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2A" w:rsidRPr="00AB6350" w:rsidRDefault="0036552A" w:rsidP="0036552A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AB6350">
        <w:rPr>
          <w:rFonts w:ascii="Times New Roman" w:hAnsi="Times New Roman" w:cs="Times New Roman"/>
          <w:b/>
        </w:rPr>
        <w:t>Отчет о реализации</w:t>
      </w:r>
    </w:p>
    <w:p w:rsidR="0036552A" w:rsidRPr="00AB6350" w:rsidRDefault="0036552A" w:rsidP="0036552A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AB6350">
        <w:rPr>
          <w:rFonts w:ascii="Times New Roman" w:hAnsi="Times New Roman" w:cs="Times New Roman"/>
          <w:b/>
        </w:rPr>
        <w:t>Программы развития территории</w:t>
      </w:r>
    </w:p>
    <w:p w:rsidR="0036552A" w:rsidRPr="00AB6350" w:rsidRDefault="0036552A" w:rsidP="0036552A">
      <w:pPr>
        <w:spacing w:line="240" w:lineRule="atLeast"/>
        <w:contextualSpacing/>
        <w:jc w:val="center"/>
        <w:rPr>
          <w:rFonts w:ascii="Times New Roman" w:hAnsi="Times New Roman" w:cs="Times New Roman"/>
          <w:b/>
        </w:rPr>
      </w:pPr>
      <w:r w:rsidRPr="00AB6350">
        <w:rPr>
          <w:rFonts w:ascii="Times New Roman" w:hAnsi="Times New Roman" w:cs="Times New Roman"/>
          <w:b/>
        </w:rPr>
        <w:t>Катон-Карагайского района  Восточно-Казахстанской области</w:t>
      </w:r>
    </w:p>
    <w:p w:rsidR="0036552A" w:rsidRPr="00AB6350" w:rsidRDefault="0036552A" w:rsidP="0036552A">
      <w:pPr>
        <w:spacing w:line="240" w:lineRule="atLeast"/>
        <w:contextualSpacing/>
        <w:rPr>
          <w:rFonts w:ascii="Times New Roman" w:hAnsi="Times New Roman" w:cs="Times New Roman"/>
          <w:b/>
        </w:rPr>
      </w:pPr>
    </w:p>
    <w:p w:rsidR="0036552A" w:rsidRPr="00AB6350" w:rsidRDefault="0036552A" w:rsidP="0036552A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AB6350">
        <w:rPr>
          <w:rFonts w:ascii="Times New Roman" w:hAnsi="Times New Roman" w:cs="Times New Roman"/>
          <w:b/>
        </w:rPr>
        <w:t>Отчетный период  за  2017 год</w:t>
      </w:r>
    </w:p>
    <w:p w:rsidR="0036552A" w:rsidRPr="00AB6350" w:rsidRDefault="0036552A" w:rsidP="0036552A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AB6350">
        <w:rPr>
          <w:rFonts w:ascii="Times New Roman" w:hAnsi="Times New Roman" w:cs="Times New Roman"/>
          <w:b/>
        </w:rPr>
        <w:t>Этап реализации   2016-2020 годы</w:t>
      </w:r>
    </w:p>
    <w:p w:rsidR="0036552A" w:rsidRPr="00AB6350" w:rsidRDefault="0036552A" w:rsidP="0036552A">
      <w:pPr>
        <w:spacing w:line="240" w:lineRule="atLeast"/>
        <w:contextualSpacing/>
        <w:rPr>
          <w:rFonts w:ascii="Times New Roman" w:hAnsi="Times New Roman" w:cs="Times New Roman"/>
          <w:b/>
        </w:rPr>
      </w:pPr>
      <w:r w:rsidRPr="00AB6350">
        <w:rPr>
          <w:rFonts w:ascii="Times New Roman" w:hAnsi="Times New Roman" w:cs="Times New Roman"/>
          <w:b/>
        </w:rPr>
        <w:t>Государственный орган   ГУ  Отдел экономики  и  финансов  Катон-Карагайского района</w:t>
      </w:r>
    </w:p>
    <w:p w:rsidR="0036552A" w:rsidRPr="00AB6350" w:rsidRDefault="0036552A" w:rsidP="0036552A">
      <w:pPr>
        <w:jc w:val="center"/>
        <w:rPr>
          <w:rFonts w:ascii="Times New Roman" w:hAnsi="Times New Roman" w:cs="Times New Roman"/>
          <w:b/>
        </w:rPr>
      </w:pPr>
    </w:p>
    <w:p w:rsidR="000D038B" w:rsidRPr="00AB6350" w:rsidRDefault="0036552A" w:rsidP="0036552A">
      <w:pPr>
        <w:jc w:val="center"/>
        <w:rPr>
          <w:rFonts w:ascii="Times New Roman" w:hAnsi="Times New Roman" w:cs="Times New Roman"/>
          <w:b/>
        </w:rPr>
      </w:pPr>
      <w:r w:rsidRPr="00AB6350">
        <w:rPr>
          <w:rFonts w:ascii="Times New Roman" w:hAnsi="Times New Roman" w:cs="Times New Roman"/>
          <w:b/>
        </w:rPr>
        <w:t>Достижение целей, целевых индикаторов,  и выполнение мереприятий</w:t>
      </w:r>
    </w:p>
    <w:p w:rsidR="0036552A" w:rsidRPr="00AB6350" w:rsidRDefault="0036552A">
      <w:pPr>
        <w:jc w:val="center"/>
        <w:rPr>
          <w:rFonts w:ascii="Times New Roman" w:hAnsi="Times New Roman" w:cs="Times New Roman"/>
          <w:b/>
        </w:rPr>
      </w:pPr>
    </w:p>
    <w:tbl>
      <w:tblPr>
        <w:tblW w:w="15623" w:type="dxa"/>
        <w:tblInd w:w="78" w:type="dxa"/>
        <w:tblLayout w:type="fixed"/>
        <w:tblLook w:val="0000"/>
      </w:tblPr>
      <w:tblGrid>
        <w:gridCol w:w="547"/>
        <w:gridCol w:w="50"/>
        <w:gridCol w:w="2176"/>
        <w:gridCol w:w="16"/>
        <w:gridCol w:w="567"/>
        <w:gridCol w:w="19"/>
        <w:gridCol w:w="1048"/>
        <w:gridCol w:w="931"/>
        <w:gridCol w:w="13"/>
        <w:gridCol w:w="1411"/>
        <w:gridCol w:w="14"/>
        <w:gridCol w:w="15"/>
        <w:gridCol w:w="27"/>
        <w:gridCol w:w="567"/>
        <w:gridCol w:w="17"/>
        <w:gridCol w:w="29"/>
        <w:gridCol w:w="14"/>
        <w:gridCol w:w="7"/>
        <w:gridCol w:w="8"/>
        <w:gridCol w:w="44"/>
        <w:gridCol w:w="23"/>
        <w:gridCol w:w="544"/>
        <w:gridCol w:w="23"/>
        <w:gridCol w:w="6"/>
        <w:gridCol w:w="15"/>
        <w:gridCol w:w="15"/>
        <w:gridCol w:w="106"/>
        <w:gridCol w:w="39"/>
        <w:gridCol w:w="771"/>
        <w:gridCol w:w="9"/>
        <w:gridCol w:w="6"/>
        <w:gridCol w:w="1070"/>
        <w:gridCol w:w="15"/>
        <w:gridCol w:w="15"/>
        <w:gridCol w:w="59"/>
        <w:gridCol w:w="1134"/>
        <w:gridCol w:w="18"/>
        <w:gridCol w:w="11"/>
        <w:gridCol w:w="4224"/>
      </w:tblGrid>
      <w:tr w:rsidR="0058149F" w:rsidRPr="00AB6350" w:rsidTr="005D7037">
        <w:trPr>
          <w:trHeight w:val="19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п/п             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Наименование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Ед.изм.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источник информации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Сроки исполнения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Ответственные за исполнение </w:t>
            </w:r>
          </w:p>
        </w:tc>
        <w:tc>
          <w:tcPr>
            <w:tcW w:w="135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исполнение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Код бюджетной программы 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8149F" w:rsidRPr="00AB6350" w:rsidTr="005D7037">
        <w:trPr>
          <w:trHeight w:val="19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Базовое (исходное) значение</w:t>
            </w:r>
          </w:p>
        </w:tc>
        <w:tc>
          <w:tcPr>
            <w:tcW w:w="16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2017 год</w:t>
            </w:r>
          </w:p>
        </w:tc>
        <w:tc>
          <w:tcPr>
            <w:tcW w:w="11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199"/>
        </w:trPr>
        <w:tc>
          <w:tcPr>
            <w:tcW w:w="5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факт</w:t>
            </w:r>
          </w:p>
        </w:tc>
        <w:tc>
          <w:tcPr>
            <w:tcW w:w="1106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199"/>
        </w:trPr>
        <w:tc>
          <w:tcPr>
            <w:tcW w:w="5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19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27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НАПРАВЛЕНИЕ 1. Региональная экономика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350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1. Рост налоговых и неналоговых поступлений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612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Темп роста налоговых и неналоговых поступлений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 УФ РК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ОЭиФ, УГД,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0E3CF9" w:rsidRPr="00AB6350">
              <w:rPr>
                <w:rFonts w:ascii="Times New Roman" w:hAnsi="Times New Roman" w:cs="Times New Roman"/>
              </w:rPr>
              <w:t xml:space="preserve">: </w:t>
            </w:r>
            <w:r w:rsidR="0036552A" w:rsidRPr="00AB6350">
              <w:rPr>
                <w:rFonts w:ascii="Times New Roman" w:hAnsi="Times New Roman" w:cs="Times New Roman"/>
              </w:rPr>
              <w:t>Расчет 684,8/659,4 *100=103,8%</w:t>
            </w:r>
            <w:r w:rsidR="000E3CF9" w:rsidRPr="00AB6350">
              <w:rPr>
                <w:rFonts w:ascii="Times New Roman" w:hAnsi="Times New Roman" w:cs="Times New Roman"/>
              </w:rPr>
              <w:t xml:space="preserve">  (за счет перевыполнения на 25,4 млн.тенге)</w:t>
            </w:r>
          </w:p>
        </w:tc>
      </w:tr>
      <w:tr w:rsidR="0058149F" w:rsidRPr="00AB6350" w:rsidTr="005D7037">
        <w:trPr>
          <w:trHeight w:val="79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Рост численности населения к предыдущему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Официальные статист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ические данные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ОЭиФ, УС, акимы сельских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0E3CF9" w:rsidP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86705" w:rsidRPr="00AB6350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552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2017 года согласно стат.данных - 25009 чел, на 1 ноября  2016 года  - 24007 чел. Расчет </w:t>
            </w:r>
            <w:r w:rsidR="0036552A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24007/25009*100=96,0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. Причина не исполнения  за счет миграции населения. Основная доля миграции составляет в областной центр</w:t>
            </w:r>
            <w:r w:rsidR="00FE77F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и близ лежайшие  населенные пункты областного центра</w:t>
            </w:r>
            <w:r w:rsidR="00E22942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(73,5% от всего выбывшего населения)</w:t>
            </w:r>
            <w:r w:rsidR="00FE77F6" w:rsidRPr="00AB6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49F" w:rsidRPr="00AB6350" w:rsidTr="005D7037">
        <w:trPr>
          <w:trHeight w:val="26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2. Развитие приоритетных секторов промышленности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87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выпуска продукции обрабатывающей промышленности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FE77F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552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объем обрабатывающей промышленности на 01.01.2018 года составил 3112,8 млн.тенге (2016-2719,8 млн.тенге) . Расчет 3112,8/2719,8*100=114,4 , ИФО- 106,5%. (стат.данные). </w:t>
            </w:r>
          </w:p>
        </w:tc>
      </w:tr>
      <w:tr w:rsidR="0058149F" w:rsidRPr="00AB6350" w:rsidTr="005D7037">
        <w:trPr>
          <w:trHeight w:val="99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прочей неметаллической минеральной продукции 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FE77F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552A" w:rsidRPr="00AB6350">
              <w:rPr>
                <w:rFonts w:ascii="Times New Roman" w:hAnsi="Times New Roman" w:cs="Times New Roman"/>
                <w:sz w:val="24"/>
                <w:szCs w:val="24"/>
              </w:rPr>
              <w:t>объем прочей не  металлической  минеральной продукции на 01.01.2018  год составил 230,5 млн.тенге (2016 г-160,6 млн.тенге). Расчет 230,5/160,6*100=143,5, ИФО- 188,6%. (стат.данные)</w:t>
            </w:r>
          </w:p>
        </w:tc>
      </w:tr>
      <w:tr w:rsidR="0058149F" w:rsidRPr="00AB6350" w:rsidTr="005D7037">
        <w:trPr>
          <w:trHeight w:val="991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производства основных фармацевтических продуктов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B86705" w:rsidP="003D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FE77F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552A" w:rsidRPr="00AB6350">
              <w:rPr>
                <w:rFonts w:ascii="Times New Roman" w:hAnsi="Times New Roman" w:cs="Times New Roman"/>
                <w:sz w:val="24"/>
                <w:szCs w:val="24"/>
              </w:rPr>
              <w:t>объем производство фармацевтических  продуктов на 01.01.2018 год составил 52,7 млн.тенге (2016 г-53,7 млн.тенге). Расчет 52,7/53,7*100=98,1, ИФО- 76,9%.  (стат.данные).</w:t>
            </w:r>
            <w:r w:rsidR="00FE77F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Снижены объемы в фармацевтической отрасли причина снижения уменьшение объемов выпуска </w:t>
            </w:r>
            <w:r w:rsidR="003D1110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из-за </w:t>
            </w:r>
            <w:r w:rsidR="00FE77F6" w:rsidRPr="00AB6350">
              <w:rPr>
                <w:rFonts w:ascii="Times New Roman" w:hAnsi="Times New Roman" w:cs="Times New Roman"/>
                <w:sz w:val="24"/>
                <w:szCs w:val="24"/>
              </w:rPr>
              <w:t>отсутстви</w:t>
            </w:r>
            <w:r w:rsidR="003D1110" w:rsidRPr="00AB63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77F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тары на 3195 кг (2017 г-13978 кг).</w:t>
            </w:r>
          </w:p>
        </w:tc>
      </w:tr>
      <w:tr w:rsidR="0058149F" w:rsidRPr="00AB6350" w:rsidTr="005D7037">
        <w:trPr>
          <w:trHeight w:val="396"/>
        </w:trPr>
        <w:tc>
          <w:tcPr>
            <w:tcW w:w="27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Открытие цеха по розливу кумыса в селе Улкен Нарын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ввода в эксплуа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тацию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ИП КасеневКасенев Д.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аким сельского округа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110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реализован, было проведено реконструкция бывшего здания СТО, паспорт имеется как цех 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розливу кумыса и меда</w:t>
            </w:r>
          </w:p>
        </w:tc>
      </w:tr>
      <w:tr w:rsidR="0058149F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Расширение мебельного цеха в селе Урыль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ИП Байтекеновааким сельского округа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110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t>проект исполнен, расширение цеха произведено</w:t>
            </w:r>
          </w:p>
        </w:tc>
      </w:tr>
      <w:tr w:rsidR="0058149F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Окрытие цеха по изготовлению газоблоков в селе Улкен Нарын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ИП Жакупов К.         Жакупов К. аким сельского округа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средства 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110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оборудование приобретено, ведется настройка оборудование</w:t>
            </w:r>
          </w:p>
        </w:tc>
      </w:tr>
      <w:tr w:rsidR="0058149F" w:rsidRPr="00AB6350" w:rsidTr="005D7037">
        <w:trPr>
          <w:trHeight w:val="27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2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27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22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5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3. Обеспечение продовольственной безопасности района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сельского хозяйства , %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101,3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B86705" w:rsidP="00453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E22942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t>Общий объем валовой продукции сельского хозяйства – 23635,8 млн. тенге, с ростом на 11,0%.  Индекс физи</w:t>
            </w:r>
            <w:r w:rsidR="00E22942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ческого объема составил 101,3%. 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>Причиной  является снижение в  производстве молока и яиц.</w:t>
            </w:r>
          </w:p>
        </w:tc>
      </w:tr>
      <w:tr w:rsidR="0058149F" w:rsidRPr="00AB6350" w:rsidTr="005D7037">
        <w:trPr>
          <w:trHeight w:val="66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валового выпуска продукции  растениеводства, %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E22942" w:rsidRPr="00AB635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753DA" w:rsidRPr="00AB6350">
              <w:rPr>
                <w:rFonts w:ascii="Times New Roman" w:hAnsi="Times New Roman" w:cs="Times New Roman"/>
                <w:sz w:val="28"/>
                <w:szCs w:val="28"/>
              </w:rPr>
              <w:t>объем валовой продукции растениеводства  8 585,6 млн.тенге, ИФО 103%.</w:t>
            </w:r>
          </w:p>
        </w:tc>
      </w:tr>
      <w:tr w:rsidR="0058149F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Индекс физического объема валового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выпуска продукции животноводства,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B86705" w:rsidP="00453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552A" w:rsidRPr="00AB6350">
              <w:rPr>
                <w:rFonts w:ascii="Times New Roman" w:hAnsi="Times New Roman" w:cs="Times New Roman"/>
                <w:sz w:val="24"/>
                <w:szCs w:val="24"/>
              </w:rPr>
              <w:t>объем валовой продукции животноводства – 15 050,2 млн.тенге, ИФО 100,3%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.Произведено 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мяса – 11 849,8 тонн, темп роста к соответствующему периоду прошлого года – 102,9%, молока -47 706,6 тонн, темп роста – 99,2,% (причиной снижения является низкий удой молока сельхозкооперативах которые включает 10% от общего поголовья,) яйца - 8 715,9 тыс. штук, темп роста – 96,6% (причиной является снижения поголовья на начало года на 11 тысяч голов)</w:t>
            </w:r>
          </w:p>
        </w:tc>
      </w:tr>
      <w:tr w:rsidR="0058149F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1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поголовья крупного рогатого скота и мелкого рогатого скота в организованных хозяйствах, %: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КРС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37,3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552A" w:rsidRPr="00AB6350">
              <w:rPr>
                <w:rFonts w:ascii="Times New Roman" w:hAnsi="Times New Roman" w:cs="Times New Roman"/>
                <w:sz w:val="24"/>
                <w:szCs w:val="24"/>
              </w:rPr>
              <w:t>Расчет поголовье КРС на 01.01.2018 г составило -42832 гол из них 15969 гол в организованных хозяйствах. Расчет 15969/42832*100=37,3%</w:t>
            </w:r>
          </w:p>
        </w:tc>
      </w:tr>
      <w:tr w:rsidR="0058149F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МРС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552A" w:rsidRPr="00AB6350">
              <w:rPr>
                <w:rFonts w:ascii="Times New Roman" w:hAnsi="Times New Roman" w:cs="Times New Roman"/>
                <w:sz w:val="24"/>
                <w:szCs w:val="24"/>
              </w:rPr>
              <w:t>Расчет поголовье МРС на 01.01.2018 г составило -71731 гол из них 18517 гол в организованных хозяйствах. Расчет 18517/71731*100=25,8%</w:t>
            </w:r>
          </w:p>
        </w:tc>
      </w:tr>
      <w:tr w:rsidR="0058149F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поголовья крупного рогатого скота участвующих в породном преобразовании, %: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КРС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552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данных  ведомственной отчетности  отдела сельского хозяйства </w:t>
            </w:r>
          </w:p>
        </w:tc>
      </w:tr>
      <w:tr w:rsidR="0058149F" w:rsidRPr="00AB6350" w:rsidTr="005D7037">
        <w:trPr>
          <w:trHeight w:val="30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6552A" w:rsidRPr="00AB6350" w:rsidRDefault="003655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F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Субсидирование стоимости ГСМ и других ТМЦ, необходимых для проведения весенне-полевых  и уборочных работ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в УСХ,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6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была предназначена только на посев кормовых культур. Ее получили 13 хозяйств. </w:t>
            </w:r>
          </w:p>
        </w:tc>
      </w:tr>
      <w:tr w:rsidR="0058149F" w:rsidRPr="00AB6350" w:rsidTr="005D7037">
        <w:trPr>
          <w:trHeight w:val="178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Удешевление отечественным СХТП стоимости удобрений (за исключением органических) и затрат на обработку сельскохозяйственных культур гербицидами, произведенными (формулированными) отечественными производителями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в УСХ,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699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t>На удешевление отечественным СХТП стоимости удобрений (за исключением органических) и затрат на обработку сельскохозяйственных культур гербицидами, произведенными (формулированными) отечественными производителями 82 сельхозформированиям выданы субсидии на общую сумму 104,03 млн тенге</w:t>
            </w:r>
          </w:p>
        </w:tc>
      </w:tr>
      <w:tr w:rsidR="0058149F" w:rsidRPr="00AB6350" w:rsidTr="005D7037">
        <w:trPr>
          <w:trHeight w:val="87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Поддержка семеноводства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в УСХ,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7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t>На удешевление стоимости семян выданы 30 хозяйствам субсидии на общую сумму 26,7 млн тенге.</w:t>
            </w:r>
          </w:p>
        </w:tc>
      </w:tr>
      <w:tr w:rsidR="0058149F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7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t>Была обработана 136,9 га против сибирского щелкопряда, 1 га против горчака розового, 14 га против повелики.</w:t>
            </w:r>
          </w:p>
        </w:tc>
      </w:tr>
      <w:tr w:rsidR="0058149F" w:rsidRPr="00AB6350" w:rsidTr="005D7037">
        <w:trPr>
          <w:trHeight w:val="102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в УСХ,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7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45370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53DA" w:rsidRPr="00AB6350">
              <w:rPr>
                <w:rFonts w:ascii="Times New Roman" w:hAnsi="Times New Roman" w:cs="Times New Roman"/>
                <w:sz w:val="24"/>
                <w:szCs w:val="24"/>
              </w:rPr>
              <w:t>За повышение качества произведенного кумыса выплачена субсидия 72 хозяйствам на сумму 83,2 млн тенге</w:t>
            </w:r>
          </w:p>
        </w:tc>
      </w:tr>
      <w:tr w:rsidR="0058149F" w:rsidRPr="00AB6350" w:rsidTr="005D7037">
        <w:trPr>
          <w:trHeight w:val="111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Развитие племенного животноводства (трансферты)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в УСХ,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728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3DA" w:rsidRPr="00AB6350" w:rsidRDefault="008753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753DA" w:rsidRPr="00AB6350" w:rsidRDefault="00367428" w:rsidP="00E320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E320F7" w:rsidRPr="00AB6350">
              <w:rPr>
                <w:rFonts w:ascii="Times New Roman" w:hAnsi="Times New Roman" w:cs="Times New Roman"/>
                <w:sz w:val="24"/>
                <w:szCs w:val="24"/>
              </w:rPr>
              <w:t>В 2017 году на селекционно- племенную работу были получены субсидии в сумме 310 млн.тенге (племенная покупка  маралов, КРС).</w:t>
            </w:r>
          </w:p>
        </w:tc>
      </w:tr>
      <w:tr w:rsidR="00604396" w:rsidRPr="00AB6350" w:rsidTr="005D7037">
        <w:trPr>
          <w:trHeight w:val="59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откорм площадок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в УСХ,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4396" w:rsidRPr="00AB6350" w:rsidRDefault="00604396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4396" w:rsidRPr="00AB6350" w:rsidRDefault="00604396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>Достигнут:В районе  в 2017 году дополнительного  создано 1 откорм площадка на базе  ПК «Т айшы»</w:t>
            </w:r>
            <w:r w:rsidR="00E320F7" w:rsidRPr="00AB6350">
              <w:rPr>
                <w:rFonts w:ascii="Times New Roman" w:hAnsi="Times New Roman" w:cs="Times New Roman"/>
                <w:sz w:val="24"/>
                <w:szCs w:val="24"/>
              </w:rPr>
              <w:t>, на сегодняшний в районе действуют   60 откорм площадок, где имеется от  5 до 90 голов  КРС</w:t>
            </w:r>
          </w:p>
        </w:tc>
      </w:tr>
      <w:tr w:rsidR="00604396" w:rsidRPr="00AB6350" w:rsidTr="005D7037">
        <w:trPr>
          <w:trHeight w:val="11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субсидирование содержания  высококлассных племенных животных  и выращивания  молодняка для расширенного воспроизводства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в УСХ,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6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D010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>В 2017 году за селекционно-племенной работы в пчеловодстве  выданы субсидии 32,068 млн  тенге субсидии, с маточным поголовьем КРС-96,98 млн тенге, МРС-0,45 млн тенге, маралов- 61,172 млн тенге, лошадей- 7,82 млн тенге</w:t>
            </w:r>
          </w:p>
        </w:tc>
      </w:tr>
      <w:tr w:rsidR="00604396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сети сельских заготовительных пунктов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в УСХ,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2017-2018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 мере финансиро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D010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>всего по району созданы 2 молокоприемных пункта</w:t>
            </w:r>
          </w:p>
        </w:tc>
      </w:tr>
      <w:tr w:rsidR="00604396" w:rsidRPr="00AB6350" w:rsidTr="005D7037">
        <w:trPr>
          <w:trHeight w:val="198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финансирование приобретение сельскохозяйственной техники и оборудования через АО "КазАгро"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в УСХ,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123,8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Через ФФПСХ приобретено сельхозтехники на сумму 123,8 млн. тенге, крупные суммы по КХ "Адал"-13,1 млн. тенге, КХ "Сункар"-89,8млн. тенге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D010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>Всего по району приобретено 46 единиц новой современной сельскохозяйственной техники на сумму 754 млн тенге, в том числе 630,2 млн тенге за счет собственных средств.</w:t>
            </w: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3: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4396" w:rsidRPr="00AB6350" w:rsidRDefault="00604396" w:rsidP="0058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не определен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4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4. Динамичное развитие сферы внутренней торговли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розничной торговли,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D010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>Объем розничного товарооборота за 2017 год сложился в сумме 4171,2 млн. тенге или рост на 108,9% к аналогичному периоду прошлого года, ИФО -99,9%.</w:t>
            </w:r>
            <w:r w:rsidR="00D01095" w:rsidRPr="00AB6350">
              <w:rPr>
                <w:rFonts w:ascii="Times New Roman" w:hAnsi="Times New Roman" w:cs="Times New Roman"/>
                <w:sz w:val="24"/>
                <w:szCs w:val="24"/>
              </w:rPr>
              <w:t>Причиной не  исполнения  ИФО розничного товарооборота  является то что при расчете данного данного показателя уровень инфляции составил 109,0%. Расчет (темп роста 108,9/109=99,9%).</w:t>
            </w:r>
          </w:p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инновационно-активных предприятий от числа действующих предприятий,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D010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причина не исполнения </w:t>
            </w:r>
            <w:r w:rsidR="00D01095" w:rsidRPr="00AB6350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инноваций</w:t>
            </w:r>
          </w:p>
        </w:tc>
      </w:tr>
      <w:tr w:rsidR="00604396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магазина в с. Улкен Нарын ИП Байжуминов К. РАЙЦЕНТР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ОФСиГ, аким сельского округа, ИП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D010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магазин открыт введен в ноябре 2017 года </w:t>
            </w: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4: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67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5 Стимулирование  притока инвестиций в экономику района 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Индекс физического объема инвестиций в основной капитал,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в 2,1 р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За 12 месяцев текущего года привлечено инвестиций на сумму 3149,1 млн.тенге,(12 мес 2016 год -1430,6 млн.тенге), ифо- 2,1 р   </w:t>
            </w:r>
          </w:p>
        </w:tc>
      </w:tr>
      <w:tr w:rsidR="00604396" w:rsidRPr="00AB6350" w:rsidTr="005D7037">
        <w:trPr>
          <w:trHeight w:val="176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Темп роста инвестиций в основной капитал на душу населения,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707EB" w:rsidRPr="00AB6350">
              <w:rPr>
                <w:rFonts w:ascii="Times New Roman" w:hAnsi="Times New Roman" w:cs="Times New Roman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</w:rPr>
              <w:t xml:space="preserve">За 12 месяцев 2017 года объем инвестиций составят 3149,1 млн.тенге, темп роста 220,1%, ИФО составило-2,1 р.  </w:t>
            </w:r>
          </w:p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За 12 месяцев  2016 года объем инвестиции составило 1430,6 млн. тенге.  Темп роста на душу населения при плане 45,2% выполнен на 204,2% (Расчет:  за 12 мес 2017 г – 3149,1  тыс.тенге (3149,1/24,382=129,1),   (12 мес 2016 г- 1430,6/24,382=58,7) 129,1/58,7*100=220%).</w:t>
            </w:r>
          </w:p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4396" w:rsidRPr="00AB6350" w:rsidTr="005D7037">
        <w:trPr>
          <w:trHeight w:val="31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6. Развитие туризма в районе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13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обслуженных посетителей местами размещения по внутреннему туризму (резиденты), в сравнении с предыдущим годом,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164,7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Статистический отчет 2-Туризм «Места размещения»   за 9 меяцев  2017 года количество обслуженных посетителей в местах размещения составило 4993 чел (резеденты) за 9 месяцев 2016 году - 3030 чел. или темп роста к предыдущему году  на 164,7/%. </w:t>
            </w:r>
          </w:p>
        </w:tc>
      </w:tr>
      <w:tr w:rsidR="00604396" w:rsidRPr="00AB6350" w:rsidTr="005D7037">
        <w:trPr>
          <w:trHeight w:val="11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обслуженных посетителей местами размещения по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въездному туризму (нерезиденты), в сравнении с предыдущим годом,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133,3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196,5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>за 9 мес  2017 года не резедентовсосталяет - 114,  за 9 мес 2016  года-58) или рост на  196,5%.</w:t>
            </w:r>
          </w:p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представленных койко-суток, в сравнении с предыдущим годом,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199,2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04396" w:rsidRPr="00AB6350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койко-суток за 9 мес 2017  года-8859 койко-мест</w:t>
            </w:r>
          </w:p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(за 9 месяцев  2016 года-4447 койко-мест) или к 2016 году составил 199,2%. </w:t>
            </w:r>
          </w:p>
        </w:tc>
      </w:tr>
      <w:tr w:rsidR="00604396" w:rsidRPr="00AB6350" w:rsidTr="005D7037">
        <w:trPr>
          <w:trHeight w:val="28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396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Строительство двух гостевых домов в с.УшбулакКатон-Карагайского района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КХ Сауле (Тулемисова А.), аким сельского округа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604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4396" w:rsidRPr="00AB6350" w:rsidRDefault="00367428" w:rsidP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8670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объект введен в эксплуатацию </w:t>
            </w:r>
          </w:p>
        </w:tc>
      </w:tr>
      <w:tr w:rsidR="00B86705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пантолечебницы и котельной на базе отдыха "Тамерлан" с.БелкарагайКатон-Карагайского района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ИП Уалканова (УалкановаРакия), аким сельского округа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 w:rsidP="004D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объект введен в эксплуатацию </w:t>
            </w:r>
          </w:p>
        </w:tc>
      </w:tr>
      <w:tr w:rsidR="00B86705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строительство домиков на базе отдыха "Жанат" с.Ушбулак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КХ "Дамир" (Байгунусова К.А), аким сельского округа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Заемные средства ДКБ 2020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6705" w:rsidRPr="00AB6350" w:rsidRDefault="00B86705" w:rsidP="004D3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объект введен в эксплуатацию </w:t>
            </w:r>
          </w:p>
        </w:tc>
      </w:tr>
      <w:tr w:rsidR="005707EB" w:rsidRPr="00AB6350" w:rsidTr="005D7037">
        <w:trPr>
          <w:trHeight w:val="94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Раазвитие сельского туризма в селе Аксу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КХ Куаныш (Калиев Е.), аким сельского округа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707EB" w:rsidRPr="00AB6350">
              <w:rPr>
                <w:rFonts w:ascii="Times New Roman" w:hAnsi="Times New Roman" w:cs="Times New Roman"/>
                <w:sz w:val="28"/>
                <w:szCs w:val="28"/>
              </w:rPr>
              <w:t>: на участке "Большой лог" построен гостевой домик на 10 –  койко мест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hAnsi="Times New Roman" w:cs="Times New Roman"/>
                <w:sz w:val="28"/>
                <w:szCs w:val="28"/>
              </w:rPr>
              <w:t>где так же организовываются  охота рыбалка, конные пргулки.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6: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не определен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1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Цель7. Улучшение демографической ситуации, в том числе в опорных СНП и приграничных селах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Рост численности населения в опорных сельских населенных пунктах, чел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ОЭиФ,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6590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6590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5728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8739E3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с.Урыль - 1129 чел, с.Алтынбел - 1191 чел, с.Катон-Карагай -  3408 чел. Причиной не исполнения </w:t>
            </w:r>
            <w:r w:rsidR="008739E3" w:rsidRPr="00AB6350">
              <w:rPr>
                <w:rFonts w:ascii="Times New Roman" w:hAnsi="Times New Roman" w:cs="Times New Roman"/>
                <w:sz w:val="24"/>
                <w:szCs w:val="24"/>
              </w:rPr>
              <w:t>миграция населения.</w:t>
            </w: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Рост численности населения в опорных приграничных сельских населенных пунктах, чел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ОЭиФ,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4 871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4 871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4537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8739E3" w:rsidP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86705" w:rsidRPr="00AB6350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с.Урыль - 1129 чел, с.Катон-Карагай -  3408 чел </w:t>
            </w:r>
          </w:p>
        </w:tc>
      </w:tr>
      <w:tr w:rsidR="005707EB" w:rsidRPr="00AB6350" w:rsidTr="005D7037">
        <w:trPr>
          <w:trHeight w:val="26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1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СТРАТЕГИЧЕСКОЕ НАПРАВЛЕНИЕ   Социальная </w:t>
            </w: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сфера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45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8.Обеспечение равного доступа  учащихся к образовательным ресурсам в рамках национального стандарта образования</w:t>
            </w:r>
          </w:p>
        </w:tc>
      </w:tr>
      <w:tr w:rsidR="005707EB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организаций общего среднего образования согласно государственному нормативу сети,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>Всего по Катон-Карагайскому району функционирует 40 общеобразовательных учреждений (2 школы законсервированныПриморская НСШ, Бесюйская НСШ)</w:t>
            </w: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Количествр функционирующих  аварийных и трехсменных школ, ед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>В Катон-Карагайском районе нет аврийных школ.</w:t>
            </w:r>
          </w:p>
        </w:tc>
      </w:tr>
      <w:tr w:rsidR="005707EB" w:rsidRPr="00AB6350" w:rsidTr="005D7037">
        <w:trPr>
          <w:trHeight w:val="169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учащихся, успешно (отлично/хорошо) освоивших образовательные программы среди выпускников школ по естественно-математическим дисциплинам,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61,7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>Всего в Катон-Карагайском районе 669 выпускников в том числе 9 класс-337 учащихся, 11 класс-332 учащихся доля учащихся, успешно (отлично/хорошо) освоивших образовательные программы среди выпускников школ по естественно-математическим дисциплинам 413 учеников в том числе 9 класс-207 учащихся, 11 класс-206  учащихся.</w:t>
            </w:r>
            <w:r w:rsidR="005707EB" w:rsidRPr="00AB6350">
              <w:rPr>
                <w:rFonts w:ascii="Times New Roman" w:hAnsi="Times New Roman" w:cs="Times New Roman"/>
                <w:b/>
                <w:bCs/>
              </w:rPr>
              <w:t>Расчет: 413/669*100%=61,7%</w:t>
            </w:r>
          </w:p>
        </w:tc>
      </w:tr>
      <w:tr w:rsidR="005707EB" w:rsidRPr="00AB6350" w:rsidTr="005D7037">
        <w:trPr>
          <w:trHeight w:val="112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Охват детей инклюзивным образованием от общего количества детей с ограниченными возможностями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 xml:space="preserve">Охват детей инклюзивным образованием от общего количества детей с ограниченными возможностями Всего в районе 296 детей с ограниченными возможностями из них 109 детей охвачены инклюзивным образованием. </w:t>
            </w:r>
            <w:r w:rsidR="005707EB" w:rsidRPr="00AB6350">
              <w:rPr>
                <w:rFonts w:ascii="Times New Roman" w:hAnsi="Times New Roman" w:cs="Times New Roman"/>
                <w:b/>
                <w:bCs/>
              </w:rPr>
              <w:t>Расчет: 109/296*100%=36,8 %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школ предметными кабинетами,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 оборудованием и инвентарем, в том числе: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471067015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 xml:space="preserve">В 2017 году было приобретено 57 комлектов дооборудования для кабинетов новой модификаций в 24 </w:t>
            </w:r>
            <w:r w:rsidR="005707EB" w:rsidRPr="00AB6350">
              <w:rPr>
                <w:rFonts w:ascii="Times New Roman" w:hAnsi="Times New Roman" w:cs="Times New Roman"/>
              </w:rPr>
              <w:lastRenderedPageBreak/>
              <w:t xml:space="preserve">школы </w:t>
            </w:r>
          </w:p>
        </w:tc>
      </w:tr>
      <w:tr w:rsidR="005707EB" w:rsidRPr="00AB6350" w:rsidTr="005D7037">
        <w:trPr>
          <w:trHeight w:val="11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общеобразовательных организаций образования бесплатными учебниками и учебно-методическими комплексами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471009000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>: Приобретение</w:t>
            </w:r>
            <w:r w:rsidR="005707EB" w:rsidRPr="00AB6350">
              <w:rPr>
                <w:rFonts w:ascii="Times New Roman" w:hAnsi="Times New Roman" w:cs="Times New Roman"/>
              </w:rPr>
              <w:t xml:space="preserve"> учебников и УМК по </w:t>
            </w:r>
            <w:r w:rsidR="008739E3" w:rsidRPr="00AB6350">
              <w:rPr>
                <w:rFonts w:ascii="Times New Roman" w:hAnsi="Times New Roman" w:cs="Times New Roman"/>
              </w:rPr>
              <w:t xml:space="preserve">обновлённой </w:t>
            </w:r>
            <w:r w:rsidR="005707EB" w:rsidRPr="00AB6350">
              <w:rPr>
                <w:rFonts w:ascii="Times New Roman" w:hAnsi="Times New Roman" w:cs="Times New Roman"/>
              </w:rPr>
              <w:t xml:space="preserve"> программе </w:t>
            </w: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Обеспечение бесплатным горячим питанием учащихся школ из малообеспеченных семей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471004015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>В районе 837 детей из малообеспечанных семей 100 % обеспечены бесплатным горячим питанием.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семинар "Развитие естественнонаучной, математической функциональной грамотности в рамках исследования PISA"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>В 2017 году по Катон-Карагайскому району в рамках исследования PISA не проводились.</w:t>
            </w:r>
          </w:p>
        </w:tc>
      </w:tr>
      <w:tr w:rsidR="005707EB" w:rsidRPr="00AB6350" w:rsidTr="005D7037">
        <w:trPr>
          <w:trHeight w:val="11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семинар "Использование инновационных технологий на уроке и во внеурочное время, как средство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качества знаний учащихся"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>17 февраля на базе СШ им.Дамитова проводился семинар по физике, математике "Использование инновационных технологий на уроке и во внеурочное время, как средство повышения качества знаний учащихся"</w:t>
            </w: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семинар "Роль интеграции предметов в развитии творческих способностей учащихся"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739E3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>24 февраля на базе Берельская СШ проводился семинар по физике, математике "Роль интеграции предметов в развитии творческих способностей учащихся"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Поэтапный переход на английский язык обучения в ситеме образования в рамках развития полиязычия на 2016-2018 годв, в т.ч.:</w:t>
            </w:r>
          </w:p>
        </w:tc>
      </w:tr>
      <w:tr w:rsidR="005707EB" w:rsidRPr="00AB6350" w:rsidTr="005D7037">
        <w:trPr>
          <w:trHeight w:val="226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учителями русского, казахского и английского языков по теме «Владение 3-мя языками-это гарантия на светлое будущее детей»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2016-2018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>На базе Улкен</w:t>
            </w:r>
            <w:r w:rsidR="000D1F5B" w:rsidRPr="00AB6350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707EB" w:rsidRPr="00AB6350">
              <w:rPr>
                <w:rFonts w:ascii="Times New Roman" w:hAnsi="Times New Roman" w:cs="Times New Roman"/>
              </w:rPr>
              <w:t xml:space="preserve">Нарынского сельского лицея проведен круглый стол по теме «Владение 3-мя языками-это гарантия на светлое будущее детей». Основная задача "круглого стола" заключалась в том, чтобы в открытом диалоге определить основные направления работы учителя. По отзывам  собравшихся педагогов, был проведен на хорошем уровне и соответствовали теме круглого стола.Учителя оживленно вели дискуссию, аргументировали свое мнение и получили много полезного для себя. </w:t>
            </w:r>
          </w:p>
        </w:tc>
      </w:tr>
      <w:tr w:rsidR="005707EB" w:rsidRPr="00AB6350" w:rsidTr="005D7037">
        <w:trPr>
          <w:trHeight w:val="151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с учителями английского языка «Английский язык-это ключ к мировой культуре, исскуству, науки»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2016-2019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>На базе средней школы имени Е.Рыкова проведен круглый стол с учителями английского языка «Английский язык-это ключ к мировой культуре, искусству, науки». Между участниками круглого стола был установлен позитивный настрой на работу и духовный контакт, сформированы ситуации успеха, что задало энергичный темп работы</w:t>
            </w:r>
          </w:p>
        </w:tc>
      </w:tr>
      <w:tr w:rsidR="005707EB" w:rsidRPr="00AB6350" w:rsidTr="005D7037">
        <w:trPr>
          <w:trHeight w:val="11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Олимпиада учителей казахского языка и литературы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</w:rPr>
              <w:t>:</w:t>
            </w:r>
            <w:r w:rsidR="005707EB" w:rsidRPr="00AB6350">
              <w:rPr>
                <w:rFonts w:ascii="Times New Roman" w:hAnsi="Times New Roman" w:cs="Times New Roman"/>
              </w:rPr>
              <w:t xml:space="preserve">В феврале 2016 года проведена районная олимпиада среди учителей казахского языка и литературы, где приняли всего 18 учителей.  Участники олимпиады на первом выполняли грамматические задания, на втором туре-решали тесты. </w:t>
            </w:r>
          </w:p>
        </w:tc>
      </w:tr>
      <w:tr w:rsidR="005707EB" w:rsidRPr="00AB6350" w:rsidTr="005D7037">
        <w:trPr>
          <w:trHeight w:val="67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концептуальных основ воспитания в том числе: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07EB" w:rsidRPr="00AB6350" w:rsidTr="005D7037">
        <w:trPr>
          <w:trHeight w:val="264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спартакиад, фестивали здоровья, маршруты безопасности,уроки физической культуры, учебные предметы по самопознанию, валеологии, биологии, семинары-тренинги по репродуктивному здоровью, профилактике норкомании, алкоголизма и табакокурения в школах.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млн.тг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</w:rPr>
              <w:t>:</w:t>
            </w:r>
            <w:r w:rsidR="005707EB" w:rsidRPr="00AB6350">
              <w:rPr>
                <w:rFonts w:ascii="Times New Roman" w:hAnsi="Times New Roman" w:cs="Times New Roman"/>
              </w:rPr>
              <w:t>В 2017 году по Катон-Карагайского району проводилось 76 мероприятия проведение спартакиад, фестивали здоровья, маршруты безопасности,уроки физической культуры, учебные предметы по самопознанию, валеологии, биологии, семинары-тренинги по репродуктивному здоровью, профилактике норкомании, алкоголизма и табакокурения в школах.Открытиехокеинорго сезона, школьные лиги по баскетболу, фудболу, мини-футболу, волеболу, лыжи, шахматы, шашки.Провели семинар семинар на базе Аршатинской СШ "Здоровое поколение- будущее наций",Фестиваль  " День здоровья"на базе Печинской СШ.</w:t>
            </w:r>
          </w:p>
        </w:tc>
      </w:tr>
      <w:tr w:rsidR="005707EB" w:rsidRPr="00AB6350" w:rsidTr="005D7037">
        <w:trPr>
          <w:trHeight w:val="2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8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не определен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41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0" w:type="dxa"/>
            <w:gridSpan w:val="3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9  Обеспечение  охвата детей  качественным  дошкольным воспитанием и обучением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1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Охват детей (3-6) дошкольным воспитанием и обучением,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 ФК 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 xml:space="preserve">охват  детей  (3-6)  составляет 100%.  На 01.01. 2018 года  количество детей охваченных дошкольным обучением и воспитанием 1242 детей  из них 32 (498 детей)  миницентров, 9 (744) детских дошкольных учреждений где охват составляет  100%. </w:t>
            </w:r>
          </w:p>
        </w:tc>
      </w:tr>
      <w:tr w:rsidR="005707EB" w:rsidRPr="00AB6350" w:rsidTr="005D7037">
        <w:trPr>
          <w:trHeight w:val="3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10.Реализация  государственной молодежной политики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в возрасте от 14 до 29 лет реализацией государственной политики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данные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анализа и прогнозирования </w:t>
            </w:r>
          </w:p>
        </w:tc>
      </w:tr>
      <w:tr w:rsidR="005707EB" w:rsidRPr="00AB6350" w:rsidTr="005D7037">
        <w:trPr>
          <w:trHeight w:val="2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Размещение госзаказа на информационное освещение приоритет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ных направлений развития района  через телерадиовещание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478005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видеосюжетов информационной программе "Жаңалықтар", "Новости" на ВКОФ АО "РТРК "Қазақстан" и телеканал "Қазақстан-Өскемен"</w:t>
            </w:r>
          </w:p>
        </w:tc>
      </w:tr>
      <w:tr w:rsidR="005707EB" w:rsidRPr="00AB6350" w:rsidTr="005D7037">
        <w:trPr>
          <w:trHeight w:val="178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Форумов, молодежных мероприятий, акций, круглых столов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478004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За 2017 год по району проведены: 12 спортивных мероприятия различного масштаба, 7 круглых столов, 8 конкурсов, 3 игры КВН, 15 культурных мероприятий, 2 семинара областного уровня (один семинар для полезного использования свободного времени молодежи, 2 семинар в целях поддержки молодых предпринимателей), а также игры КВН республиканского уровня.</w:t>
            </w:r>
          </w:p>
        </w:tc>
      </w:tr>
      <w:tr w:rsidR="005707EB" w:rsidRPr="00AB6350" w:rsidTr="005D7037">
        <w:trPr>
          <w:trHeight w:val="238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и общественно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-политических мероприятий, направленных на пропаганду Стратегии развития государства и государственной политики, казахстанской модели межэтнических и межконфессиональных  отношений, формирования «толерантного» сознания у населения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8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С участием ЭКО, СМ, СОС, молодежного клуба «Аманат» КГУ «Дома Дружбы» Катон-Карагайского района   за 2017 год проведено: 5 круглых столов,  8 народных праздников , участие ЭКО в 6 концертных программах,2 фестиваля 6 встреч, 4 конкурса ,5 благотворительных мероприятий,9 экскурсий, 5 мастер классов, 4 семинара,3  выставки  ,1 устный журнал  и др</w:t>
            </w:r>
          </w:p>
        </w:tc>
      </w:tr>
      <w:tr w:rsidR="005707EB" w:rsidRPr="00AB6350" w:rsidTr="005D7037">
        <w:trPr>
          <w:trHeight w:val="516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конкурсов, олимпиад, «круглых столов», акции, форумов, организация обучения родным языкам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713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478008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Акция "Трехязычие потребность времени"; "Исполнение государственной и функционирования языков в РК на 2011-2020 годы в регионе и задач на 2017 год" районный совет; Месячник "Нет места безграмотной рекламе"; "Государственный язык - семейная ценность" открытый урок, акция "В будущее с государственным языком"; Круглый стол на тему: "Реклама и делопроизводство на государственном языке"; Месячник "Алаштыңақжолы", посвященный 100 летиюАлаша; Научно-практическая конференция на тему: "Алаштуыастында: Алашорда. Тәуелсіздік. Тыңдеректер" к 100 летию правительства Алашорды; Круглый стол "Ә.Бөкейханов - Алаштыңардақтысы"; Круглый стол "Язык - залог дружбы"; Абайские чтения среди этнический молодежи "Мақсұтым - тілұстартыпөнершашпақ..."; Конкурс по чтению ОралханаБокеева; Районный конкурс среди слушателей центра развития языков, гос учреждений "Великий язык - великой степи"; Районная олимпиада "Тілдарын" среди молодежи хорошо владеющие государственным, англиским и русским языком; Мероприятия, посвященные к Дню языков народов Казахстана (неделя этнических языков, круглый стол, диспуты и т.д); Конкурс "Мы говорим на государственном языке"; Семинар -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"Делопроизводство на государственном языке для индивидуальных субъектов"; Круглый стол на тему "История перехода на латинский алфабит, актуальные вопросы и будущее"; Конкурс молодых поэтов "Туғантілім - сарқылмайтынқазынам"; Дискуссия "Латынтілі: тарихы, бүгіні, болашағы"; Акция грамотности "Говори правильно - пиши грамотно"; Конкурс "Мастер языка" среди госслужащих и бюджетных организаций, хорошо владеющих тремя языками; Дискуссия "Тәуелсіздіктірегім - соғыптұрғанжүрегім". (Отсутствие финансов)</w:t>
            </w:r>
          </w:p>
        </w:tc>
      </w:tr>
      <w:tr w:rsidR="005707EB" w:rsidRPr="00AB6350" w:rsidTr="005D7037">
        <w:trPr>
          <w:trHeight w:val="11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Размещение госзаказа на информационное освещение приоритет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ных направлений развития района  через печатные СМИ 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478005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в районной СМИ, газета "Арай" - "Луч" с тиражом 2948.</w:t>
            </w:r>
          </w:p>
        </w:tc>
      </w:tr>
      <w:tr w:rsidR="005707EB" w:rsidRPr="00AB6350" w:rsidTr="005D7037">
        <w:trPr>
          <w:trHeight w:val="218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Обеспечить функционирование районного штаба  «Жасыл Ел»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478004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 месяцев с июня по июль 2017 года в районе из числа молодежи сформированы группы по республиканской программе «Жасыл ел»,  которые занимаются озеленением райцентра и сельских округов, общее число занятых молодежи в этих группах составила 100 человек. 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 человек участвовали из многодетных, малообеспеченных семей. 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10: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не определен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11. Сохранение и  укрепление здоровья населения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Снижение материнской смертности, на 100 тыс. родившихся живыми,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МО района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3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Снижение младенческой смертности, на 1000 родившихся живыми,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МО района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B86705" w:rsidP="0054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За отчетный период зарегистрировано 5 случаев младенческой смертности в селах Улкен Нарын и Катон-Карагай, Алтынбел и Сенное, в прошлом году - 4 случая (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врожденная аномалия легких, полная аплодия,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острая дыхательная недостаточность, недоношенность).</w:t>
            </w: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злокачественных новообразований, на 100 тыс. населения,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МО района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544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44995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E46DD" w:rsidRPr="00AB6350">
              <w:rPr>
                <w:rFonts w:ascii="Times New Roman" w:hAnsi="Times New Roman" w:cs="Times New Roman"/>
                <w:sz w:val="24"/>
                <w:szCs w:val="24"/>
              </w:rPr>
              <w:t>Онкологическая смертность за 12 мес 2016 года – 21 случай (80,9на 100 тыс.нас), а за 12 мес 2017 г – 13 случаев 51,2  на 100 тыс населения.(данные МО №1)</w:t>
            </w:r>
          </w:p>
        </w:tc>
      </w:tr>
      <w:tr w:rsidR="005707EB" w:rsidRPr="00AB6350" w:rsidTr="005D7037">
        <w:trPr>
          <w:trHeight w:val="80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вируса иммунодефицита человека в возрастной группе 15-49 лет, в пределах 0,2-0,6%,%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МО района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E46D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За 2017 год распространенность ВИЧ в возрастной группе 15-49 лет не зарегистрировано.</w:t>
            </w: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туберкулеза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МО района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E46D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смерность от туберкулеза не зарегистрировано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медецинскогооборудывания по линии "Парыз"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ДЗ и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МО района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8E4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Исполнен:</w:t>
            </w:r>
            <w:r w:rsidR="008E46D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приобретено мед оборудования по линии «Парыз» на сумму 41,5 млн.тенге</w:t>
            </w: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автомашин 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ДЗ и 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МО района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E46D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Автопарк пополнен  1 автомобилем  УАЗ и 1 автомобилем  «Нива», оборудованного для вывоза мед. отходов, на общую сумму 5,2 млн.тенге. </w:t>
            </w: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и переподготовки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 врачей общей практики и менеджеров здравоохранения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млн.тенг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в ДЗ и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акиму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МО района </w:t>
            </w: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11: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26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12.  Повышение  эффективности  мер содействия  занятости населения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рабочих мест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8E4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E46DD" w:rsidRPr="00AB6350">
              <w:rPr>
                <w:rFonts w:ascii="Times New Roman" w:hAnsi="Times New Roman" w:cs="Times New Roman"/>
                <w:sz w:val="24"/>
                <w:szCs w:val="24"/>
              </w:rPr>
              <w:t>: С начало года создано количество рабочих мест 914 чел.</w:t>
            </w: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трудоустроенных из числа лиц, обратившихся по вопросам трудоустройства,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8E4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8E46DD" w:rsidRPr="00AB6350">
              <w:rPr>
                <w:rFonts w:ascii="Times New Roman" w:hAnsi="Times New Roman" w:cs="Times New Roman"/>
                <w:sz w:val="24"/>
                <w:szCs w:val="24"/>
              </w:rPr>
              <w:t>: С начало года количество обратившихся в центр занятости составило 1380 чел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, из них трудоустроено 1081 чел. Расчет 1081/1380=78,3</w:t>
            </w:r>
          </w:p>
        </w:tc>
      </w:tr>
      <w:tr w:rsidR="005707EB" w:rsidRPr="00AB6350" w:rsidTr="005D7037">
        <w:trPr>
          <w:trHeight w:val="32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Оплачиваемые общественные работы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УКСЗН,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г.г.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0B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451002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F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: На 01.01.2018 года  при плане 260 фактически приняли участие 264 безработных или исполнение плана составило 101,5%.</w:t>
            </w: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 и переподготовка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УКСЗН,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г.г.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0B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451002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F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: По состоянию на 01.01.2018 года при плане 55 фактически обучено 145 человек, из них: из средств МБ-15 человек, из средств ОБ-129 человек, или исполнение годового плана составило 263,6%.</w:t>
            </w: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Молодежная практика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УКСЗН,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г.г.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0B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451002, 451002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F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: По состоянию на 01.01.2018 года при плане 25 фактически направлены на молодежную практику 28 человек, из них  МБ - 15 чел., РБ - 13 чел., исполненпие годового плана составило 112%</w:t>
            </w: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рабочие места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УКСЗН,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г.г.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451002102, 451002011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F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: По состоянию на 01.01.2018 года при плане создания 25 социалоьных рабочих мест фактически трудоустроены  30 чел., из них МБ - 17 чел., РБ - 13 чел., исполнение годового плана составило 120%.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12: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25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13 Обеспечение  социальной защиты уязвимых слоев населения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трудоспособных из числа получателей адресной социальной помощи,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F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: По состоянию на 01.01.2018 г. получатели ГАСП  составило 91 чел., вних количество трудоспособного населения из числа получателей ГАСП-20 чел., удельный вес трудоспособного населения в составе получателей адресной социальной помощи составил 22%(20/91*100) при плане 24%, по сравнению с аналогичным периодом прошлого года (2016год-23%) уменьшился на 1%.</w:t>
            </w:r>
          </w:p>
        </w:tc>
      </w:tr>
      <w:tr w:rsidR="005707EB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Удельный вес лиц, охваченных оказанием специальных социальных услуг (в общей численности лиц, нуждающихся в их получении),%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F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: По состоянию на 01.01.2018 г. кол-во охваченных по району ССУ составляет: 238 чел. Кол-во охваченных ССУ на дому 183 чел., кол-во охваченных ССУ полустационаром - 18 чел., кол-во охваченных ССУ НПО - 37. Кол-во нуждающихся ССУ - 0. Доля лиц охваченных ССУ составила 100% (0/238*100 100-0=100)</w:t>
            </w:r>
          </w:p>
        </w:tc>
      </w:tr>
      <w:tr w:rsidR="005707EB" w:rsidRPr="00AB6350" w:rsidTr="005D7037">
        <w:trPr>
          <w:trHeight w:val="13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лиц, охваченных специальными социальными услугами, предоставляемыми субъектами частного сектора (в том числе, неправительственными организациям),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F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Кол-во охваченных ССУ НПО - 37 чел. Кол-во охваченных ССУ по району составляяет 238 чел. Доля лиц охваченных ССУ предоставляемые субъектами частного сектора составила 15,5% (37/238*100%=15,5%)</w:t>
            </w:r>
          </w:p>
        </w:tc>
      </w:tr>
      <w:tr w:rsidR="005707EB" w:rsidRPr="00AB6350" w:rsidTr="005D7037">
        <w:trPr>
          <w:trHeight w:val="24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87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Социальная помощь на выплату государственной адресной социальной помощи и пособия на детей до 18 лет из малообеспеченных семей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УКСЗН,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ОЗСП,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451005, 451016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F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Выплачено государственной адресной социальной помощи 20 семьям в них получателей 91 на сумму 3143,0 тыс.тенге, денежные средства освоены полностью по детальному плану.Выплачено государственного пособия на детей до18 лет 248 семьям в них детей 700 на сумму 14800,0 тыс.тенге денежные средства осовены полностью по детальному плану.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13: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Республиканский </w:t>
            </w: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25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14. Создание доступной среды для лиц с ограниченными возможностями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объектов социальной, транспортной инфраструктуры, обеспеченных доступом для инвалидов от количества паспортизированных объектов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F42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42F5" w:rsidRPr="00AB6350">
              <w:rPr>
                <w:rFonts w:ascii="Times New Roman" w:hAnsi="Times New Roman" w:cs="Times New Roman"/>
                <w:sz w:val="24"/>
                <w:szCs w:val="24"/>
              </w:rPr>
              <w:t>По состоянию на 01.01.2018 г количество объектов социальной транспортной инфраструктуры, прошедших паспортизацию составило 17 объектов,обеспеченных доступом для инвалидов составило 12 объектов.Общее кол-во объектов социальной и транспортной инфраструктуры по району составляет 124 объекта.Доля объектов социальной, транспортной инфраструктуры, обеспеченных доступом для инвалидов от количества паспортизированных объектов составила 70,6% (12/17*100=70,6%)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14: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22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15. Сохранение отечественной культуры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Среднее число посетителей (посещений) организаций культуры на 1000 человек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487,379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487,379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522,764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12,550/24007*1000=522,764</w:t>
            </w:r>
          </w:p>
        </w:tc>
      </w:tr>
      <w:tr w:rsidR="005707EB" w:rsidRPr="00AB6350" w:rsidTr="005D7037">
        <w:trPr>
          <w:trHeight w:val="77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12,550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12,550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12,550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согласно ведомственной  отчетности предоставленной  центральной районной библиотеки Катон-Карагайского района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организаций культуры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работ, информация в УК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478032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на укрепление  МТБ культуры с начало года было выделено и освоено 5,8 (приоберетены</w:t>
            </w:r>
            <w:r w:rsidR="00045FE7" w:rsidRPr="00AB63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муз.аппаратура, компьютеры, мебель, здание клуба ) </w:t>
            </w:r>
          </w:p>
        </w:tc>
      </w:tr>
      <w:tr w:rsidR="005707EB" w:rsidRPr="00AB6350" w:rsidTr="005D7037">
        <w:trPr>
          <w:trHeight w:val="64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Капитальный ремонт административного здания (дома культуры) в с.Ново-Поляковка ЦЕНТРАЛЬНАЯ УСАДЬБА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работ, информация в УК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 сельского округа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190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478024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первого направления программы "Дорожная карта занятости - 2020" из районного бюджета выделено 7,377 млн.тг. Проведен капитальный ремонт здания сельского клуба в села Ново-Поляковка. Освоено - 100%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15: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16. Обеспечение единства нации и укрепление межэтнического согласия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98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населения, положительно оценивающего государственную политику в сфере межконфессиональных отношений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B86705" w:rsidP="0051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>: Д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анные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анализа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религии 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17. Развитие массового спорта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88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Охват граждан, занимающихся физической культурой и спортом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ОО, ФКС и С,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 xml:space="preserve">В Катон-Карагайском районе увеличивается число населения занимающихся физической культурой и спортом  в том числе  и массовые, популярные игры народного спорта (конные виды, казак куресі,асық ату, тоғызқұмалақ).         По состоянию на  ноябрь  2017 года в Катон-Карагайском районе систематически  физической культурой  и спортом  занимается  7863 человек или 29,6% от  всего населения, которое составляет  26560человек.       </w:t>
            </w:r>
          </w:p>
        </w:tc>
      </w:tr>
      <w:tr w:rsidR="005707EB" w:rsidRPr="00AB6350" w:rsidTr="005D7037">
        <w:trPr>
          <w:trHeight w:val="283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и подростков от 7 до 18 лет занимающихся физической культурой и спортом в детско-юношеских спортивных школах, спортивных клубах физической подготовки от общей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детей и подростков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ОО, ФКС и С,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 xml:space="preserve">За  2017 год    охват детей и подростков достиг - 14,2 % , которые  занимаются  физической культурой и спортом.    В школах работают 134 спортивные секции (волейбол, футбол, баскетбол, тоғызқұмалақ, лыжи, шахматы), где в них занимаются 3188 учеников.  Учащиеся ДЮСШ принимают участие в областных соревнованиях по вольной борьбе и волейболу, боксу.  Было проведено по школам по ІІ этапам по футболу и волейболув осенью 2017 годаи и ІІ этап районные соревнования по волейболу и по футболу в физкультурно-оздоровительном комплексе. В 2017 году </w:t>
            </w:r>
            <w:r w:rsidR="005707EB" w:rsidRPr="00AB6350">
              <w:rPr>
                <w:rFonts w:ascii="Times New Roman" w:hAnsi="Times New Roman" w:cs="Times New Roman"/>
              </w:rPr>
              <w:lastRenderedPageBreak/>
              <w:t>построены спортивная площадка ВОРКАУТ, 2 мини футбольного поля,2 спортивной площадки.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266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мероприятий, внеклассной секционной работы с учащимися общеобразовательных школ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тыс.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УТФКиС,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РайОО, ФК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471014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в районе проводятся спортивные мероприятия, рейды, лекции среди подростков, совместно с врачами-наркологами, работниками образования, участковыми с несовершеннолетними детьми и подростками по профилактике борьбы с наркоманией и о ведении здорового  образа жизни. В районе были проведены 95 спортивные мероприятия, посвященные  "День  спорта", "День Конституции ","Дня Первого Президента", Ко Дню  Независимости Казахстана были проведены около 20 спортивных мероприятий. </w:t>
            </w:r>
          </w:p>
        </w:tc>
      </w:tr>
      <w:tr w:rsidR="005707EB" w:rsidRPr="00AB6350" w:rsidTr="005D7037">
        <w:trPr>
          <w:trHeight w:val="265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членов районных сборных команд по различным видам спорта на областных и республиканских спортивных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УТФКиС,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РайОО, ФК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471015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В осенью 2017 года госслужащие  района принимали  участие в областной спартакиаде государственных служащих, где команда района   участвовала  по 5 видам спорта . Команда лыжников в течении года принимает участие в г.Риддер на областных соревнованиях. Ежегодно команда района принимает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обласных соревнованиях по футболу среди любительских команд. Спортсмен колясочник 2 раза принимал участие в обласныхсоревноаниях  по пауэрлифтингу среди лиц с ограниченными возможностями </w:t>
            </w:r>
          </w:p>
        </w:tc>
      </w:tr>
      <w:tr w:rsidR="005707EB" w:rsidRPr="00AB6350" w:rsidTr="005D7037">
        <w:trPr>
          <w:trHeight w:val="13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лыжного инвентаря для общеобразовательных и спортивных школ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тыс.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УТФКиС, УО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РайОО, ФК и 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471004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Приобретены лыжный инвентарь в СШ им.К.Дамитова на сумму 225,0тт, и СШ Кабырга на сумму 225,0тт. В 2016-2017 учебном году в СШ им. К.Дамитова открыт спортивный класс по лыжным гонкам (4класс). 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17: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</w:t>
            </w:r>
          </w:p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</w:t>
            </w:r>
          </w:p>
        </w:tc>
        <w:tc>
          <w:tcPr>
            <w:tcW w:w="60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7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18. Создание толерантной языковой среды как фактора единения народа Казахстана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297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владеющего государственным языком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По данным стат данным  большинство жителей района являются казахи (82%) взрослое население владеют на определенном уровне на казахском языке.В агротехническом колледже обучаются 150 студентов. Из них 80 (53,3%) казахов, 70 (46,6%) человек других этносов. Они изучают казахский язык на базовом уровне.  В центре обучения государиственному и другим языкам обучаются  - 50 человек. Из них 18 человек других национальностей. По данным анкетирования по сельским округам показало что - 2860 человек других этносов владеют государственным языком на определенном уровне.</w:t>
            </w:r>
          </w:p>
        </w:tc>
      </w:tr>
      <w:tr w:rsidR="005707EB" w:rsidRPr="00AB6350" w:rsidTr="005D7037">
        <w:trPr>
          <w:trHeight w:val="297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владеющего английским языком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 по району в  возрасте от 18 до 65 лет составляет - 16094 человек. По Катон-Карагайскому району в школах преподают английский язык - 53 учителя. В центре обучения государствому и другим языкам обучаются - 49 человек. Из них: 44 казахов, 3 оралмана. В аграрно-техническом колледже обучаются 150 студентов. Которые  на определенном уровне владеют тремя языками (казахский, русский, английский) на базовом уровне. По данным анкетирования по району 264 человека в возрасте от 18 до 65 лет  на определенном уровне владеют тремя языками.  516/16094*100=3,2%</w:t>
            </w:r>
          </w:p>
        </w:tc>
      </w:tr>
      <w:tr w:rsidR="005707EB" w:rsidRPr="00AB6350" w:rsidTr="005D7037">
        <w:trPr>
          <w:trHeight w:val="297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населения, владеющего тремя языками (государственным, русским и английским)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Доля взрослого населения по району в  возрасте от 18 до 65 лет составляет - 16094 человек. По Катон-Карагайскому району в школах преподают английский язык - 53 учителя. В центре обучения государствому и другим языкам обучаются - 49 человек. Из них: 44 казахов, 3 оралмана. В аграрно-техническом колледже обучаются 145 студентов. Которые  на определенном уровне владеют тремя языками (казахский, русский, английский) на базовом уровне. По данным анкетирования по району 264 человека в возрасте от 18 до 65 лет  на определенном уровне владеют тремя языками. 511/16094*100=3,1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496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Реализация плана по выполнению Государственной программы по развитию и функционированию языков на 2011-2020 гг.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Финансирование не ребуется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За период с 2016 по 2018 годы в центре обучения русскому языку обучились 78 слушателей,  английскому языку обучились 99 слушателей. За первый квартал 2016-2017 года обучением государственному  языку охвачены 50 человек, русскому языку 36 человек, английскому языку 50 человек. За второй квартал 2017-2018 года обучением государственному  языку охвачены 50 человек, русскому языку 36 человек, английскому языку 49 человек.  В целях определения уровня знаний государственного языка государственными и бюджетной служащими государственных учреждений и предприятий в 2017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году был проведен диагностический и сертификационный тесты по программе «КАЗТЕСТ».В диагностическом тесте в июне месяце приняли участие 35 человек, сертификационном тестировании 19 человек. Всего приняли участие 54 человек.  В рамках пропаганды государственного и других языков проводятся различного рода мероприятия: конкурсы, семинары, круглые столы, фестивали, конференций. </w:t>
            </w:r>
          </w:p>
        </w:tc>
      </w:tr>
      <w:tr w:rsidR="005707EB" w:rsidRPr="00AB6350" w:rsidTr="005D7037">
        <w:trPr>
          <w:trHeight w:val="158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ведению делопроизводства на государственном языке в государственных органах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Финансирование не ребуется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Удельный вес делопроизводства на государственном языке по Катон-Карагайскому району за  2017 год   всего входящих документов составило - 12670 документов, из них на государственном языке -12670 (100%). Всего исходящих документов - 9341, на государтвенном языке - 9341 (100%)</w:t>
            </w:r>
          </w:p>
        </w:tc>
      </w:tr>
      <w:tr w:rsidR="005707EB" w:rsidRPr="00AB6350" w:rsidTr="005D7037">
        <w:trPr>
          <w:trHeight w:val="80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 владению тремя языками взрослым населением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Финансирование не ребуется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По Катон-Карагайскому району в школах преподают английский язык - 53 учителя. В центре обучения государствому и другим языкам обучаются - 49 человек. Из них: 44 казахов, 3 оралмана. В аграрно-техническом колледже обучаются 145 студентов.Они на определенном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уровне владеют тремя языками (казахский, русский, английский) на базовом уровне. По данным анкетирования по району 264 человека в возрасте от 18 до 65 лет  на определенном уровне владеют тремя языками. </w:t>
            </w:r>
          </w:p>
        </w:tc>
      </w:tr>
      <w:tr w:rsidR="005707EB" w:rsidRPr="00AB6350" w:rsidTr="005D7037">
        <w:trPr>
          <w:trHeight w:val="516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мероприятий, конкурсов, олимпиад, «круглых столов», акции, форумов, организация обучения родным языкам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тыс.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УРЯ ВКО, районныйакимат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ОВП, К и РЯ, акимы сельских округов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Финансирование не ребуется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Акция "Трехязычие потребность времени"; "Исполнение государственной и функционирования языков в РК на 2011-2020 годы в регионе и задач на 2017 год" районный совет; Месячник "Нет места безграмотной рекламе"; "Государственный язык - семейная ценность" открытый урок, акция "В будущее с государственным языком"; Круглый стол на тему: "Реклама и делопроизводство на государственном языке"; Месячник "Алаштыңақжолы", посвященный 100 летиюАлаша; Научно-практическая конференция на тему: "Алаштуыастында: Алашорда. Тәуелсіздік. Тыңдеректер" к 100 летию правительства Алашорды; Круглый стол "Ә.Бөкейханов - Алаштыңардақтысы"; Круглый стол "Язык - залог дружбы"; Абайские чтения среди этнический молодежи "Мақсұтым - тілұстартыпөнершашпақ. Конкурс по чтению ОралханаБокеева; Районный конкурс среди слушателей центра развития языков, гос учреждений "Великий язык - великой степи"; Районная олимпиада "Тілдарын" среди молодежи хорошо владеющие государственным,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англиским и русским языком; Мероприятия, посвященные к Дню языков народов Казахстана (неделя этнических языков, круглый стол, диспуты и т.д); Конкурс "Мы говорим на государственном языке"; Семинар - совещание "Делопроизводство на государственном языке для индивидуальных субъектов"; Круглый стол на тему "История перехода на латинский алфабит, актуальные вопросы и будущее"; Конкурс молодых поэтов "Туғантілім - сарқылмайтынқазынам"; Дискуссия "Латынтілі: тарихы, бүгіні, болашағы"; Акция грамотности "Говори правильно - пиши грамотно"; Конкурс "Мастер языка" среди госслужащих и бюджетных организаций, хорошо владеющих тремя языками; Дискуссия "Тәуелсіздіктірегім - соғыптұрғанжүрегім". (Отсутствие финансов)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18: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Направление: Общественная безопасность и правопорядок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50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19. Обеспечение правопорядка на улицах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264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Удельного вес преступлений, совершенных на улицах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 w:rsidP="00254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 начало 2017 года на 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Катон-Карагайского района соверешенно 16 преступлений из которых 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6 преступлений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тяжести, 7 средней тяжести, 3 тяжких преступления. Из анализа преступлений совершенных в общественных местах наибольшее количество преступлений 69% или 11 преступлений совершенно врайоном центре с. Улкен-Нарын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707EB" w:rsidRPr="00AB6350" w:rsidTr="005D7037">
        <w:trPr>
          <w:trHeight w:val="432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несовершеннолетними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51195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С начало 2017 года на территории района произошел рост преступление совершенными несовершеннолетними на 250% (с 4 до 14) фактов. Из которых учащимися на 50% с 6 до 9 учеников. С начало года несовершеннолетними совершенно 14 преступлений из которых:- неосторожное причинения вреда здоровью – ЕРДР № 176354031000251 от 26.09.2017 года по ст. 114ч1 УК РК пот.н/л Архипов О.В;- краж чужого имущества  - 13.Преступление совершили учащиеся (СШ имени Ластаева с. Катон-Карагай-1, СШ с. Солоновка, -1, ККАТК с. Улкен-Нарын -4, не учится -1).Все уголовные дела были прекращены и родители привлечены к административной ответственности пост. 127 ч2КРКобАП.  По всем фактам проведены служебные расследования виновные сотрудники полиции привлечены к дисциплинарной ответственности.</w:t>
            </w:r>
          </w:p>
        </w:tc>
      </w:tr>
      <w:tr w:rsidR="005707EB" w:rsidRPr="00AB6350" w:rsidTr="005D7037">
        <w:trPr>
          <w:trHeight w:val="94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ранее совершавшими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6"/>
                <w:szCs w:val="26"/>
              </w:rPr>
              <w:t>Преступление совершенные ранее совершавшими преступления снижено на -24,2% (с 95 до 72 в текущем году).</w:t>
            </w:r>
          </w:p>
        </w:tc>
      </w:tr>
      <w:tr w:rsidR="005707EB" w:rsidRPr="00AB6350" w:rsidTr="005D7037">
        <w:trPr>
          <w:trHeight w:val="93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Снижение доли наркопреступлений от числа зарегистрированных общеуголовных преступлений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1195B" w:rsidRPr="00AB635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6"/>
                <w:szCs w:val="26"/>
              </w:rPr>
              <w:t>На територииКатон-Карагайского района наркопреступленийнезарегистрированно</w:t>
            </w:r>
          </w:p>
        </w:tc>
      </w:tr>
      <w:tr w:rsidR="005707EB" w:rsidRPr="00AB6350" w:rsidTr="005D7037">
        <w:trPr>
          <w:trHeight w:val="2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EB" w:rsidRPr="00AB6350" w:rsidTr="005D7037">
        <w:trPr>
          <w:trHeight w:val="14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целенаправленных оперативно-профилактических мероприятий и специальных операций по раскрытию «имущественных» преступлений «Квартира», «Автомобиль», «Скотокрад» и т.д.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ДВД ВКО, в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36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На територииКатон-Карагайского района с начало года проводились  целенаправленные оперативно-профилактических мероприятия и специальные операции по раскрытию «имущественных» преступлений «Квартира», «Автомобиль», «Скотокрад» и т.д.</w:t>
            </w:r>
          </w:p>
        </w:tc>
      </w:tr>
      <w:tr w:rsidR="005707EB" w:rsidRPr="00AB6350" w:rsidTr="005D7037">
        <w:trPr>
          <w:trHeight w:val="152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камер видеонаблюдения в организациях образования с наибольшим контингентов детей, обеспечение компьютерным оборудованием участковых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ДВД ВКО, в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471004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С начало года приобретение камер видеонаблюдения в организациях образования с наибольшим контингентов детей, обеспечение компьютерным оборудованием участковых инспекторов не проводилось, во свемх учебных заведениях района имеется камеры видеонаблюдения.</w:t>
            </w:r>
          </w:p>
        </w:tc>
      </w:tr>
      <w:tr w:rsidR="005707EB" w:rsidRPr="00AB6350" w:rsidTr="005D7037">
        <w:trPr>
          <w:trHeight w:val="142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 оперативно-профилактических работ и рейдовых мероприятий в организациях образования и в местах проживания молодежи (студенческие общежития и др)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ДВД ВКО, в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6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Сотрудниками МПС РОВД были проведены  оперативно-профилактических работ и рейдовых мероприятий в организациях образования и в местах проживания молодежи студенческие общежития ККАТК, с начало года в общежитиии ККАТК проишоло 1 преступление.</w:t>
            </w:r>
          </w:p>
        </w:tc>
      </w:tr>
      <w:tr w:rsidR="005707EB" w:rsidRPr="00AB6350" w:rsidTr="005D7037">
        <w:trPr>
          <w:trHeight w:val="144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Реализация оперативно-розыскных и специальных мероприятий по предупреждению, выявлению и пресечению деятельности организованных преступных групп в сфере наркобизнеса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ДВД ВКО, в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6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На територииКатон-Карагайского района наркопреступленийнезарегистрированно</w:t>
            </w:r>
          </w:p>
        </w:tc>
      </w:tr>
      <w:tr w:rsidR="005707EB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рейдовых мероприятий в увесилительных заведениях по выявлению 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распространения употребление наркотиков.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ДВД ВКО, в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Сотрудниками РОВД с начало года было проведено 3 рейдовых мероприятий в увесилительных заведениях по выявлению  распространения употребление наркотиков.</w:t>
            </w:r>
          </w:p>
        </w:tc>
      </w:tr>
      <w:tr w:rsidR="005707EB" w:rsidRPr="00AB6350" w:rsidTr="005D7037">
        <w:trPr>
          <w:trHeight w:val="125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призов для поощрения и награждения участников и победителей проводимых мероприятий антинаркотической направленности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ДВД ВКО, в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478001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Приобретение призов для поощрения и награждения участников и победителей проводимых мероприятий антинаркотической направленности не проводилось</w:t>
            </w:r>
          </w:p>
        </w:tc>
      </w:tr>
      <w:tr w:rsidR="005707EB" w:rsidRPr="00AB6350" w:rsidTr="005D7037">
        <w:trPr>
          <w:trHeight w:val="13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повышению эффективности воздействия дорожной полиции на безопасность и состояние транспортных средств, дорожных условий и профессиональную подготовку водителей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ДВД ВКО, в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В ходе реализация мер по повышению эффективности воздействия дорожной полиции на безопасность и состояние транспортных средств, дорожных условий и профессиональную подготовку водителей группой ОАП РОВД проводиться определенная работа. 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19: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Цель20. Обеспечение безопасности дорожного движения</w:t>
            </w:r>
          </w:p>
        </w:tc>
        <w:tc>
          <w:tcPr>
            <w:tcW w:w="63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84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Снижение  числа  погибших в дорожно-транспортных  происшествия на 100 пострадавших, ед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 w:rsidP="00254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>: за 12 мес 2018 года на территории района ДТП зарегистрировано - 12 случаев, пострадавших -13, погибло -2. расчет (2/2+13)=13,3</w:t>
            </w:r>
          </w:p>
        </w:tc>
      </w:tr>
      <w:tr w:rsidR="005707EB" w:rsidRPr="00AB6350" w:rsidTr="005D7037">
        <w:trPr>
          <w:trHeight w:val="30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0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51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повышению эффективности воздействия дорожной полиции на безопасность и состояние транспортных средств, дорожных условий и профессиональную подготовку водителей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ДВД ВКО, в акимат района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2016-2020 гг.</w:t>
            </w: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РОВД, акимы  сельских округов</w:t>
            </w:r>
          </w:p>
        </w:tc>
        <w:tc>
          <w:tcPr>
            <w:tcW w:w="62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служба УАП РОВД проводятся обслед дорожного полотна дорог республиканского, областного и  местного  и уличной дорожной сети. С начало года направлены 12 предписаний на устранение  в ходе  которого привлечены 7  служебных лиц.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20: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4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21: Обеспеченность инфраструктуры противодействия чрезвычайным ситуациям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инфраструктуры противодействия чрезвычайным ситуациям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ДЧС ВКО, акимы района и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 w:rsidP="00254E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данные ДЧС ВКО 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берегоукрепительных работ,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углубление, спрямление русел рек на потенциально-опасных местах возникновения паводков и наводнении.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млн.тенг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выполненных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акима района,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году за счет областного бюджета проведены текущие работы по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берегоукреплениюреки Бухтарма и регуляция русла реки Нарын</w:t>
            </w:r>
          </w:p>
        </w:tc>
      </w:tr>
      <w:tr w:rsidR="005707EB" w:rsidRPr="00AB6350" w:rsidTr="005D7037">
        <w:trPr>
          <w:trHeight w:val="198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информации по обучению и пропаганде знаний погражданской защите среди населения и в СМИ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Наличие в госучреждениях средств наглядной агитации для обучения и широкой пропаганды знаний по вопросам ГЗ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аппарат акима района, отдел 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122006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На эти целы было выделено тенге и приобретены плакаты и листовки</w:t>
            </w:r>
          </w:p>
        </w:tc>
      </w:tr>
      <w:tr w:rsidR="005707EB" w:rsidRPr="00AB6350" w:rsidTr="005D7037">
        <w:trPr>
          <w:trHeight w:val="158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Оснащение спасательных формирований района средствами малой механизации, ранцевым инструментом и имуществом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млн.тенге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Наличие ранцев, огнетушителей, средств малой мезаниз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ации в службах района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аппарат акима района, отдел ЖКХ, ПТ и АД, сельхозформирования района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122006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246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В текущем году были приобретены РЛО 12 штук, мотопомпы 3 штук</w:t>
            </w:r>
          </w:p>
        </w:tc>
      </w:tr>
      <w:tr w:rsidR="005707EB" w:rsidRPr="00AB6350" w:rsidTr="005D7037">
        <w:trPr>
          <w:trHeight w:val="33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21: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1,6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7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НАПРАВЛЕНИЕИ  Ифраструктура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22. Обеспечение населения доступными и качественными услугами связи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18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Плотность фиксированных линий телефонной связи на 100 жителей, ед.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АД, Казахтелеком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Общее количество населения района  составляет 25560человек, количество дворов-7349, из них удовлетворены  телефонной связи  6834, т.е уровень удовлетворенности -93%. Плотность на 100 жителей 27,8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07EB" w:rsidRPr="00AB6350" w:rsidTr="005D7037">
        <w:trPr>
          <w:trHeight w:val="99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пользователей Интернет,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АД, Казахтелеком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населения района  составляет 25560человек, количество дворов-7349 , из них удовлетворены  услугами   интернет 2142 , т.е уровень удовлетворенности -28%.  22058/7349=28%.  </w:t>
            </w: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Уровень цифровой грамотности населения,%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Акимат  района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 w:rsidP="005A4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54E7A" w:rsidRPr="00AB6350">
              <w:rPr>
                <w:rFonts w:ascii="Times New Roman" w:hAnsi="Times New Roman" w:cs="Times New Roman"/>
                <w:sz w:val="24"/>
                <w:szCs w:val="24"/>
              </w:rPr>
              <w:t>Согласно анализа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проведенного отделом  информационных технологий</w:t>
            </w:r>
          </w:p>
        </w:tc>
      </w:tr>
      <w:tr w:rsidR="005707EB" w:rsidRPr="00AB6350" w:rsidTr="005D7037">
        <w:trPr>
          <w:trHeight w:val="29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03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модернизации и реконструкции телефонной связи через модернизацию существующих сетей, внедрение современных технологий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УЭиЖКХ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АД, Казахтелеком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работы ведутся  по плану  ВКООДТ АО "Казахтелеком. На сегодняшний день введена  в эксплуатацию  проводная  и беспроводная  связь посредством спутниковогооборудывания  WLL"</w:t>
            </w:r>
          </w:p>
        </w:tc>
      </w:tr>
      <w:tr w:rsidR="005707EB" w:rsidRPr="00AB6350" w:rsidTr="005D7037">
        <w:trPr>
          <w:trHeight w:val="1397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Расширение сети сотовой связи в СНП с численностью населения от 1000 человек и более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информация в УЭиЖКХ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АД, Казахтелеком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все 8 населенных пунктов с численностью более 1000 человек ( Улкен Нарын, Ново-Хайрузовка, Малонарымка, Ново-Березовка, Солдатово, Катон-Карагай, Урыль, Аккайнар человек) пользуются услугами сотовой связи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22: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29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23. Обеспечение доступным жильем населения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общая площадь введенных в эксплуатацию жилых зданий, кв.м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ОАГиС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за 2017 год введено 10 домов с общей площадью 1055 кв.м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ПСД на строительство 30-ми квартирного жилого дома в с.Улкен Нарын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АГиС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A42A6" w:rsidP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не </w:t>
            </w:r>
            <w:r w:rsidR="00F66F18" w:rsidRPr="00AB6350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причина не доосвоения  не предоставление государственной экспертизы</w:t>
            </w: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ПСД на строительство 7-ми двухквартирных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жилых домов в с.Улкен Нарын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АГиС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 w:rsidP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не исполнен: 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причина не доосвоения  не предоставление государственной экспертизы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23: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не определен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5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24. Развитие  инфраструктуры автодорожной отрасли и обеспечение транспортной связи между населенными пунктами</w:t>
            </w:r>
          </w:p>
        </w:tc>
      </w:tr>
      <w:tr w:rsidR="005707EB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местного значения находящихся в хорошем и удовлетворительном состоянии, 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</w:rPr>
              <w:t xml:space="preserve">Автодороги местной сети на территории района составляют 360,7 км, Согласно акту осморта хорошем и удовлетворительном состоянии-281 км, что составляет 78,6%. </w:t>
            </w:r>
          </w:p>
        </w:tc>
      </w:tr>
      <w:tr w:rsidR="005707EB" w:rsidRPr="00AB6350" w:rsidTr="005D7037">
        <w:trPr>
          <w:trHeight w:val="158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неохваченных пассажирским автотранспортным сообщением населенных пунктов,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АД, акимы сельских округов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По плану - 15%.  Количество НП в районе 50, из них неохваченных 34. 34/50=68%.  Причина не выполнения - отсутствие перевозчиков. Несколько раз было объявлена конкурс на обслуживание  маршрутов «Катон–Аксу», «Катон–Урыль», «Катон–Берель», но никто не подал заявки на участие. </w:t>
            </w:r>
          </w:p>
        </w:tc>
      </w:tr>
      <w:tr w:rsidR="005707EB" w:rsidRPr="00AB6350" w:rsidTr="005D7037">
        <w:trPr>
          <w:trHeight w:val="41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Текущий ремонт автодороги "Жана-Ульго-Жамбыл-Берел" 55-63 км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ЖКХ, ПТ и АД,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458023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т: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работы по текущему работу выполнены</w:t>
            </w:r>
          </w:p>
        </w:tc>
      </w:tr>
      <w:tr w:rsidR="005707EB" w:rsidRPr="00AB6350" w:rsidTr="005D7037">
        <w:trPr>
          <w:trHeight w:val="81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Устройство черного покрытия улицы Аблайхана в с. Улкен Нарын 1 км  РАЙЦЕНТР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АД,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458024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работы по текущему работу выполнены</w:t>
            </w:r>
          </w:p>
        </w:tc>
      </w:tr>
      <w:tr w:rsidR="005707EB" w:rsidRPr="00AB6350" w:rsidTr="005D7037">
        <w:trPr>
          <w:trHeight w:val="52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Устройство черного покрытия ул. Огнева в с.Улкен Нарын ЦЕНТРЫ СЕЛЬОкРУГОВ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АД,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458023, 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работы по текущему работу выполнены</w:t>
            </w:r>
          </w:p>
        </w:tc>
      </w:tr>
      <w:tr w:rsidR="005707EB" w:rsidRPr="00AB6350" w:rsidTr="005D7037">
        <w:trPr>
          <w:trHeight w:val="898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Устройство черного покрытия ул. Московская в с.Улкен Нарын ЦЕНТРЫ СЕЛЬОкРУГОВ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ЖКХ, ПТ и АД,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458023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работы по текущему работу выполнены</w:t>
            </w:r>
          </w:p>
        </w:tc>
      </w:tr>
      <w:tr w:rsidR="005707EB" w:rsidRPr="00AB6350" w:rsidTr="005D7037">
        <w:trPr>
          <w:trHeight w:val="68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Устройство черного покрытия ул. Амангельды в с.Улкен Нарын ЦЕНТРЫ СЕЛЬОкРУГОВ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458023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работы по текущему работу выполнены</w:t>
            </w:r>
          </w:p>
        </w:tc>
      </w:tr>
      <w:tr w:rsidR="005707EB" w:rsidRPr="00AB6350" w:rsidTr="005D7037">
        <w:trPr>
          <w:trHeight w:val="67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Устройство черного покрытия ул. Шулятикова в с.Улкен Нарын ЦЕНТРЫ СЕЛЬОкРУГОВ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458023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работы по текущему работу выполнены</w:t>
            </w:r>
          </w:p>
        </w:tc>
      </w:tr>
      <w:tr w:rsidR="005707EB" w:rsidRPr="00AB6350" w:rsidTr="005D7037">
        <w:trPr>
          <w:trHeight w:val="67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Обследование 3 мостов в селах Барлык,Аксу,Берель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ЖКХ, ПТ и АД,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458023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работы выполнены</w:t>
            </w:r>
          </w:p>
        </w:tc>
      </w:tr>
      <w:tr w:rsidR="005707EB" w:rsidRPr="00AB6350" w:rsidTr="005D7037">
        <w:trPr>
          <w:trHeight w:val="67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автодорог районного значения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ЖКХ, ПТ и АД,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458023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работы выполнены</w:t>
            </w:r>
          </w:p>
        </w:tc>
      </w:tr>
      <w:tr w:rsidR="005707EB" w:rsidRPr="00AB6350" w:rsidTr="005D7037">
        <w:trPr>
          <w:trHeight w:val="67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Открытие социально-значимых внутрирайонных маршрутов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УПТ АД 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458024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В районном центре внутрирайонными перевозками занимается ИП Заднепровский </w:t>
            </w:r>
          </w:p>
        </w:tc>
      </w:tr>
      <w:tr w:rsidR="005707EB" w:rsidRPr="00AB6350" w:rsidTr="005D7037">
        <w:trPr>
          <w:trHeight w:val="67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Ямочный ремонт улиц Улкен Нарын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отдел ЖКХ, ПТ и АД,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458023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улицы в с.Улкен Нарын проводились ямочные ремонты </w:t>
            </w: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24: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27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4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25. Обеспечение населения качественными коммунальными услугами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87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Снижение доли объектов кондоминимума, требующих капитального ремонта,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 имеется 28 многоквартирных жилых домов. Из них требующих ремонта 5.                           5/28*100=17,9%.</w:t>
            </w: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Доступ сельских населенных пунктов к централизованному водоснабжению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АД,ОАГиС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B86705" w:rsidP="005A4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Количество НП в районе 50, из них централизованных 32. 32/50=64%. Согласно ежегодному мониторингу.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(причина не исполнения строительство новых сетей водоснабжения в текущем году не вводилось)</w:t>
            </w: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 модернизированных сетей от общей протяженности, в том числе: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6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9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5A4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данный показатель запланирован с 201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707EB" w:rsidRPr="00AB6350" w:rsidTr="005D7037">
        <w:trPr>
          <w:trHeight w:val="36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9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5A4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данный показатель запланирован с 201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Протяженность модернизированных/построенных сетей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АД,ОАГиС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АД,ОАГиС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B86705" w:rsidP="005A42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A42A6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финансирования </w:t>
            </w:r>
          </w:p>
        </w:tc>
      </w:tr>
      <w:tr w:rsidR="005707EB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АД,ОАГиС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18,47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18,47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2017 году  выделено и освоено на реконструкцию систем водоснабжения   с.Ново-Хайрузовка - 241,5 млн.тенге.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планируется в 2018 году.</w:t>
            </w:r>
          </w:p>
        </w:tc>
      </w:tr>
      <w:tr w:rsidR="005707EB" w:rsidRPr="00AB6350" w:rsidTr="005D7037">
        <w:trPr>
          <w:trHeight w:val="31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села с. Улкен Нарын 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1589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2016-2017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текущий ремонт улиц Гагарина - 9448,447 тыс.тенге, текущий ремонт улиц Достык- 1378,677 тыс.тенге, текущий ремонт улицы ул.Маяковского - 3132,601 тыс.тене, монтаж уличного освещения ул. Астана установлено 28 опор, ул. Слямова 22 опоры, улЖастар- 5 опор, ул. Набережная - 6 опор выделено и освоено - 7 970, 912 тыс.тенге. (МСУ)</w:t>
            </w: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села Солоновка  ЦЕНТРАЛЬНАЯ УСАДЬБА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ОЖКХ, ПТ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АД и аким сельского округа</w:t>
            </w:r>
          </w:p>
        </w:tc>
        <w:tc>
          <w:tcPr>
            <w:tcW w:w="669" w:type="dxa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иканский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123027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проведен текущий ремонт парка в с.Солоновка - 1654 тыс.тенге</w:t>
            </w: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села Алтынбел ОПОРНОЕ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3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123040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проведен текущий ремонт  переулка от ул.Абая до ул.Тәуелсіздік</w:t>
            </w: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Благоустройство села Белкарагай ЦЕНТРАЛЬНАЯ УСАДЬБА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2016-2018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123027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07EB" w:rsidRPr="00AB6350">
              <w:rPr>
                <w:rFonts w:ascii="Times New Roman" w:hAnsi="Times New Roman" w:cs="Times New Roman"/>
                <w:sz w:val="24"/>
                <w:szCs w:val="24"/>
              </w:rPr>
              <w:t>монтаж уличного освещения на сумму 1,056 ул.Жасыл Алан установлено15 фанарей</w:t>
            </w: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и сооружений в с.Солдатово ЦЕНТРАЛЬНАЯ УСАДЬБА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ОАГиС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1,3393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1,3393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1,3393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 w:rsidP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>: получена государственная экспертиза на реконструкцию сетей водоснабжения в с.Солдатово</w:t>
            </w: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466006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 w:rsidP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>: В текущем  году на начало работ по реконструкции сетей водоснабжения с.Солдатово выделено и освоено 0,5 млн.тенге.</w:t>
            </w:r>
          </w:p>
        </w:tc>
      </w:tr>
      <w:tr w:rsidR="005707EB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и сооружений в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с.Топкаин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ОАГиС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466006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F66F18" w:rsidP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>:  Разработана ПСД на реконструкцию сетей водоснабжения с.Топкаин</w:t>
            </w:r>
          </w:p>
        </w:tc>
      </w:tr>
      <w:tr w:rsidR="005707EB" w:rsidRPr="00AB6350" w:rsidTr="005D7037">
        <w:trPr>
          <w:trHeight w:val="50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07EB" w:rsidRPr="00AB6350" w:rsidRDefault="005707EB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38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и сооружений в с.Чингистай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ОАГиС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466006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F66F18" w:rsidP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>:  Разработана ПСД на реконструкцию сетей водоснабжения с.Чингистай</w:t>
            </w:r>
          </w:p>
        </w:tc>
      </w:tr>
      <w:tr w:rsidR="009C7A38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7A38" w:rsidRPr="00AB6350" w:rsidRDefault="009C7A38" w:rsidP="000B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7A38" w:rsidRPr="00AB6350" w:rsidRDefault="009C7A38" w:rsidP="000B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 w:rsidP="000B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A38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и сооружений в с.Ново-Хайрузовка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2016-2017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ОАГиС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241,507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241,507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241,507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466011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F66F18" w:rsidP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>: В текущем году начаты работы по реконструкции сетей водоснабжения с. Ново-Хайрузовка где выделено и освоено 241,507  млн.тенге. за счет РБ (Развитие регионов до 2020 года)</w:t>
            </w:r>
          </w:p>
        </w:tc>
      </w:tr>
      <w:tr w:rsidR="009C7A38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Разработка ПСД и реконструкция водопроводных сетей и сооружений на них в с.Ново-Поляковка ЦЕНТРАЛЬНАЯ УСАДЬБА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ОАГиС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1,3393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1,3393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1,3393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466006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9C7A38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Получена государственная экспертиза 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на реконструкцию сетей водоснабжения с.Ново-Поляковка</w:t>
            </w:r>
          </w:p>
        </w:tc>
      </w:tr>
      <w:tr w:rsidR="009C7A38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7A38" w:rsidRPr="00AB6350" w:rsidRDefault="009C7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водопроводных сетей и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с.Аксу ЦЕНТРАЛЬНАЯ УСАДЬБА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ОАГиС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1,3393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1,3393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1,3393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466006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>: Получена государственная экспертиза  на реконструкцию сетей водоснабжения с.Аксу</w:t>
            </w:r>
          </w:p>
        </w:tc>
      </w:tr>
      <w:tr w:rsidR="003D1D6D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водопроводных сетей в с.Улкен Нарын Катон Карагайского района ВКО.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 w:rsidP="000B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458041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 текущий  ремонт водопроводных сетей с.Улкен Нарын  </w:t>
            </w:r>
          </w:p>
        </w:tc>
      </w:tr>
      <w:tr w:rsidR="003D1D6D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водопроводных сетей в с.Улкен Нарын Катон Карагайского района ВКО. Участок №2.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458041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3674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 текущий  ремонт водопроводных сетей с.Улкен Нарын  </w:t>
            </w:r>
          </w:p>
        </w:tc>
      </w:tr>
      <w:tr w:rsidR="003D1D6D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водопроводных сетей в с.Улкен Нарын Катон Карагайского района ВКО. Участок №5. </w:t>
            </w:r>
          </w:p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Улица Абая (от ул.Амангельды до респ.трассы)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458041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3674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 текущий  ремонт водопроводных сетей с.Улкен Нарын  </w:t>
            </w:r>
          </w:p>
        </w:tc>
      </w:tr>
      <w:tr w:rsidR="003D1D6D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тепловых сетей с Улкен Нарын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Катон-Карагайского района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458042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 текущий ремонт тепловых сетей с.Улкен Нарын </w:t>
            </w:r>
          </w:p>
        </w:tc>
      </w:tr>
      <w:tr w:rsidR="003D1D6D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водопроводных сетей с Катон-Карагай Катон-Карагайского района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458000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проведен текущий  ремонт водопроводных сетей с.Катон-Карагай  </w:t>
            </w:r>
          </w:p>
        </w:tc>
      </w:tr>
      <w:tr w:rsidR="003D1D6D" w:rsidRPr="00AB6350" w:rsidTr="005D7037">
        <w:trPr>
          <w:trHeight w:val="79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тепловых сетей в с.Катон-Карагай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458000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>: проведен текущий ремонт тепловых сетей с.Катон-Карагай</w:t>
            </w:r>
          </w:p>
        </w:tc>
      </w:tr>
      <w:tr w:rsidR="003D1D6D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 и сооружений в с. Аккайнар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2017-2018 г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ОАГиС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466006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D4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D449AB" w:rsidRPr="00AB6350">
              <w:rPr>
                <w:rFonts w:ascii="Times New Roman" w:hAnsi="Times New Roman" w:cs="Times New Roman"/>
                <w:sz w:val="24"/>
                <w:szCs w:val="24"/>
              </w:rPr>
              <w:t>: В 2017 году  начато реализация проекта  по реконструкции сетей водоснабжения в с.Аккайнар где выделено и освоено 1 млн.тенге</w:t>
            </w:r>
          </w:p>
        </w:tc>
      </w:tr>
      <w:tr w:rsidR="003D1D6D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Реконструкция стадиона в с.Улкен Нарын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млн. тг.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ПСД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Отдел АГиС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D44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D449A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D449A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ана 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ПСД </w:t>
            </w:r>
            <w:r w:rsidR="00D449AB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получена государственная экспертиза</w:t>
            </w:r>
          </w:p>
        </w:tc>
      </w:tr>
      <w:tr w:rsidR="003D1D6D" w:rsidRPr="00AB6350" w:rsidTr="005D7037">
        <w:trPr>
          <w:trHeight w:val="396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Акт приемки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25: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D1D6D" w:rsidRPr="00AB6350" w:rsidRDefault="003D1D6D" w:rsidP="0058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не определен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49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НАПРАВЛЕНИЕ Экология и земельные ресурсы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1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26 Совершенствование  системы сбора , переработки и утилизации твердых  бытовых отходов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утилизации твердых бытовых отходов к их образованию,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59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Охват населения области, города  услугами по сбору и транспортировке  отходов,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>Население с. Улкен Нарын- 5041 чел, в районе- 25009</w:t>
            </w:r>
          </w:p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4968:25009х100= 19,8%</w:t>
            </w:r>
          </w:p>
        </w:tc>
      </w:tr>
      <w:tr w:rsidR="003D1D6D" w:rsidRPr="00AB6350" w:rsidTr="005D7037">
        <w:trPr>
          <w:trHeight w:val="11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объектов размещения твердых бытовых отходов, соответствующих экологическим требованиям и  санитарным правилам (от общего количества мест захоронения),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ОЖКХ, ПТ и АД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Из 50 ти населенных пунктах района  имеется 1 ТБО (с.УлкенНарыН) Расчет: 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1/50=0,02 </w:t>
            </w:r>
          </w:p>
        </w:tc>
      </w:tr>
      <w:tr w:rsidR="003D1D6D" w:rsidRPr="00AB6350" w:rsidTr="005D7037">
        <w:trPr>
          <w:trHeight w:val="27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 26 цели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8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1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27 Вовлечение  в сельскохозяйственный оборот земель сельскохозяйственного назначения 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1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вовлеченных в сельскохозяйственный оборот земель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сельхозназначения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ОЗО, 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B86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Не исполнен</w:t>
            </w:r>
            <w:bookmarkStart w:id="0" w:name="_GoBack"/>
            <w:bookmarkEnd w:id="0"/>
            <w:r w:rsidR="001E0969" w:rsidRPr="00AB6350">
              <w:rPr>
                <w:rFonts w:ascii="Times New Roman" w:hAnsi="Times New Roman" w:cs="Times New Roman"/>
              </w:rPr>
              <w:t xml:space="preserve">: </w:t>
            </w:r>
            <w:r w:rsidR="003D1D6D" w:rsidRPr="00AB6350">
              <w:rPr>
                <w:rFonts w:ascii="Times New Roman" w:hAnsi="Times New Roman" w:cs="Times New Roman"/>
              </w:rPr>
              <w:t xml:space="preserve">На 2017 год было запланировано вовлечение в сельскохозяйственный оборот 67,5 тыс.гектар, за 2017 год было вовлечено в сельскохозяйственный оборот земель </w:t>
            </w:r>
            <w:r w:rsidR="003D1D6D" w:rsidRPr="00AB6350">
              <w:rPr>
                <w:rFonts w:ascii="Times New Roman" w:hAnsi="Times New Roman" w:cs="Times New Roman"/>
              </w:rPr>
              <w:lastRenderedPageBreak/>
              <w:t>сельскохозяйственного назначения - 12837,7 гектар. (12,8 тыс.га/ 232 тыс.га * 100 = 5,5 % )</w:t>
            </w:r>
            <w:r w:rsidR="001E0969" w:rsidRPr="00AB6350">
              <w:rPr>
                <w:rFonts w:ascii="Times New Roman" w:hAnsi="Times New Roman" w:cs="Times New Roman"/>
              </w:rPr>
              <w:t>. Причина не исполнения объявлен мораторий.</w:t>
            </w:r>
          </w:p>
        </w:tc>
      </w:tr>
      <w:tr w:rsidR="003D1D6D" w:rsidRPr="00AB6350" w:rsidTr="005D7037">
        <w:trPr>
          <w:trHeight w:val="1351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севооборотов в составе пахотных земель (полевой севооборот)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ОЗО, 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113,7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</w:rPr>
              <w:t xml:space="preserve">: </w:t>
            </w:r>
            <w:r w:rsidR="003D1D6D" w:rsidRPr="00AB6350">
              <w:rPr>
                <w:rFonts w:ascii="Times New Roman" w:hAnsi="Times New Roman" w:cs="Times New Roman"/>
              </w:rPr>
              <w:t>За 2017 год  изготовлено проектов внутрихозяйственного землеустройства в 62 хозяйствах на общей площади - 45714,0 гектар, в том числе: пашни - 17370,84 гектар, сенокос - 6790,2 гектар, пастбища - 21085 гектар  (17,4 тыс.га/ 15,3 тыс.га * 100 = 113,7 % )</w:t>
            </w:r>
          </w:p>
        </w:tc>
      </w:tr>
      <w:tr w:rsidR="003D1D6D" w:rsidRPr="00AB6350" w:rsidTr="005D7037">
        <w:trPr>
          <w:trHeight w:val="120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пастбищеоборота в составе естественных пастбищных угодий (кормовой севооборот)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ОЗО, 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162,3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</w:rPr>
              <w:t xml:space="preserve">: </w:t>
            </w:r>
            <w:r w:rsidR="003D1D6D" w:rsidRPr="00AB6350">
              <w:rPr>
                <w:rFonts w:ascii="Times New Roman" w:hAnsi="Times New Roman" w:cs="Times New Roman"/>
              </w:rPr>
              <w:t>За 2017 год  изготовлено проектов внутрихозяйственного землеустройства в 62 хозяйствах на общей площади - 45714,0 гектар, в том числе: пашни - 17370,84 гектар, сенокос - 6790,2 гектар, пастбища - 21085 гектар (21,1 тыс.га/ 13,0 тыс.га * 100 = 162,3 % )</w:t>
            </w:r>
          </w:p>
        </w:tc>
      </w:tr>
      <w:tr w:rsidR="003D1D6D" w:rsidRPr="00AB6350" w:rsidTr="005D7037">
        <w:trPr>
          <w:trHeight w:val="26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64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использования пахотных угодий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 в УЗО, УСХ ВКО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2016 - 2020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ОЗО, 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D1D6D" w:rsidRPr="00AB6350">
              <w:rPr>
                <w:rFonts w:ascii="Times New Roman" w:hAnsi="Times New Roman" w:cs="Times New Roman"/>
                <w:sz w:val="24"/>
                <w:szCs w:val="24"/>
              </w:rPr>
              <w:t>ежегодно согласно заданияакима района проводится  мониторинг земель пахотных угодий</w:t>
            </w:r>
          </w:p>
        </w:tc>
      </w:tr>
      <w:tr w:rsidR="003D1D6D" w:rsidRPr="00AB6350" w:rsidTr="005D7037">
        <w:trPr>
          <w:trHeight w:val="125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в сельскохозяйственный оборот земель сельскохозяйственного назначения путем изъятия неиспользуемых пахотных земель 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 в УЗО, УСХ ВКО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ОЗО, 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</w:rPr>
              <w:t xml:space="preserve">: </w:t>
            </w:r>
            <w:r w:rsidR="003D1D6D" w:rsidRPr="00AB6350">
              <w:rPr>
                <w:rFonts w:ascii="Times New Roman" w:hAnsi="Times New Roman" w:cs="Times New Roman"/>
              </w:rPr>
              <w:t xml:space="preserve">На 2017 год было запланировано вовлечение в сельскохозяйственный оборот 67,5 тыс.гектар, за 2017 год было вовлечено в сельскохозяйственный оборот земель сельскохозяйственного назначения - 12837,7 гектар. </w:t>
            </w:r>
          </w:p>
        </w:tc>
      </w:tr>
      <w:tr w:rsidR="003D1D6D" w:rsidRPr="00AB6350" w:rsidTr="005D7037">
        <w:trPr>
          <w:trHeight w:val="1390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севооборотов в составе пахотных земель путем оптимального использования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земельных участков с применением разработанных проектов внутрихозяйственного землеустройства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 в УЗО, УСХ ВКО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ОЗО, 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</w:rPr>
              <w:t xml:space="preserve">: </w:t>
            </w:r>
            <w:r w:rsidR="003D1D6D" w:rsidRPr="00AB6350">
              <w:rPr>
                <w:rFonts w:ascii="Times New Roman" w:hAnsi="Times New Roman" w:cs="Times New Roman"/>
              </w:rPr>
              <w:t>За 2017 год  изготовлено проектов внутрихозяйственного землеустройства в 62 хозяйствах на общей площади - 45714,0 гектар, в том числе: пашни - 17370,84 гектар, сенокос - 6790,2 гектар, пастбища - 21085 гектар</w:t>
            </w:r>
          </w:p>
        </w:tc>
      </w:tr>
      <w:tr w:rsidR="003D1D6D" w:rsidRPr="00AB6350" w:rsidTr="005D7037">
        <w:trPr>
          <w:trHeight w:val="158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Увеличение доли пастбищеоборота в составе естественных пастбищных угодий  (кормовой севооборот) за счет посевов многолетних и однолетних трав на землях коренного улучшения для использования  пастьбы и укоса.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Инф в УЗО, УСХ ВКО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ОЗО, ОПиСХ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</w:rPr>
              <w:t xml:space="preserve">: </w:t>
            </w:r>
            <w:r w:rsidR="003D1D6D" w:rsidRPr="00AB6350">
              <w:rPr>
                <w:rFonts w:ascii="Times New Roman" w:hAnsi="Times New Roman" w:cs="Times New Roman"/>
              </w:rPr>
              <w:t>За 2017 год  изготовлено проектов внутрихозяйственного землеустройства в 62 хозяйствах на общей площади - 45714,0 гектар, в том числе: пашни - 17370,84 гектар, сенокос - 6790,2 гектар, пастбища - 21085 гектар</w:t>
            </w:r>
          </w:p>
        </w:tc>
      </w:tr>
      <w:tr w:rsidR="003D1D6D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27: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25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7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СТРАТЕГИЧЕСКОЕ НАПРАВЛЕНИЕ Государственные услуги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283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91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28. Повышение доступности государственных электронных услуг для граждан и организаций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6D" w:rsidRPr="00AB6350" w:rsidTr="005D7037">
        <w:trPr>
          <w:trHeight w:val="121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удовлетворенности качеством оказания государственных услуг оказываемых местными 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исполнительными органами,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Акимат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: согласно мониторинга проведенного акиматом области </w:t>
            </w:r>
          </w:p>
        </w:tc>
      </w:tr>
      <w:tr w:rsidR="003D1D6D" w:rsidRPr="00AB6350" w:rsidTr="005D7037">
        <w:trPr>
          <w:trHeight w:val="62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Доля электронного документооборота от общего документооборота %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Акимат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F66F18" w:rsidP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="001E0969" w:rsidRPr="00AB6350">
              <w:rPr>
                <w:rFonts w:ascii="Times New Roman" w:hAnsi="Times New Roman" w:cs="Times New Roman"/>
                <w:sz w:val="24"/>
                <w:szCs w:val="24"/>
              </w:rPr>
              <w:t>: согласно мониторинга проведенного акиматом области</w:t>
            </w:r>
          </w:p>
        </w:tc>
      </w:tr>
      <w:tr w:rsidR="003D1D6D" w:rsidRPr="00AB6350" w:rsidTr="005D7037">
        <w:trPr>
          <w:trHeight w:val="235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1D6D" w:rsidRPr="00AB6350" w:rsidRDefault="003D1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624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Развитие и сопровождение веб-ресурсов акимата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Договор с поставщиком услуг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Акимат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122001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F66F18" w:rsidP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E0969" w:rsidRPr="00AB6350">
              <w:rPr>
                <w:rFonts w:ascii="Times New Roman" w:hAnsi="Times New Roman" w:cs="Times New Roman"/>
                <w:sz w:val="24"/>
                <w:szCs w:val="24"/>
              </w:rPr>
              <w:t>На сопровождение веб ресурсов акимата   выделено и освоено 0,5 млн.тенге</w:t>
            </w:r>
          </w:p>
        </w:tc>
      </w:tr>
      <w:tr w:rsidR="001E0969" w:rsidRPr="00AB6350" w:rsidTr="005D7037">
        <w:trPr>
          <w:trHeight w:val="662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Развитие и соправождение ЕСЭДО в государственных органах района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Договор с поставщиком услуг</w:t>
            </w: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2016-2020 гг.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Акимат района </w:t>
            </w: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122001</w:t>
            </w: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F66F18" w:rsidP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</w:rPr>
              <w:t>Исполнен</w:t>
            </w: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 w:rsidR="001E0969" w:rsidRPr="00AB6350">
              <w:rPr>
                <w:rFonts w:ascii="Times New Roman" w:hAnsi="Times New Roman" w:cs="Times New Roman"/>
                <w:sz w:val="24"/>
                <w:szCs w:val="24"/>
              </w:rPr>
              <w:t>На сопровождение ЕСЭДО в государственных органах района  выделено и освоено 13,3 млн.тенге</w:t>
            </w: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цели 28: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13,9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13,9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E0969" w:rsidRPr="00AB6350" w:rsidRDefault="001E0969" w:rsidP="00581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Районный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целям: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938,9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938,9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938,6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Районный </w:t>
            </w: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382,2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Собственные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Заемные средства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hAnsi="Times New Roman" w:cs="Times New Roman"/>
                <w:sz w:val="20"/>
                <w:szCs w:val="20"/>
              </w:rPr>
              <w:t>152,8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969" w:rsidRPr="00AB6350" w:rsidTr="005D7037">
        <w:trPr>
          <w:trHeight w:val="199"/>
        </w:trPr>
        <w:tc>
          <w:tcPr>
            <w:tcW w:w="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hAnsi="Times New Roman" w:cs="Times New Roman"/>
                <w:sz w:val="24"/>
                <w:szCs w:val="24"/>
              </w:rPr>
              <w:t>Источник не определен</w:t>
            </w:r>
          </w:p>
        </w:tc>
        <w:tc>
          <w:tcPr>
            <w:tcW w:w="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0969" w:rsidRPr="00AB6350" w:rsidRDefault="001E09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552A" w:rsidRPr="00AB6350" w:rsidRDefault="0036552A">
      <w:pPr>
        <w:jc w:val="center"/>
        <w:rPr>
          <w:rFonts w:ascii="Times New Roman" w:hAnsi="Times New Roman" w:cs="Times New Roman"/>
          <w:b/>
        </w:rPr>
      </w:pPr>
    </w:p>
    <w:tbl>
      <w:tblPr>
        <w:tblW w:w="15608" w:type="dxa"/>
        <w:tblInd w:w="93" w:type="dxa"/>
        <w:tblLook w:val="04A0"/>
      </w:tblPr>
      <w:tblGrid>
        <w:gridCol w:w="2220"/>
        <w:gridCol w:w="2980"/>
        <w:gridCol w:w="10408"/>
      </w:tblGrid>
      <w:tr w:rsidR="00B77081" w:rsidRPr="00AB6350" w:rsidTr="0026423B">
        <w:trPr>
          <w:trHeight w:val="375"/>
        </w:trPr>
        <w:tc>
          <w:tcPr>
            <w:tcW w:w="15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Анализ межведомственного взаимодействия</w:t>
            </w:r>
          </w:p>
        </w:tc>
      </w:tr>
      <w:tr w:rsidR="00B77081" w:rsidRPr="00AB6350" w:rsidTr="0026423B">
        <w:trPr>
          <w:trHeight w:val="37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7081" w:rsidRPr="00AB6350" w:rsidTr="0026423B">
        <w:trPr>
          <w:trHeight w:val="217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Орган-соисполнитель</w:t>
            </w:r>
          </w:p>
        </w:tc>
        <w:tc>
          <w:tcPr>
            <w:tcW w:w="104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Анализ взаимодействия</w:t>
            </w:r>
          </w:p>
        </w:tc>
      </w:tr>
      <w:tr w:rsidR="00B77081" w:rsidRPr="00AB6350" w:rsidTr="0026423B">
        <w:trPr>
          <w:trHeight w:val="1935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погибших в дорожно-транспортных происшествиях (на 100 пострадавших)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чрезвычайным ситуациям по Катон-Карагайскому району</w:t>
            </w:r>
          </w:p>
        </w:tc>
        <w:tc>
          <w:tcPr>
            <w:tcW w:w="10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AB6350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массовых мероприятий в случаях стихийных бедствий; неблагоприятных дорожно-климатических условий и в др.случаях, угрожающих безопасности дорожного движения;</w:t>
            </w:r>
          </w:p>
        </w:tc>
      </w:tr>
      <w:tr w:rsidR="00B77081" w:rsidRPr="00AB6350" w:rsidTr="0026423B">
        <w:trPr>
          <w:trHeight w:val="1425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оказание доврачебной медицинской помощи на месте ДТП  и оперативная эвакуация пострадавших; </w:t>
            </w:r>
          </w:p>
        </w:tc>
      </w:tr>
      <w:tr w:rsidR="00B77081" w:rsidRPr="00AB6350" w:rsidTr="0026423B">
        <w:trPr>
          <w:trHeight w:val="135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оперативной    работы службы медицины катастроф;</w:t>
            </w:r>
          </w:p>
        </w:tc>
      </w:tr>
      <w:tr w:rsidR="00B77081" w:rsidRPr="00AB6350" w:rsidTr="0026423B">
        <w:trPr>
          <w:trHeight w:val="96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</w:rPr>
              <w:t>- своевременная ликвидация последствий ДТП.</w:t>
            </w:r>
          </w:p>
        </w:tc>
      </w:tr>
    </w:tbl>
    <w:p w:rsidR="00B77081" w:rsidRPr="00AB6350" w:rsidRDefault="00B77081">
      <w:pPr>
        <w:jc w:val="center"/>
        <w:rPr>
          <w:rFonts w:ascii="Times New Roman" w:hAnsi="Times New Roman" w:cs="Times New Roman"/>
          <w:b/>
        </w:rPr>
      </w:pPr>
    </w:p>
    <w:tbl>
      <w:tblPr>
        <w:tblW w:w="15608" w:type="dxa"/>
        <w:tblInd w:w="93" w:type="dxa"/>
        <w:tblLook w:val="04A0"/>
      </w:tblPr>
      <w:tblGrid>
        <w:gridCol w:w="2980"/>
        <w:gridCol w:w="1720"/>
        <w:gridCol w:w="418"/>
        <w:gridCol w:w="1042"/>
        <w:gridCol w:w="9448"/>
      </w:tblGrid>
      <w:tr w:rsidR="00B77081" w:rsidRPr="00AB6350" w:rsidTr="008853E5">
        <w:trPr>
          <w:trHeight w:val="300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</w:tr>
      <w:tr w:rsidR="00B77081" w:rsidRPr="00AB6350" w:rsidTr="008853E5">
        <w:trPr>
          <w:trHeight w:val="300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Calibri" w:eastAsia="Times New Roman" w:hAnsi="Calibri" w:cs="Arial CYR"/>
              </w:rPr>
            </w:pPr>
          </w:p>
        </w:tc>
      </w:tr>
      <w:tr w:rsidR="00B77081" w:rsidRPr="00AB6350" w:rsidTr="008853E5">
        <w:trPr>
          <w:trHeight w:val="375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Анализ внешнего воздействия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77081" w:rsidRPr="00AB6350" w:rsidTr="008853E5">
        <w:trPr>
          <w:trHeight w:val="375"/>
        </w:trPr>
        <w:tc>
          <w:tcPr>
            <w:tcW w:w="5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7081" w:rsidRPr="00AB6350" w:rsidTr="008853E5">
        <w:trPr>
          <w:trHeight w:val="210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Факторы внешнего воздействия и их влияние на достижение целевых индикаторов</w:t>
            </w:r>
          </w:p>
        </w:tc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Принятые меры</w:t>
            </w:r>
          </w:p>
        </w:tc>
      </w:tr>
      <w:tr w:rsidR="00B77081" w:rsidRPr="00AB6350" w:rsidTr="008853E5">
        <w:trPr>
          <w:trHeight w:val="2040"/>
        </w:trPr>
        <w:tc>
          <w:tcPr>
            <w:tcW w:w="5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Строительство и реконструкция автомобильных дорог местного значения </w:t>
            </w:r>
          </w:p>
        </w:tc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корректировки ПСД при согласовании с соответствующими центральными и местными государственными органами</w:t>
            </w:r>
          </w:p>
        </w:tc>
      </w:tr>
      <w:tr w:rsidR="00B77081" w:rsidRPr="00AB6350" w:rsidTr="0026423B">
        <w:trPr>
          <w:trHeight w:val="375"/>
        </w:trPr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 Освоение финансовых средств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</w:rPr>
            </w:pPr>
          </w:p>
        </w:tc>
      </w:tr>
      <w:tr w:rsidR="00B77081" w:rsidRPr="00AB6350" w:rsidTr="0026423B">
        <w:trPr>
          <w:trHeight w:val="37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Calibri" w:eastAsia="Times New Roman" w:hAnsi="Calibri" w:cs="Arial CYR"/>
                <w:sz w:val="20"/>
                <w:szCs w:val="20"/>
              </w:rPr>
            </w:pPr>
          </w:p>
        </w:tc>
      </w:tr>
      <w:tr w:rsidR="00B77081" w:rsidRPr="00AB6350" w:rsidTr="0026423B">
        <w:trPr>
          <w:trHeight w:val="75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Источник финансирования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План, тыс.тенге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Факт, тыс.тенге</w:t>
            </w:r>
          </w:p>
        </w:tc>
        <w:tc>
          <w:tcPr>
            <w:tcW w:w="9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Причины неиспользования </w:t>
            </w:r>
          </w:p>
        </w:tc>
      </w:tr>
      <w:tr w:rsidR="00B77081" w:rsidRPr="00AB6350" w:rsidTr="0026423B">
        <w:trPr>
          <w:trHeight w:val="78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241,5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241,5</w:t>
            </w:r>
          </w:p>
        </w:tc>
        <w:tc>
          <w:tcPr>
            <w:tcW w:w="9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</w:rPr>
            </w:pPr>
            <w:r w:rsidRPr="00AB6350">
              <w:rPr>
                <w:rFonts w:ascii="Calibri" w:eastAsia="Times New Roman" w:hAnsi="Calibri" w:cs="Arial CYR"/>
                <w:sz w:val="20"/>
                <w:szCs w:val="20"/>
              </w:rPr>
              <w:t> </w:t>
            </w:r>
          </w:p>
        </w:tc>
      </w:tr>
      <w:tr w:rsidR="00B77081" w:rsidRPr="00AB6350" w:rsidTr="0026423B">
        <w:trPr>
          <w:trHeight w:val="818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113,4</w:t>
            </w:r>
          </w:p>
        </w:tc>
        <w:tc>
          <w:tcPr>
            <w:tcW w:w="9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081" w:rsidRPr="00AB6350" w:rsidRDefault="00B77081" w:rsidP="00B77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63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77081" w:rsidRPr="00AB6350" w:rsidTr="0026423B">
        <w:trPr>
          <w:trHeight w:val="76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Районный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382,5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382,2</w:t>
            </w:r>
          </w:p>
        </w:tc>
        <w:tc>
          <w:tcPr>
            <w:tcW w:w="9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63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тыс.тенге  причина недоосвоения является  не предоставления  государственной экспертизы </w:t>
            </w:r>
          </w:p>
        </w:tc>
      </w:tr>
      <w:tr w:rsidR="00B77081" w:rsidRPr="00AB6350" w:rsidTr="0026423B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48,7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48,7</w:t>
            </w:r>
          </w:p>
        </w:tc>
        <w:tc>
          <w:tcPr>
            <w:tcW w:w="9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</w:rPr>
            </w:pPr>
            <w:r w:rsidRPr="00AB6350">
              <w:rPr>
                <w:rFonts w:ascii="Calibri" w:eastAsia="Times New Roman" w:hAnsi="Calibri" w:cs="Arial CYR"/>
                <w:sz w:val="20"/>
                <w:szCs w:val="20"/>
              </w:rPr>
              <w:t> </w:t>
            </w:r>
          </w:p>
        </w:tc>
      </w:tr>
      <w:tr w:rsidR="00B77081" w:rsidRPr="00AB6350" w:rsidTr="0026423B">
        <w:trPr>
          <w:trHeight w:val="69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152,8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sz w:val="28"/>
                <w:szCs w:val="28"/>
              </w:rPr>
              <w:t>152,8</w:t>
            </w:r>
          </w:p>
        </w:tc>
        <w:tc>
          <w:tcPr>
            <w:tcW w:w="9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</w:rPr>
            </w:pPr>
            <w:r w:rsidRPr="00AB6350">
              <w:rPr>
                <w:rFonts w:ascii="Calibri" w:eastAsia="Times New Roman" w:hAnsi="Calibri" w:cs="Arial CYR"/>
                <w:sz w:val="20"/>
                <w:szCs w:val="20"/>
              </w:rPr>
              <w:t> </w:t>
            </w:r>
          </w:p>
        </w:tc>
      </w:tr>
      <w:tr w:rsidR="00B77081" w:rsidRPr="00AB6350" w:rsidTr="0026423B">
        <w:trPr>
          <w:trHeight w:val="57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по району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8"/>
                <w:szCs w:val="28"/>
              </w:rPr>
            </w:pPr>
            <w:r w:rsidRPr="00AB6350">
              <w:rPr>
                <w:rFonts w:ascii="Calibri" w:eastAsia="Times New Roman" w:hAnsi="Calibri" w:cs="Arial CYR"/>
                <w:b/>
                <w:bCs/>
                <w:sz w:val="28"/>
                <w:szCs w:val="28"/>
              </w:rPr>
              <w:t>938,9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8"/>
                <w:szCs w:val="28"/>
              </w:rPr>
            </w:pPr>
            <w:r w:rsidRPr="00AB6350">
              <w:rPr>
                <w:rFonts w:ascii="Calibri" w:eastAsia="Times New Roman" w:hAnsi="Calibri" w:cs="Arial CYR"/>
                <w:b/>
                <w:bCs/>
                <w:sz w:val="28"/>
                <w:szCs w:val="28"/>
              </w:rPr>
              <w:t>938,6</w:t>
            </w:r>
          </w:p>
        </w:tc>
        <w:tc>
          <w:tcPr>
            <w:tcW w:w="9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7081" w:rsidRPr="00AB6350" w:rsidRDefault="00B77081" w:rsidP="00B7708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</w:pPr>
            <w:r w:rsidRPr="00AB6350">
              <w:rPr>
                <w:rFonts w:ascii="Calibri" w:eastAsia="Times New Roman" w:hAnsi="Calibri" w:cs="Arial CYR"/>
                <w:b/>
                <w:bCs/>
                <w:sz w:val="20"/>
                <w:szCs w:val="20"/>
              </w:rPr>
              <w:t> </w:t>
            </w:r>
          </w:p>
        </w:tc>
      </w:tr>
    </w:tbl>
    <w:p w:rsidR="00B77081" w:rsidRPr="00AB6350" w:rsidRDefault="00B77081">
      <w:pPr>
        <w:jc w:val="center"/>
        <w:rPr>
          <w:rFonts w:ascii="Times New Roman" w:hAnsi="Times New Roman" w:cs="Times New Roman"/>
          <w:b/>
        </w:rPr>
      </w:pPr>
    </w:p>
    <w:p w:rsidR="00230E6F" w:rsidRPr="00AB6350" w:rsidRDefault="00230E6F" w:rsidP="0026423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350">
        <w:rPr>
          <w:rFonts w:ascii="Times New Roman" w:hAnsi="Times New Roman" w:cs="Times New Roman"/>
          <w:b/>
          <w:sz w:val="28"/>
          <w:szCs w:val="28"/>
          <w:lang w:val="kk-KZ"/>
        </w:rPr>
        <w:t>Аналитическая записка</w:t>
      </w:r>
      <w:r w:rsidR="0026423B" w:rsidRPr="00AB63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 итогах реализации  Программы развития территорий  </w:t>
      </w:r>
    </w:p>
    <w:p w:rsidR="0026423B" w:rsidRPr="00AB6350" w:rsidRDefault="0026423B" w:rsidP="0026423B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350">
        <w:rPr>
          <w:rFonts w:ascii="Times New Roman" w:hAnsi="Times New Roman" w:cs="Times New Roman"/>
          <w:b/>
          <w:sz w:val="28"/>
          <w:szCs w:val="28"/>
          <w:lang w:val="kk-KZ"/>
        </w:rPr>
        <w:t>о Катон-Карагайскому району за  2017 год</w:t>
      </w:r>
    </w:p>
    <w:p w:rsidR="0026423B" w:rsidRPr="00AB6350" w:rsidRDefault="0026423B" w:rsidP="0026423B">
      <w:pPr>
        <w:pStyle w:val="ConsPlusNormal"/>
        <w:keepNext/>
        <w:keepLines/>
        <w:tabs>
          <w:tab w:val="left" w:pos="72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50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B6350">
        <w:rPr>
          <w:rFonts w:ascii="Times New Roman" w:hAnsi="Times New Roman" w:cs="Times New Roman"/>
          <w:sz w:val="28"/>
          <w:szCs w:val="28"/>
        </w:rPr>
        <w:t>В Программе развития территории Катон-Карагайского района на 2016-2020 годы (далее – ПРТ) предусмотрено 67</w:t>
      </w:r>
      <w:r w:rsidRPr="00AB6350">
        <w:rPr>
          <w:rFonts w:ascii="Times New Roman" w:hAnsi="Times New Roman" w:cs="Times New Roman"/>
          <w:b/>
          <w:sz w:val="28"/>
          <w:szCs w:val="28"/>
        </w:rPr>
        <w:t xml:space="preserve"> целевых индикаторов.</w:t>
      </w:r>
      <w:r w:rsidRPr="00AB6350">
        <w:rPr>
          <w:rFonts w:ascii="Times New Roman" w:hAnsi="Times New Roman" w:cs="Times New Roman"/>
          <w:sz w:val="28"/>
          <w:szCs w:val="28"/>
        </w:rPr>
        <w:tab/>
        <w:t xml:space="preserve">По итогам 2017 года из 67 целевых индикаторов по итогам мониторинга достигнуты51 </w:t>
      </w:r>
      <w:r w:rsidRPr="00AB6350">
        <w:rPr>
          <w:rFonts w:ascii="Times New Roman" w:hAnsi="Times New Roman" w:cs="Times New Roman"/>
          <w:b/>
          <w:sz w:val="28"/>
          <w:szCs w:val="28"/>
        </w:rPr>
        <w:t>целевой индикатор</w:t>
      </w:r>
      <w:r w:rsidRPr="00AB6350">
        <w:rPr>
          <w:rFonts w:ascii="Times New Roman" w:hAnsi="Times New Roman" w:cs="Times New Roman"/>
          <w:sz w:val="28"/>
          <w:szCs w:val="28"/>
        </w:rPr>
        <w:t xml:space="preserve"> (76,1%), не выполнено16 целевых индикаторов (23,3%).</w:t>
      </w:r>
    </w:p>
    <w:p w:rsidR="0026423B" w:rsidRPr="00AB6350" w:rsidRDefault="0026423B" w:rsidP="0026423B">
      <w:pPr>
        <w:pStyle w:val="ConsPlusNormal"/>
        <w:keepNext/>
        <w:keepLines/>
        <w:tabs>
          <w:tab w:val="left" w:pos="72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350">
        <w:rPr>
          <w:rFonts w:ascii="Times New Roman" w:hAnsi="Times New Roman" w:cs="Times New Roman"/>
          <w:sz w:val="28"/>
          <w:szCs w:val="28"/>
        </w:rPr>
        <w:tab/>
        <w:t xml:space="preserve">  в том числе по направлениям:</w:t>
      </w:r>
    </w:p>
    <w:p w:rsidR="0026423B" w:rsidRPr="005D7037" w:rsidRDefault="0026423B" w:rsidP="0026423B">
      <w:pPr>
        <w:widowControl w:val="0"/>
        <w:ind w:firstLine="709"/>
        <w:jc w:val="both"/>
        <w:rPr>
          <w:rFonts w:eastAsia="Times-Roman"/>
          <w:b/>
          <w:i/>
          <w:sz w:val="28"/>
          <w:szCs w:val="28"/>
        </w:rPr>
      </w:pPr>
      <w:r w:rsidRPr="005D7037">
        <w:rPr>
          <w:b/>
          <w:i/>
          <w:sz w:val="28"/>
          <w:szCs w:val="28"/>
        </w:rPr>
        <w:t>По стратегическому направлению 1</w:t>
      </w:r>
      <w:r w:rsidRPr="005D7037">
        <w:rPr>
          <w:i/>
          <w:sz w:val="28"/>
          <w:szCs w:val="28"/>
        </w:rPr>
        <w:t xml:space="preserve"> «Региональная  экономика»</w:t>
      </w:r>
      <w:r w:rsidRPr="005D7037">
        <w:rPr>
          <w:sz w:val="28"/>
          <w:szCs w:val="28"/>
        </w:rPr>
        <w:t>предусмотрено 20 целевых индикаторов</w:t>
      </w:r>
      <w:r w:rsidRPr="005D7037">
        <w:rPr>
          <w:i/>
          <w:sz w:val="28"/>
          <w:szCs w:val="28"/>
        </w:rPr>
        <w:t xml:space="preserve">из них выполнено 12(60%) не выполнено 8 40%). </w:t>
      </w:r>
    </w:p>
    <w:p w:rsidR="0026423B" w:rsidRPr="005D7037" w:rsidRDefault="0026423B" w:rsidP="0026423B">
      <w:pPr>
        <w:widowControl w:val="0"/>
        <w:ind w:firstLine="680"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По</w:t>
      </w:r>
      <w:r w:rsidRPr="005D7037">
        <w:rPr>
          <w:b/>
          <w:sz w:val="28"/>
          <w:szCs w:val="28"/>
        </w:rPr>
        <w:t xml:space="preserve"> промышленности </w:t>
      </w:r>
      <w:r w:rsidRPr="005D7037">
        <w:rPr>
          <w:sz w:val="28"/>
          <w:szCs w:val="28"/>
        </w:rPr>
        <w:t>предусмотрено: 3 целевых индикатора  из них не выполнен 1</w:t>
      </w:r>
      <w:r w:rsidRPr="005D7037">
        <w:rPr>
          <w:b/>
          <w:sz w:val="28"/>
          <w:szCs w:val="28"/>
        </w:rPr>
        <w:t xml:space="preserve"> в том числе</w:t>
      </w:r>
      <w:r w:rsidRPr="005D7037">
        <w:rPr>
          <w:sz w:val="28"/>
          <w:szCs w:val="28"/>
        </w:rPr>
        <w:t>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bCs/>
          <w:i/>
          <w:sz w:val="28"/>
          <w:szCs w:val="28"/>
        </w:rPr>
      </w:pPr>
      <w:r w:rsidRPr="005D7037">
        <w:rPr>
          <w:bCs/>
          <w:i/>
          <w:sz w:val="28"/>
          <w:szCs w:val="28"/>
        </w:rPr>
        <w:t>- Индекс физического объёма производства основных фармацевтических продуктов план 100,7%, исполнение 76,9% (объем производство фармацевтических  продуктов на 01.01.2018 год составил 52,7млн.тенге (2016 г-53,7млн.тенге). Расчет 52,7/53,7*100=98,1, ИФО- 76,9%.  (стат.данные). Снижены объемы в фармацевтической отрасли причина снижения уменьшение объемов выпуска на 3195 кг (2017 г-13978 кг) ТОО «Аксу Дэен».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По</w:t>
      </w:r>
      <w:r w:rsidRPr="005D7037">
        <w:rPr>
          <w:b/>
          <w:sz w:val="28"/>
          <w:szCs w:val="28"/>
        </w:rPr>
        <w:t xml:space="preserve"> агропромышленному комплексу </w:t>
      </w:r>
      <w:r w:rsidRPr="005D7037">
        <w:rPr>
          <w:sz w:val="28"/>
          <w:szCs w:val="28"/>
        </w:rPr>
        <w:t>предусмотрено:6 целевых индикатора, из них не выполнено 4 целевых индикатора в том  числе: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i/>
          <w:sz w:val="28"/>
          <w:szCs w:val="28"/>
        </w:rPr>
      </w:pPr>
      <w:r w:rsidRPr="005D7037">
        <w:rPr>
          <w:sz w:val="28"/>
          <w:szCs w:val="28"/>
        </w:rPr>
        <w:t>-</w:t>
      </w:r>
      <w:r w:rsidRPr="005D7037">
        <w:rPr>
          <w:i/>
          <w:sz w:val="28"/>
          <w:szCs w:val="28"/>
        </w:rPr>
        <w:t>Индекс физического объема сельского хозяйства план – 102,5%,  исполнение –101,3%.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i/>
          <w:sz w:val="28"/>
          <w:szCs w:val="28"/>
        </w:rPr>
      </w:pPr>
      <w:r w:rsidRPr="005D7037">
        <w:rPr>
          <w:sz w:val="28"/>
          <w:szCs w:val="28"/>
        </w:rPr>
        <w:t>-</w:t>
      </w:r>
      <w:r w:rsidRPr="005D7037">
        <w:rPr>
          <w:i/>
          <w:sz w:val="28"/>
          <w:szCs w:val="28"/>
        </w:rPr>
        <w:t xml:space="preserve">Индекс физического объема производства продукции животноводства план- 104,0,  исполнение – 100,3% . Произведено мяса – 11 849,8 тонн, темп роста к соответствующему периоду прошлого года – 102,9%, молока -47 706,6 </w:t>
      </w:r>
      <w:r w:rsidRPr="005D7037">
        <w:rPr>
          <w:i/>
          <w:sz w:val="28"/>
          <w:szCs w:val="28"/>
        </w:rPr>
        <w:lastRenderedPageBreak/>
        <w:t>тонн, темп роста – 99,2,% (причиной снижения является низкий удой молока сельхозкооперативах которые включает 10% от общего поголовья,) яйца - 8 715,9 тыс. штук, темп роста – 96,6% (причиной является снижения поголовья на начало года на 11 тысяч голов)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Запланированные мероприятия  по агропромышленному комплексу выполнены в полном объеме.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 xml:space="preserve">По динамичному </w:t>
      </w:r>
      <w:r w:rsidRPr="005D7037">
        <w:rPr>
          <w:b/>
          <w:sz w:val="28"/>
          <w:szCs w:val="28"/>
        </w:rPr>
        <w:t>развитию  сферы внутренней торговли</w:t>
      </w:r>
      <w:r w:rsidRPr="005D7037">
        <w:rPr>
          <w:sz w:val="28"/>
          <w:szCs w:val="28"/>
        </w:rPr>
        <w:t xml:space="preserve">в программе запланирован 1 целевой  индикатор  не выполнен 1 целевой индикатор в том числе: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6. «Индекс физического объёма розничной торговли,%» - план 107%, исполнение – 99,9%.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Объем розничного товарооборота на 1 января 2018 года составил 4171,2 млн. тенге или рост к соответствующему периоду прошлого года на 108,9%, ИФО-99,9% (рейтинг – 9 место).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Причиной не  исполнения  ИФО рознчного товарооборота  является то что при расчете данного данного показателя уровень инфляции составил 109,0%. Расчет (темп роста 108,9/109=99,9%).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По</w:t>
      </w:r>
      <w:r w:rsidRPr="005D7037">
        <w:rPr>
          <w:b/>
          <w:sz w:val="28"/>
          <w:szCs w:val="28"/>
        </w:rPr>
        <w:t xml:space="preserve"> туризму </w:t>
      </w:r>
      <w:r w:rsidRPr="005D7037">
        <w:rPr>
          <w:sz w:val="28"/>
          <w:szCs w:val="28"/>
        </w:rPr>
        <w:t>предусмотрено: 3 целевыхиндикатора  по которым  по  итогу  2016 года  100%  исполнение. Запланировано 4 мероприятия которые выполнены в полном объеме.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По</w:t>
      </w:r>
      <w:r w:rsidRPr="005D7037">
        <w:rPr>
          <w:b/>
          <w:sz w:val="28"/>
          <w:szCs w:val="28"/>
        </w:rPr>
        <w:t xml:space="preserve">  стимулированию притока инвестиций в экономику района </w:t>
      </w:r>
      <w:r w:rsidRPr="005D7037">
        <w:rPr>
          <w:sz w:val="28"/>
          <w:szCs w:val="28"/>
        </w:rPr>
        <w:t>предусмотрено: 3 целевых индикатора  из них  не выполнен 1 целевой индикатор.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D7037">
        <w:rPr>
          <w:sz w:val="28"/>
          <w:szCs w:val="28"/>
        </w:rPr>
        <w:t>Доля инновационно-активных предприятий от числа действующих предприятий, %</w:t>
      </w:r>
      <w:r w:rsidRPr="005D7037">
        <w:rPr>
          <w:i/>
          <w:sz w:val="28"/>
          <w:szCs w:val="28"/>
        </w:rPr>
        <w:t>.план 11% факт -0 причина отсутствие инноваций.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По</w:t>
      </w:r>
      <w:r w:rsidRPr="005D7037">
        <w:rPr>
          <w:b/>
          <w:sz w:val="28"/>
          <w:szCs w:val="28"/>
        </w:rPr>
        <w:t>улучшению демографической  ситуации в том числе  в опорных селах</w:t>
      </w:r>
      <w:r w:rsidRPr="005D7037">
        <w:rPr>
          <w:sz w:val="28"/>
          <w:szCs w:val="28"/>
        </w:rPr>
        <w:t>предусмотрено: 3 целевых индикатора из которых 3 целевых индикатора не выполнены.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- Рост численности населения в приграничных районах, %  план- 97,3%, факт – 96,0.  (На 1 января 2017 года согласно стат.данных - 25009 чел, на 1 ноября  2017 года  - 24007 чел. Расчет 24007/25009*100=96,0. Причина снижения миграция населения).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-Рост численности населения в опорных сельских населенных пунктах, чел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План -6590 чел, факт – 5728 чел. Причиной снижения является миграция населения в областной центр и близлежащие  села).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 xml:space="preserve">- Рост численности населения в опорных приграничных сельских населенных пунктах, чел, план- 4872 чел, факт – 4537 </w:t>
      </w:r>
      <w:r w:rsidRPr="005D7037">
        <w:rPr>
          <w:sz w:val="28"/>
          <w:szCs w:val="28"/>
        </w:rPr>
        <w:lastRenderedPageBreak/>
        <w:t>чел. Причиной снижения является миграция населения в областной центр и близлежащие  села).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b/>
          <w:i/>
          <w:sz w:val="28"/>
          <w:szCs w:val="28"/>
        </w:rPr>
        <w:t xml:space="preserve">По стратегическому направлению 2 </w:t>
      </w:r>
      <w:r w:rsidRPr="005D7037">
        <w:rPr>
          <w:i/>
          <w:sz w:val="28"/>
          <w:szCs w:val="28"/>
        </w:rPr>
        <w:t>«</w:t>
      </w:r>
      <w:r w:rsidRPr="005D7037">
        <w:rPr>
          <w:rFonts w:eastAsia="Times-Roman"/>
          <w:i/>
          <w:sz w:val="28"/>
          <w:szCs w:val="28"/>
        </w:rPr>
        <w:t>Социальная сфера</w:t>
      </w:r>
      <w:r w:rsidRPr="005D7037">
        <w:rPr>
          <w:i/>
          <w:sz w:val="28"/>
          <w:szCs w:val="28"/>
          <w:lang w:eastAsia="ar-SA"/>
        </w:rPr>
        <w:t>»</w:t>
      </w:r>
      <w:r w:rsidRPr="005D7037">
        <w:rPr>
          <w:sz w:val="28"/>
          <w:szCs w:val="28"/>
        </w:rPr>
        <w:t>предусмотрено 30  целевых индикаторов  исполнено 27 (90%) не выполнено 3(10%) в том числе.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 xml:space="preserve">По </w:t>
      </w:r>
      <w:r w:rsidRPr="005D7037">
        <w:rPr>
          <w:b/>
          <w:sz w:val="28"/>
          <w:szCs w:val="28"/>
        </w:rPr>
        <w:t>Обеспечению  равного доступа учащихся общего к образовательным ресурсам и рамках национального стандарта образования</w:t>
      </w:r>
      <w:r w:rsidRPr="005D7037">
        <w:rPr>
          <w:sz w:val="28"/>
          <w:szCs w:val="28"/>
        </w:rPr>
        <w:t xml:space="preserve">на 2017 год предусмотрено достижение 4 целевых индикатора, 11 мероприятий которые выполнены в полном  объеме.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По</w:t>
      </w:r>
      <w:r w:rsidRPr="005D7037">
        <w:rPr>
          <w:b/>
          <w:sz w:val="28"/>
          <w:szCs w:val="28"/>
        </w:rPr>
        <w:t xml:space="preserve"> здравоохранению </w:t>
      </w:r>
      <w:r w:rsidRPr="005D7037">
        <w:rPr>
          <w:sz w:val="28"/>
          <w:szCs w:val="28"/>
        </w:rPr>
        <w:t>предусмотрено 5 целевых индикатора. Из них не выполнено 1 целевой индикатор: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i/>
          <w:sz w:val="28"/>
          <w:szCs w:val="28"/>
        </w:rPr>
      </w:pPr>
      <w:r w:rsidRPr="005D7037">
        <w:rPr>
          <w:i/>
          <w:sz w:val="28"/>
          <w:szCs w:val="28"/>
        </w:rPr>
        <w:t>-  Снижение младенческой смертности на 1000 родившихся план- 9,5%, факт- 18,9%.(За отчетный период зарегистрировано 5 случаев младенческой смертности в селах Улкен Нарын и Катон-Карагай, Алтынбел и Сенное, в прошлом году - 4 случая (врожденная аномалия легких, полная аплодия, острая дыхательная недостаточность, недоношенность).).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D7037">
        <w:rPr>
          <w:i/>
          <w:sz w:val="28"/>
          <w:szCs w:val="28"/>
        </w:rPr>
        <w:t xml:space="preserve">Запланировано 3 мероприятия которые выполнены в полном объеме. (приобретено мед оборудование по программе «ПарыЗ», приобртены 2 автомашины).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tabs>
          <w:tab w:val="left" w:pos="0"/>
        </w:tabs>
        <w:jc w:val="both"/>
        <w:rPr>
          <w:i/>
          <w:sz w:val="28"/>
          <w:szCs w:val="28"/>
        </w:rPr>
      </w:pPr>
      <w:r w:rsidRPr="005D7037">
        <w:rPr>
          <w:sz w:val="28"/>
          <w:szCs w:val="28"/>
        </w:rPr>
        <w:tab/>
      </w:r>
      <w:r w:rsidRPr="005D7037">
        <w:rPr>
          <w:bCs/>
          <w:sz w:val="28"/>
          <w:szCs w:val="28"/>
        </w:rPr>
        <w:t xml:space="preserve">По </w:t>
      </w:r>
      <w:r w:rsidRPr="005D7037">
        <w:rPr>
          <w:b/>
          <w:bCs/>
          <w:sz w:val="28"/>
          <w:szCs w:val="28"/>
        </w:rPr>
        <w:t>социальной защите населения</w:t>
      </w:r>
      <w:r w:rsidRPr="005D7037">
        <w:rPr>
          <w:bCs/>
          <w:sz w:val="28"/>
          <w:szCs w:val="28"/>
        </w:rPr>
        <w:t>предусмотрено: 6 целевых индикатора, 5 мероприятий которые выполнены в полном объеме.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bCs/>
          <w:sz w:val="28"/>
          <w:szCs w:val="28"/>
        </w:rPr>
        <w:tab/>
      </w:r>
      <w:r w:rsidRPr="005D7037">
        <w:rPr>
          <w:sz w:val="28"/>
          <w:szCs w:val="28"/>
        </w:rPr>
        <w:t>По</w:t>
      </w:r>
      <w:r w:rsidRPr="005D7037">
        <w:rPr>
          <w:b/>
          <w:sz w:val="28"/>
          <w:szCs w:val="28"/>
        </w:rPr>
        <w:t xml:space="preserve"> культуре и внутренней политики </w:t>
      </w:r>
      <w:r w:rsidRPr="005D7037">
        <w:rPr>
          <w:sz w:val="28"/>
          <w:szCs w:val="28"/>
        </w:rPr>
        <w:t>предусмотрен 3 целевых индикатора, из которых 1 целевой индикатор не выполнен.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 xml:space="preserve">- Доля населения  положительно оценивающего государственную политику в сфере межконфессиональных отношений план- 82%, факт – 80%. Данные института анализа и прогназирования.  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i/>
          <w:sz w:val="28"/>
          <w:szCs w:val="28"/>
        </w:rPr>
      </w:pPr>
      <w:r w:rsidRPr="005D7037">
        <w:rPr>
          <w:i/>
          <w:sz w:val="28"/>
          <w:szCs w:val="28"/>
        </w:rPr>
        <w:t xml:space="preserve">Запланированные  2 мероприятия выполнены в полном объеме.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 xml:space="preserve">По </w:t>
      </w:r>
      <w:r w:rsidRPr="005D7037">
        <w:rPr>
          <w:b/>
          <w:sz w:val="28"/>
          <w:szCs w:val="28"/>
        </w:rPr>
        <w:t xml:space="preserve">языкам </w:t>
      </w:r>
      <w:r w:rsidRPr="005D7037">
        <w:rPr>
          <w:sz w:val="28"/>
          <w:szCs w:val="28"/>
        </w:rPr>
        <w:t xml:space="preserve"> на 2017 год предусмотрено достижение 3 целевых индикаторов, 4 мероприятия  которые  выполнены в полном объеме.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i/>
          <w:sz w:val="28"/>
          <w:szCs w:val="28"/>
        </w:rPr>
      </w:pP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bCs/>
          <w:sz w:val="28"/>
          <w:szCs w:val="28"/>
        </w:rPr>
        <w:tab/>
        <w:t xml:space="preserve">По </w:t>
      </w:r>
      <w:r w:rsidRPr="005D7037">
        <w:rPr>
          <w:b/>
          <w:bCs/>
          <w:sz w:val="28"/>
          <w:szCs w:val="28"/>
        </w:rPr>
        <w:t>физической культуре и спорту</w:t>
      </w:r>
      <w:r w:rsidRPr="005D7037">
        <w:rPr>
          <w:bCs/>
          <w:sz w:val="28"/>
          <w:szCs w:val="28"/>
        </w:rPr>
        <w:t xml:space="preserve"> предусмотрено 2 целевых идикатора, 3</w:t>
      </w:r>
      <w:r w:rsidRPr="005D7037">
        <w:rPr>
          <w:sz w:val="28"/>
          <w:szCs w:val="28"/>
        </w:rPr>
        <w:t>мероприятия</w:t>
      </w:r>
      <w:r w:rsidRPr="005D7037">
        <w:rPr>
          <w:bCs/>
          <w:sz w:val="28"/>
          <w:szCs w:val="28"/>
        </w:rPr>
        <w:t xml:space="preserve">которые </w:t>
      </w:r>
      <w:r w:rsidRPr="005D7037">
        <w:rPr>
          <w:sz w:val="28"/>
          <w:szCs w:val="28"/>
        </w:rPr>
        <w:t xml:space="preserve"> выполнены в полном объеме.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bCs/>
          <w:sz w:val="28"/>
          <w:szCs w:val="28"/>
        </w:rPr>
        <w:lastRenderedPageBreak/>
        <w:tab/>
      </w:r>
      <w:r w:rsidRPr="005D7037">
        <w:rPr>
          <w:sz w:val="28"/>
          <w:szCs w:val="28"/>
        </w:rPr>
        <w:t xml:space="preserve">По </w:t>
      </w:r>
      <w:r w:rsidRPr="005D7037">
        <w:rPr>
          <w:b/>
          <w:sz w:val="28"/>
          <w:szCs w:val="28"/>
        </w:rPr>
        <w:t xml:space="preserve">общественной безопасности и правопорядку </w:t>
      </w:r>
      <w:r w:rsidRPr="005D7037">
        <w:rPr>
          <w:sz w:val="28"/>
          <w:szCs w:val="28"/>
        </w:rPr>
        <w:t xml:space="preserve">предусмотрено 5 целевых индикатора, из них не выполнен 1  целевой  индикатор в том числе: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rPr>
          <w:i/>
          <w:sz w:val="28"/>
          <w:szCs w:val="28"/>
        </w:rPr>
      </w:pPr>
      <w:r w:rsidRPr="005D7037">
        <w:rPr>
          <w:i/>
          <w:sz w:val="28"/>
          <w:szCs w:val="28"/>
        </w:rPr>
        <w:t xml:space="preserve">-«Удельный вес  преступлений совершенных несовершеннолетними»  </w:t>
      </w:r>
      <w:r w:rsidRPr="005D7037">
        <w:rPr>
          <w:b/>
          <w:i/>
          <w:sz w:val="28"/>
          <w:szCs w:val="28"/>
        </w:rPr>
        <w:t xml:space="preserve">план -5,8, факт </w:t>
      </w:r>
      <w:r w:rsidRPr="005D7037">
        <w:rPr>
          <w:i/>
          <w:sz w:val="28"/>
          <w:szCs w:val="28"/>
        </w:rPr>
        <w:t>-10,4</w:t>
      </w:r>
      <w:r w:rsidRPr="005D7037">
        <w:rPr>
          <w:b/>
          <w:i/>
          <w:sz w:val="28"/>
          <w:szCs w:val="28"/>
        </w:rPr>
        <w:t>%</w:t>
      </w:r>
      <w:r w:rsidRPr="005D7037">
        <w:rPr>
          <w:i/>
          <w:sz w:val="28"/>
          <w:szCs w:val="28"/>
        </w:rPr>
        <w:t xml:space="preserve"> 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С начало 2017 года на территории района произошел рост преступление совершенными несовершеннолетними на 250% (с 4 до 14) фактов. Из которых учащимися на 50% с 6 до 9 учеников. С начало года несовершеннолетними совершенно 14 преступлений из которых:- неосторожное причинения вреда здоровью – ЕРДР № 176354031000251 от 26.09.2017 года по ст. 114ч1 УК РК пот.н/л Архипов О.В;- краж чужого имущества  - 13.Преступление совершили учащиеся (СШ имени Ластаева с. Катон-Карагай-1, СШ с. Солоновка, -1, ККАТК с. Улкен-Нарын -4, не учится -1).Все уголовные дела были прекращены и родители привлечены к административной ответственности пост. 127 ч2КРКобАП.  По всем фактам проведены служебные расследования виновные сотрудники полиции привлечены к дисциплинарной ответственности.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Запланированные 8 мероприятий  выполнены в полном объеме.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b/>
          <w:sz w:val="28"/>
          <w:szCs w:val="28"/>
        </w:rPr>
        <w:t xml:space="preserve">По </w:t>
      </w:r>
      <w:r w:rsidRPr="005D7037">
        <w:rPr>
          <w:sz w:val="28"/>
          <w:szCs w:val="28"/>
        </w:rPr>
        <w:t>обеспечению инфраструктуры противодействиям</w:t>
      </w:r>
      <w:r w:rsidRPr="005D7037">
        <w:rPr>
          <w:b/>
          <w:sz w:val="28"/>
          <w:szCs w:val="28"/>
        </w:rPr>
        <w:t xml:space="preserve"> чрезвычайным ситуациям п</w:t>
      </w:r>
      <w:r w:rsidRPr="005D7037">
        <w:rPr>
          <w:sz w:val="28"/>
          <w:szCs w:val="28"/>
        </w:rPr>
        <w:t xml:space="preserve">редусмотрен1 целевой индикатор, 3 мероприятия которые выполнены в полном объеме: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D7037">
        <w:rPr>
          <w:b/>
          <w:i/>
          <w:sz w:val="28"/>
          <w:szCs w:val="28"/>
        </w:rPr>
        <w:t xml:space="preserve">По стратегическому направлению </w:t>
      </w:r>
      <w:r w:rsidRPr="005D7037">
        <w:rPr>
          <w:i/>
          <w:sz w:val="28"/>
          <w:szCs w:val="28"/>
        </w:rPr>
        <w:t>3 «</w:t>
      </w:r>
      <w:r w:rsidRPr="005D7037">
        <w:rPr>
          <w:rFonts w:eastAsia="Times-Roman"/>
          <w:i/>
          <w:sz w:val="28"/>
          <w:szCs w:val="28"/>
        </w:rPr>
        <w:t>Модернизация инфраструктурного комплекса, способствующего форсированной индустриализации экономики и обеспечению качественных жилищно-коммунальных и транспортных услуг»</w:t>
      </w:r>
      <w:r w:rsidRPr="005D7037">
        <w:rPr>
          <w:sz w:val="28"/>
          <w:szCs w:val="28"/>
          <w:lang w:eastAsia="ar-SA"/>
        </w:rPr>
        <w:t>предусмотрено 10 целевых индикаторов из них выполнено6 (60%)  не выполнено 4(40%)  в том числе: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D7037">
        <w:rPr>
          <w:sz w:val="28"/>
          <w:szCs w:val="28"/>
          <w:lang w:eastAsia="ar-SA"/>
        </w:rPr>
        <w:t xml:space="preserve">Обеспечение  населения  доступными и качественными услугами связи.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D7037">
        <w:rPr>
          <w:sz w:val="28"/>
          <w:szCs w:val="28"/>
          <w:lang w:eastAsia="ar-SA"/>
        </w:rPr>
        <w:t xml:space="preserve">Предусмотрено 3  целевых индикатора и 2 мероприятия,  которые  выполнены в полном объеме.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D7037">
        <w:rPr>
          <w:b/>
          <w:sz w:val="28"/>
          <w:szCs w:val="28"/>
          <w:lang w:eastAsia="ar-SA"/>
        </w:rPr>
        <w:t>Обеспечение  доступным жильем населения</w:t>
      </w:r>
      <w:r w:rsidRPr="005D7037">
        <w:rPr>
          <w:sz w:val="28"/>
          <w:szCs w:val="28"/>
          <w:lang w:eastAsia="ar-SA"/>
        </w:rPr>
        <w:t>предусмотрен 1 целевой  индикатор, 2 мероприятия, где целевой индикатор выполнен.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i/>
          <w:sz w:val="28"/>
          <w:szCs w:val="28"/>
          <w:lang w:eastAsia="ar-SA"/>
        </w:rPr>
      </w:pPr>
      <w:r w:rsidRPr="005D7037">
        <w:rPr>
          <w:i/>
          <w:sz w:val="28"/>
          <w:szCs w:val="28"/>
          <w:lang w:eastAsia="ar-SA"/>
        </w:rPr>
        <w:t>Произведена корректировка  ПСД на строительство 30 квартирного жилого дома и 7 ми двух квартирных жилых домов, где причиной не доосвоения 0,3 тыс.тенге в связи не предоставлением государственной экспертизы.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  <w:lang w:val="kk-KZ"/>
        </w:rPr>
        <w:tab/>
      </w:r>
      <w:r w:rsidRPr="005D7037">
        <w:rPr>
          <w:b/>
          <w:sz w:val="28"/>
          <w:szCs w:val="28"/>
        </w:rPr>
        <w:t xml:space="preserve">Развитие инфраструктуры автодорожной отрасли </w:t>
      </w:r>
      <w:r w:rsidRPr="005D7037">
        <w:rPr>
          <w:sz w:val="28"/>
          <w:szCs w:val="28"/>
        </w:rPr>
        <w:t>запланировано 2 целевых индикатора,  9 мероприятий из них не выполнен 1 целевой индикатор  в том  числе: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i/>
          <w:sz w:val="28"/>
          <w:szCs w:val="28"/>
        </w:rPr>
      </w:pPr>
      <w:r w:rsidRPr="005D7037">
        <w:rPr>
          <w:i/>
          <w:sz w:val="28"/>
          <w:szCs w:val="28"/>
        </w:rPr>
        <w:t>- «Доля неохваченных пассажирским автотранспортным сообщением населенных пунктов», план- 15%, факт -68%;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D7037">
        <w:rPr>
          <w:sz w:val="28"/>
          <w:szCs w:val="28"/>
          <w:lang w:eastAsia="ar-SA"/>
        </w:rPr>
        <w:t xml:space="preserve">Причина не выполнения - отсутствие перевозчиков. Три раза был объявлен конкурс на обслуживание  маршрутов </w:t>
      </w:r>
      <w:r w:rsidRPr="005D7037">
        <w:rPr>
          <w:sz w:val="28"/>
          <w:szCs w:val="28"/>
          <w:lang w:eastAsia="ar-SA"/>
        </w:rPr>
        <w:lastRenderedPageBreak/>
        <w:t>«Катон–Аксу», «Катон–Урыль», «Катон–Берель», «Бураново-Кирзавод», «Улкен-Нарын-Коктерек», «Улкен Нарын - Ново-Поляковка», но никто не подал заявки на участие.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b/>
          <w:sz w:val="28"/>
          <w:szCs w:val="28"/>
        </w:rPr>
        <w:t>Обеспечение населения качественными коммунальными  услугами</w:t>
      </w:r>
      <w:r w:rsidRPr="005D7037">
        <w:rPr>
          <w:sz w:val="28"/>
          <w:szCs w:val="28"/>
        </w:rPr>
        <w:t>: 4 целевых индикатора  из которых не выполнены 3 и 15 мероприятий, которые выполнены в полном объеме.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-Доступ сельских населенных пунктов к централизованному водоснабжению, план – 68, факт – 64. (согласно данных ежегодного мониторинга 32/50=64.Причиной  является отсутствие финансирования).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 xml:space="preserve">Протяженность модернизированных/построенных сетей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 xml:space="preserve">- теплоснабжения план – 6 км, факт – 0 (отсутствие финансирования).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>- водоснабжения план – 18,47, факт - 0</w:t>
      </w:r>
      <w:r w:rsidRPr="005D7037">
        <w:t>(</w:t>
      </w:r>
      <w:r w:rsidRPr="005D7037">
        <w:rPr>
          <w:sz w:val="28"/>
          <w:szCs w:val="28"/>
        </w:rPr>
        <w:t>2017 году  выделено и освоено на реконструкцию систем водоснабжения   с.Ново-Хайрузовка - 241,5 млн.тенге).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b/>
          <w:i/>
          <w:sz w:val="28"/>
          <w:szCs w:val="28"/>
        </w:rPr>
        <w:t>По стратегическому направлению 4</w:t>
      </w:r>
      <w:r w:rsidRPr="005D7037">
        <w:rPr>
          <w:i/>
          <w:sz w:val="28"/>
          <w:szCs w:val="28"/>
        </w:rPr>
        <w:t xml:space="preserve"> «Экология и земельные ресурсы»</w:t>
      </w:r>
      <w:r w:rsidRPr="005D7037">
        <w:rPr>
          <w:sz w:val="28"/>
          <w:szCs w:val="28"/>
        </w:rPr>
        <w:t>предусмотрено  5 целевых индикатора, из которых 3 (60%) выполнено и 2(40%) целевой индикатор не выполнен.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b/>
          <w:sz w:val="28"/>
          <w:szCs w:val="28"/>
        </w:rPr>
        <w:t>Совершенствование системы сбора, переработки и утилизации твердых бытовых отходовпредусмотрен</w:t>
      </w:r>
      <w:r w:rsidRPr="005D7037">
        <w:rPr>
          <w:sz w:val="28"/>
          <w:szCs w:val="28"/>
        </w:rPr>
        <w:t>: 2целевых индикатора, которые выполнены в полном объеме.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</w:rPr>
      </w:pPr>
      <w:r w:rsidRPr="005D7037">
        <w:rPr>
          <w:sz w:val="28"/>
          <w:szCs w:val="28"/>
        </w:rPr>
        <w:tab/>
      </w:r>
      <w:r w:rsidRPr="005D7037">
        <w:rPr>
          <w:b/>
          <w:sz w:val="28"/>
          <w:szCs w:val="28"/>
        </w:rPr>
        <w:t>Вовлечение в сельскохозяйственный оборот земель сельскохозяйственного назначения</w:t>
      </w:r>
      <w:r w:rsidRPr="005D7037">
        <w:rPr>
          <w:sz w:val="28"/>
          <w:szCs w:val="28"/>
        </w:rPr>
        <w:t>предусмотрены 3 целевых индикатора и 4 мероприятия которые  по итогу  2017 года  не выполнен 1 целевой  индикатор  в том  числе.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shd w:val="clear" w:color="auto" w:fill="FFFFFF"/>
        <w:tabs>
          <w:tab w:val="num" w:pos="960"/>
        </w:tabs>
        <w:ind w:firstLine="709"/>
        <w:contextualSpacing/>
        <w:jc w:val="both"/>
        <w:rPr>
          <w:sz w:val="28"/>
          <w:szCs w:val="28"/>
          <w:lang w:eastAsia="ar-SA"/>
        </w:rPr>
      </w:pPr>
      <w:r w:rsidRPr="005D7037">
        <w:rPr>
          <w:i/>
          <w:sz w:val="28"/>
          <w:szCs w:val="28"/>
        </w:rPr>
        <w:t xml:space="preserve">-Увеличение доли вовлеченных в сельскохозяйственный оборот земель сельхоз назначения по плану 29,1%, исполнение  - 5,5%.( по итогу года не будет выполнен  в связи  с мораторием) 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tabs>
          <w:tab w:val="left" w:pos="0"/>
        </w:tabs>
        <w:jc w:val="both"/>
        <w:rPr>
          <w:sz w:val="28"/>
          <w:szCs w:val="28"/>
        </w:rPr>
      </w:pPr>
      <w:r w:rsidRPr="005D7037">
        <w:rPr>
          <w:b/>
          <w:bCs/>
          <w:i/>
          <w:sz w:val="28"/>
          <w:szCs w:val="28"/>
        </w:rPr>
        <w:tab/>
      </w:r>
      <w:r w:rsidRPr="005D7037">
        <w:rPr>
          <w:b/>
          <w:i/>
          <w:sz w:val="28"/>
          <w:szCs w:val="28"/>
        </w:rPr>
        <w:t>По стратегическому направлению 5</w:t>
      </w:r>
      <w:r w:rsidRPr="005D7037">
        <w:rPr>
          <w:i/>
          <w:sz w:val="28"/>
          <w:szCs w:val="28"/>
        </w:rPr>
        <w:t xml:space="preserve"> «Государственные услуги»</w:t>
      </w:r>
      <w:r w:rsidRPr="005D7037">
        <w:rPr>
          <w:sz w:val="28"/>
          <w:szCs w:val="28"/>
        </w:rPr>
        <w:t>предусмотрено2  целевых индикатора,3 мероприятия   которые выполнены  в полном объеме.</w:t>
      </w:r>
    </w:p>
    <w:p w:rsidR="0026423B" w:rsidRPr="005D7037" w:rsidRDefault="0026423B" w:rsidP="0026423B">
      <w:pPr>
        <w:widowControl w:val="0"/>
        <w:pBdr>
          <w:bottom w:val="single" w:sz="4" w:space="31" w:color="FFFFFF"/>
        </w:pBdr>
        <w:tabs>
          <w:tab w:val="left" w:pos="0"/>
        </w:tabs>
        <w:jc w:val="both"/>
        <w:rPr>
          <w:sz w:val="28"/>
          <w:szCs w:val="28"/>
        </w:rPr>
      </w:pPr>
      <w:r w:rsidRPr="005D7037">
        <w:rPr>
          <w:sz w:val="28"/>
          <w:szCs w:val="28"/>
        </w:rPr>
        <w:tab/>
      </w:r>
      <w:r w:rsidRPr="005D7037">
        <w:rPr>
          <w:b/>
          <w:sz w:val="28"/>
          <w:szCs w:val="28"/>
        </w:rPr>
        <w:t>Согласно плана мероприятий за 2017 год при плане 93</w:t>
      </w:r>
      <w:r w:rsidR="00AD1867" w:rsidRPr="005D7037">
        <w:rPr>
          <w:b/>
          <w:sz w:val="28"/>
          <w:szCs w:val="28"/>
        </w:rPr>
        <w:t>8,9</w:t>
      </w:r>
      <w:r w:rsidRPr="005D7037">
        <w:rPr>
          <w:b/>
          <w:sz w:val="28"/>
          <w:szCs w:val="28"/>
        </w:rPr>
        <w:t>млн.тенге освоено 93</w:t>
      </w:r>
      <w:r w:rsidR="00AD1867" w:rsidRPr="005D7037">
        <w:rPr>
          <w:b/>
          <w:sz w:val="28"/>
          <w:szCs w:val="28"/>
        </w:rPr>
        <w:t>8,6</w:t>
      </w:r>
      <w:r w:rsidRPr="005D7037">
        <w:rPr>
          <w:b/>
          <w:sz w:val="28"/>
          <w:szCs w:val="28"/>
        </w:rPr>
        <w:t>млн.тенге или 100%, в том числе из республиканского бюджета при плане  –  241,5млн.тенге (100%),   областного бюджета при плане – 113,4млн.тенге (100%),   районного бюджета – 38</w:t>
      </w:r>
      <w:r w:rsidR="00AD1867" w:rsidRPr="005D7037">
        <w:rPr>
          <w:b/>
          <w:sz w:val="28"/>
          <w:szCs w:val="28"/>
        </w:rPr>
        <w:t>2,5</w:t>
      </w:r>
      <w:r w:rsidRPr="005D7037">
        <w:rPr>
          <w:b/>
          <w:sz w:val="28"/>
          <w:szCs w:val="28"/>
        </w:rPr>
        <w:t>млн.тенге (99,9%), за счет собственных средств – 48,7млн.тенге (100%), за счет заемных средств – 152,8млн.тенге (100%).</w:t>
      </w:r>
    </w:p>
    <w:p w:rsidR="00B77081" w:rsidRPr="005D7037" w:rsidRDefault="00B77081">
      <w:pPr>
        <w:jc w:val="center"/>
        <w:rPr>
          <w:rFonts w:ascii="Times New Roman" w:hAnsi="Times New Roman" w:cs="Times New Roman"/>
          <w:b/>
        </w:rPr>
      </w:pPr>
    </w:p>
    <w:p w:rsidR="00B77081" w:rsidRPr="005D7037" w:rsidRDefault="00B77081">
      <w:pPr>
        <w:jc w:val="center"/>
        <w:rPr>
          <w:rFonts w:ascii="Times New Roman" w:hAnsi="Times New Roman" w:cs="Times New Roman"/>
          <w:b/>
        </w:rPr>
      </w:pPr>
    </w:p>
    <w:p w:rsidR="00B77081" w:rsidRPr="005D7037" w:rsidRDefault="00B77081">
      <w:pPr>
        <w:jc w:val="center"/>
        <w:rPr>
          <w:rFonts w:ascii="Times New Roman" w:hAnsi="Times New Roman" w:cs="Times New Roman"/>
          <w:b/>
        </w:rPr>
      </w:pPr>
    </w:p>
    <w:p w:rsidR="0036552A" w:rsidRPr="005D7037" w:rsidRDefault="0036552A">
      <w:pPr>
        <w:jc w:val="center"/>
        <w:rPr>
          <w:rFonts w:ascii="Times New Roman" w:hAnsi="Times New Roman" w:cs="Times New Roman"/>
          <w:b/>
        </w:rPr>
      </w:pPr>
      <w:r w:rsidRPr="005D7037">
        <w:rPr>
          <w:rFonts w:ascii="Times New Roman" w:hAnsi="Times New Roman" w:cs="Times New Roman"/>
          <w:b/>
        </w:rPr>
        <w:t>Заместитель акимаКатон-Карагайского района                                                                                                                   Е. Бексултанов</w:t>
      </w:r>
    </w:p>
    <w:p w:rsidR="00230E6F" w:rsidRPr="005D7037" w:rsidRDefault="00230E6F">
      <w:pPr>
        <w:jc w:val="center"/>
        <w:rPr>
          <w:rFonts w:ascii="Times New Roman" w:hAnsi="Times New Roman" w:cs="Times New Roman"/>
          <w:b/>
        </w:rPr>
      </w:pPr>
    </w:p>
    <w:p w:rsidR="00230E6F" w:rsidRPr="005D7037" w:rsidRDefault="00230E6F">
      <w:pPr>
        <w:jc w:val="center"/>
        <w:rPr>
          <w:rFonts w:ascii="Times New Roman" w:hAnsi="Times New Roman" w:cs="Times New Roman"/>
          <w:b/>
        </w:rPr>
      </w:pPr>
    </w:p>
    <w:p w:rsidR="00230E6F" w:rsidRPr="005D7037" w:rsidRDefault="00230E6F">
      <w:pPr>
        <w:jc w:val="center"/>
        <w:rPr>
          <w:rFonts w:ascii="Times New Roman" w:hAnsi="Times New Roman" w:cs="Times New Roman"/>
          <w:b/>
        </w:rPr>
      </w:pPr>
    </w:p>
    <w:p w:rsidR="00230E6F" w:rsidRPr="005D7037" w:rsidRDefault="00230E6F">
      <w:pPr>
        <w:jc w:val="center"/>
        <w:rPr>
          <w:rFonts w:ascii="Times New Roman" w:hAnsi="Times New Roman" w:cs="Times New Roman"/>
          <w:b/>
        </w:rPr>
      </w:pPr>
    </w:p>
    <w:tbl>
      <w:tblPr>
        <w:tblW w:w="4180" w:type="dxa"/>
        <w:tblInd w:w="90" w:type="dxa"/>
        <w:tblLook w:val="04A0"/>
      </w:tblPr>
      <w:tblGrid>
        <w:gridCol w:w="4180"/>
      </w:tblGrid>
      <w:tr w:rsidR="0036552A" w:rsidRPr="005D7037" w:rsidTr="0036552A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2A" w:rsidRPr="005D7037" w:rsidRDefault="0036552A" w:rsidP="00365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37">
              <w:rPr>
                <w:rFonts w:ascii="Times New Roman" w:eastAsia="Times New Roman" w:hAnsi="Times New Roman" w:cs="Times New Roman"/>
                <w:sz w:val="24"/>
                <w:szCs w:val="24"/>
              </w:rPr>
              <w:t>Исп. Ж. Сарсенбаева</w:t>
            </w:r>
          </w:p>
        </w:tc>
      </w:tr>
      <w:tr w:rsidR="0036552A" w:rsidRPr="00AB6350" w:rsidTr="0036552A">
        <w:trPr>
          <w:trHeight w:val="315"/>
        </w:trPr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52A" w:rsidRPr="00AB6350" w:rsidRDefault="0036552A" w:rsidP="00230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037">
              <w:rPr>
                <w:rFonts w:ascii="Times New Roman" w:eastAsia="Times New Roman" w:hAnsi="Times New Roman" w:cs="Times New Roman"/>
                <w:sz w:val="24"/>
                <w:szCs w:val="24"/>
              </w:rPr>
              <w:t>тел.8 (72341)2</w:t>
            </w:r>
            <w:r w:rsidR="00230E6F" w:rsidRPr="005D7037">
              <w:rPr>
                <w:rFonts w:ascii="Times New Roman" w:eastAsia="Times New Roman" w:hAnsi="Times New Roman" w:cs="Times New Roman"/>
                <w:sz w:val="24"/>
                <w:szCs w:val="24"/>
              </w:rPr>
              <w:t>1675</w:t>
            </w:r>
          </w:p>
        </w:tc>
      </w:tr>
    </w:tbl>
    <w:p w:rsidR="0036552A" w:rsidRPr="00AB6350" w:rsidRDefault="0036552A">
      <w:pPr>
        <w:jc w:val="center"/>
        <w:rPr>
          <w:rFonts w:ascii="Times New Roman" w:hAnsi="Times New Roman" w:cs="Times New Roman"/>
          <w:b/>
        </w:rPr>
      </w:pPr>
    </w:p>
    <w:sectPr w:rsidR="0036552A" w:rsidRPr="00AB6350" w:rsidSect="0036552A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EC" w:rsidRDefault="00E57DEC" w:rsidP="0036552A">
      <w:pPr>
        <w:spacing w:after="0" w:line="240" w:lineRule="auto"/>
      </w:pPr>
      <w:r>
        <w:separator/>
      </w:r>
    </w:p>
  </w:endnote>
  <w:endnote w:type="continuationSeparator" w:id="0">
    <w:p w:rsidR="00E57DEC" w:rsidRDefault="00E57DEC" w:rsidP="00365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EC" w:rsidRDefault="00E57DEC" w:rsidP="0036552A">
      <w:pPr>
        <w:spacing w:after="0" w:line="240" w:lineRule="auto"/>
      </w:pPr>
      <w:r>
        <w:separator/>
      </w:r>
    </w:p>
  </w:footnote>
  <w:footnote w:type="continuationSeparator" w:id="0">
    <w:p w:rsidR="00E57DEC" w:rsidRDefault="00E57DEC" w:rsidP="00365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552A"/>
    <w:rsid w:val="00021755"/>
    <w:rsid w:val="00045FE7"/>
    <w:rsid w:val="00071391"/>
    <w:rsid w:val="000B2DC4"/>
    <w:rsid w:val="000D038B"/>
    <w:rsid w:val="000D1F5B"/>
    <w:rsid w:val="000E3CF9"/>
    <w:rsid w:val="001E0969"/>
    <w:rsid w:val="00230E6F"/>
    <w:rsid w:val="00246C6F"/>
    <w:rsid w:val="002526B0"/>
    <w:rsid w:val="00254E7A"/>
    <w:rsid w:val="0026423B"/>
    <w:rsid w:val="00284957"/>
    <w:rsid w:val="002F42F5"/>
    <w:rsid w:val="0034082F"/>
    <w:rsid w:val="0036552A"/>
    <w:rsid w:val="00367428"/>
    <w:rsid w:val="003D1110"/>
    <w:rsid w:val="003D1D6D"/>
    <w:rsid w:val="00432AE6"/>
    <w:rsid w:val="0045370A"/>
    <w:rsid w:val="004D3B29"/>
    <w:rsid w:val="00502137"/>
    <w:rsid w:val="0051195B"/>
    <w:rsid w:val="00544995"/>
    <w:rsid w:val="005707EB"/>
    <w:rsid w:val="0058149F"/>
    <w:rsid w:val="00585404"/>
    <w:rsid w:val="005A42A6"/>
    <w:rsid w:val="005D7037"/>
    <w:rsid w:val="00604396"/>
    <w:rsid w:val="00721446"/>
    <w:rsid w:val="008739E3"/>
    <w:rsid w:val="008753DA"/>
    <w:rsid w:val="008853E5"/>
    <w:rsid w:val="008C616A"/>
    <w:rsid w:val="008E46DD"/>
    <w:rsid w:val="008F6541"/>
    <w:rsid w:val="009C7A38"/>
    <w:rsid w:val="00A84A12"/>
    <w:rsid w:val="00AB6350"/>
    <w:rsid w:val="00AD1867"/>
    <w:rsid w:val="00B77081"/>
    <w:rsid w:val="00B86705"/>
    <w:rsid w:val="00D01095"/>
    <w:rsid w:val="00D449AB"/>
    <w:rsid w:val="00DB4EF9"/>
    <w:rsid w:val="00E22942"/>
    <w:rsid w:val="00E320F7"/>
    <w:rsid w:val="00E57DEC"/>
    <w:rsid w:val="00F57077"/>
    <w:rsid w:val="00F66F18"/>
    <w:rsid w:val="00FE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52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552A"/>
  </w:style>
  <w:style w:type="paragraph" w:styleId="a7">
    <w:name w:val="footer"/>
    <w:basedOn w:val="a"/>
    <w:link w:val="a8"/>
    <w:uiPriority w:val="99"/>
    <w:semiHidden/>
    <w:unhideWhenUsed/>
    <w:rsid w:val="00365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552A"/>
  </w:style>
  <w:style w:type="paragraph" w:styleId="a9">
    <w:name w:val="No Spacing"/>
    <w:uiPriority w:val="1"/>
    <w:qFormat/>
    <w:rsid w:val="0026423B"/>
    <w:pPr>
      <w:spacing w:after="0" w:line="240" w:lineRule="auto"/>
    </w:pPr>
  </w:style>
  <w:style w:type="paragraph" w:customStyle="1" w:styleId="ConsPlusNormal">
    <w:name w:val="ConsPlusNormal"/>
    <w:rsid w:val="00264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7B0B-BEB0-407C-89E3-8881CC04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62</Pages>
  <Words>12116</Words>
  <Characters>69064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2018-02-14T06:00:00Z</cp:lastPrinted>
  <dcterms:created xsi:type="dcterms:W3CDTF">2018-02-05T09:06:00Z</dcterms:created>
  <dcterms:modified xsi:type="dcterms:W3CDTF">2018-02-14T10:30:00Z</dcterms:modified>
</cp:coreProperties>
</file>