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87" w:rsidRPr="00BA57F0" w:rsidRDefault="00D2263F" w:rsidP="004F7087">
      <w:pPr>
        <w:pStyle w:val="a4"/>
        <w:spacing w:before="0" w:beforeAutospacing="0" w:after="0" w:afterAutospacing="0"/>
        <w:jc w:val="right"/>
        <w:rPr>
          <w:rFonts w:ascii="Times New Roman" w:hAnsi="Times New Roman" w:cs="Times New Roman"/>
        </w:rPr>
      </w:pPr>
      <w:bookmarkStart w:id="0" w:name="_GoBack"/>
      <w:bookmarkEnd w:id="0"/>
      <w:r>
        <w:rPr>
          <w:rFonts w:ascii="Times New Roman" w:hAnsi="Times New Roman" w:cs="Times New Roman"/>
          <w:i/>
          <w:iCs/>
        </w:rPr>
        <w:t xml:space="preserve"> </w:t>
      </w:r>
      <w:r w:rsidR="004F7087" w:rsidRPr="00BA57F0">
        <w:rPr>
          <w:rFonts w:ascii="Times New Roman" w:hAnsi="Times New Roman" w:cs="Times New Roman"/>
          <w:i/>
          <w:iCs/>
        </w:rPr>
        <w:t>Приложение 2</w:t>
      </w:r>
    </w:p>
    <w:p w:rsidR="004F7087" w:rsidRPr="00BA57F0" w:rsidRDefault="004F7087" w:rsidP="004F7087">
      <w:pPr>
        <w:pStyle w:val="a4"/>
        <w:spacing w:before="0" w:beforeAutospacing="0" w:after="0" w:afterAutospacing="0"/>
        <w:jc w:val="right"/>
        <w:rPr>
          <w:rFonts w:ascii="Times New Roman" w:hAnsi="Times New Roman" w:cs="Times New Roman"/>
        </w:rPr>
      </w:pPr>
      <w:r w:rsidRPr="00BA57F0">
        <w:rPr>
          <w:rFonts w:ascii="Times New Roman" w:hAnsi="Times New Roman" w:cs="Times New Roman"/>
          <w:i/>
          <w:iCs/>
        </w:rPr>
        <w:t xml:space="preserve">к Методике по проведению мониторинга </w:t>
      </w:r>
    </w:p>
    <w:p w:rsidR="004F7087" w:rsidRPr="00BA57F0" w:rsidRDefault="004F7087" w:rsidP="004F7087">
      <w:pPr>
        <w:pStyle w:val="a4"/>
        <w:spacing w:before="0" w:beforeAutospacing="0" w:after="0" w:afterAutospacing="0"/>
        <w:jc w:val="right"/>
        <w:rPr>
          <w:rFonts w:ascii="Times New Roman" w:hAnsi="Times New Roman" w:cs="Times New Roman"/>
          <w:i/>
          <w:iCs/>
        </w:rPr>
      </w:pPr>
      <w:r w:rsidRPr="00BA57F0">
        <w:rPr>
          <w:rFonts w:ascii="Times New Roman" w:hAnsi="Times New Roman" w:cs="Times New Roman"/>
          <w:i/>
          <w:iCs/>
        </w:rPr>
        <w:t>программ развития  территорий</w:t>
      </w:r>
    </w:p>
    <w:p w:rsidR="004F7087" w:rsidRPr="00BA57F0" w:rsidRDefault="004F7087" w:rsidP="004F7087">
      <w:pPr>
        <w:pStyle w:val="a4"/>
        <w:spacing w:before="0" w:beforeAutospacing="0" w:after="0" w:afterAutospacing="0"/>
        <w:jc w:val="right"/>
        <w:rPr>
          <w:rFonts w:ascii="Times New Roman" w:hAnsi="Times New Roman" w:cs="Times New Roman"/>
        </w:rPr>
      </w:pPr>
    </w:p>
    <w:p w:rsidR="004F7087" w:rsidRPr="00BA57F0" w:rsidRDefault="004F7087" w:rsidP="004F7087">
      <w:pPr>
        <w:spacing w:after="0" w:line="240" w:lineRule="auto"/>
        <w:jc w:val="center"/>
        <w:rPr>
          <w:rFonts w:ascii="Times New Roman" w:hAnsi="Times New Roman" w:cs="Times New Roman"/>
          <w:b/>
          <w:sz w:val="24"/>
          <w:szCs w:val="24"/>
        </w:rPr>
      </w:pPr>
      <w:r w:rsidRPr="00BA57F0">
        <w:rPr>
          <w:rFonts w:ascii="Times New Roman" w:hAnsi="Times New Roman" w:cs="Times New Roman"/>
          <w:b/>
          <w:sz w:val="24"/>
          <w:szCs w:val="24"/>
        </w:rPr>
        <w:t xml:space="preserve">Отчет </w:t>
      </w:r>
    </w:p>
    <w:p w:rsidR="004F7087" w:rsidRPr="00BA57F0" w:rsidRDefault="004F7087" w:rsidP="004F7087">
      <w:pPr>
        <w:spacing w:after="0" w:line="240" w:lineRule="auto"/>
        <w:jc w:val="center"/>
        <w:rPr>
          <w:rFonts w:ascii="Times New Roman" w:hAnsi="Times New Roman" w:cs="Times New Roman"/>
          <w:b/>
          <w:sz w:val="24"/>
          <w:szCs w:val="24"/>
        </w:rPr>
      </w:pPr>
      <w:r w:rsidRPr="00BA57F0">
        <w:rPr>
          <w:rFonts w:ascii="Times New Roman" w:hAnsi="Times New Roman" w:cs="Times New Roman"/>
          <w:b/>
          <w:sz w:val="24"/>
          <w:szCs w:val="24"/>
        </w:rPr>
        <w:t>о реализации программы развития территории</w:t>
      </w:r>
    </w:p>
    <w:p w:rsidR="004F7087" w:rsidRPr="00BA57F0" w:rsidRDefault="004F7087" w:rsidP="004F7087">
      <w:pPr>
        <w:spacing w:after="0" w:line="240" w:lineRule="auto"/>
        <w:jc w:val="center"/>
        <w:rPr>
          <w:rFonts w:ascii="Times New Roman" w:hAnsi="Times New Roman" w:cs="Times New Roman"/>
          <w:b/>
          <w:sz w:val="24"/>
          <w:szCs w:val="24"/>
          <w:u w:val="single"/>
        </w:rPr>
      </w:pPr>
      <w:r w:rsidRPr="00BA57F0">
        <w:rPr>
          <w:rFonts w:ascii="Times New Roman" w:hAnsi="Times New Roman" w:cs="Times New Roman"/>
          <w:b/>
          <w:sz w:val="24"/>
          <w:szCs w:val="24"/>
          <w:u w:val="single"/>
          <w:lang w:val="kk-KZ"/>
        </w:rPr>
        <w:t xml:space="preserve">Качирского </w:t>
      </w:r>
      <w:r w:rsidRPr="00BA57F0">
        <w:rPr>
          <w:rFonts w:ascii="Times New Roman" w:hAnsi="Times New Roman" w:cs="Times New Roman"/>
          <w:b/>
          <w:sz w:val="24"/>
          <w:szCs w:val="24"/>
          <w:u w:val="single"/>
        </w:rPr>
        <w:t>района</w:t>
      </w:r>
    </w:p>
    <w:p w:rsidR="004F7087" w:rsidRPr="00BA57F0" w:rsidRDefault="004F7087" w:rsidP="004F7087">
      <w:pPr>
        <w:spacing w:after="0" w:line="240" w:lineRule="auto"/>
        <w:jc w:val="center"/>
        <w:rPr>
          <w:rFonts w:ascii="Times New Roman" w:hAnsi="Times New Roman" w:cs="Times New Roman"/>
          <w:b/>
          <w:sz w:val="24"/>
          <w:szCs w:val="24"/>
          <w:u w:val="single"/>
        </w:rPr>
      </w:pPr>
      <w:r w:rsidRPr="00BA57F0">
        <w:rPr>
          <w:rFonts w:ascii="Times New Roman" w:hAnsi="Times New Roman" w:cs="Times New Roman"/>
          <w:b/>
          <w:sz w:val="24"/>
          <w:szCs w:val="24"/>
          <w:u w:val="single"/>
        </w:rPr>
        <w:t>на 2016-2020 годы</w:t>
      </w:r>
    </w:p>
    <w:p w:rsidR="004F7087" w:rsidRPr="00BA57F0" w:rsidRDefault="004F7087" w:rsidP="004F7087">
      <w:pPr>
        <w:spacing w:after="0" w:line="240" w:lineRule="auto"/>
        <w:jc w:val="center"/>
        <w:rPr>
          <w:rFonts w:ascii="Times New Roman" w:hAnsi="Times New Roman" w:cs="Times New Roman"/>
          <w:b/>
          <w:sz w:val="24"/>
          <w:szCs w:val="24"/>
          <w:u w:val="single"/>
        </w:rPr>
      </w:pPr>
    </w:p>
    <w:tbl>
      <w:tblPr>
        <w:tblW w:w="0" w:type="auto"/>
        <w:tblCellSpacing w:w="0" w:type="dxa"/>
        <w:tblInd w:w="714" w:type="dxa"/>
        <w:tblCellMar>
          <w:left w:w="0" w:type="dxa"/>
          <w:right w:w="0" w:type="dxa"/>
        </w:tblCellMar>
        <w:tblLook w:val="04A0" w:firstRow="1" w:lastRow="0" w:firstColumn="1" w:lastColumn="0" w:noHBand="0" w:noVBand="1"/>
      </w:tblPr>
      <w:tblGrid>
        <w:gridCol w:w="4253"/>
        <w:gridCol w:w="6095"/>
      </w:tblGrid>
      <w:tr w:rsidR="004F7087" w:rsidRPr="00BA57F0" w:rsidTr="00662139">
        <w:trPr>
          <w:tblCellSpacing w:w="0" w:type="dxa"/>
        </w:trPr>
        <w:tc>
          <w:tcPr>
            <w:tcW w:w="4253" w:type="dxa"/>
            <w:hideMark/>
          </w:tcPr>
          <w:p w:rsidR="004F7087" w:rsidRPr="00BA57F0" w:rsidRDefault="004F7087" w:rsidP="00662139">
            <w:pPr>
              <w:pStyle w:val="a4"/>
              <w:spacing w:before="0" w:beforeAutospacing="0" w:after="0" w:afterAutospacing="0"/>
              <w:rPr>
                <w:rFonts w:ascii="Times New Roman" w:hAnsi="Times New Roman" w:cs="Times New Roman"/>
              </w:rPr>
            </w:pPr>
            <w:r w:rsidRPr="00BA57F0">
              <w:rPr>
                <w:rFonts w:ascii="Times New Roman" w:hAnsi="Times New Roman" w:cs="Times New Roman"/>
              </w:rPr>
              <w:t xml:space="preserve">Отчетный период </w:t>
            </w:r>
          </w:p>
        </w:tc>
        <w:tc>
          <w:tcPr>
            <w:tcW w:w="6095" w:type="dxa"/>
            <w:hideMark/>
          </w:tcPr>
          <w:p w:rsidR="004F7087" w:rsidRPr="00BA57F0" w:rsidRDefault="004F7087" w:rsidP="00662139">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201</w:t>
            </w:r>
            <w:r w:rsidR="00773871" w:rsidRPr="00BA57F0">
              <w:rPr>
                <w:rFonts w:ascii="Times New Roman" w:hAnsi="Times New Roman" w:cs="Times New Roman"/>
                <w:sz w:val="24"/>
                <w:szCs w:val="24"/>
              </w:rPr>
              <w:t>7</w:t>
            </w:r>
            <w:r w:rsidRPr="00BA57F0">
              <w:rPr>
                <w:rFonts w:ascii="Times New Roman" w:hAnsi="Times New Roman" w:cs="Times New Roman"/>
                <w:sz w:val="24"/>
                <w:szCs w:val="24"/>
              </w:rPr>
              <w:t xml:space="preserve"> год</w:t>
            </w:r>
          </w:p>
        </w:tc>
      </w:tr>
      <w:tr w:rsidR="004F7087" w:rsidRPr="00BA57F0" w:rsidTr="00662139">
        <w:trPr>
          <w:tblCellSpacing w:w="0" w:type="dxa"/>
        </w:trPr>
        <w:tc>
          <w:tcPr>
            <w:tcW w:w="4253" w:type="dxa"/>
            <w:hideMark/>
          </w:tcPr>
          <w:p w:rsidR="004F7087" w:rsidRPr="00BA57F0" w:rsidRDefault="004F7087" w:rsidP="00662139">
            <w:pPr>
              <w:pStyle w:val="a4"/>
              <w:spacing w:before="0" w:beforeAutospacing="0" w:after="0" w:afterAutospacing="0"/>
              <w:rPr>
                <w:rFonts w:ascii="Times New Roman" w:hAnsi="Times New Roman" w:cs="Times New Roman"/>
              </w:rPr>
            </w:pPr>
            <w:r w:rsidRPr="00BA57F0">
              <w:rPr>
                <w:rFonts w:ascii="Times New Roman" w:hAnsi="Times New Roman" w:cs="Times New Roman"/>
              </w:rPr>
              <w:t xml:space="preserve">Утвержден </w:t>
            </w:r>
          </w:p>
        </w:tc>
        <w:tc>
          <w:tcPr>
            <w:tcW w:w="6095" w:type="dxa"/>
            <w:hideMark/>
          </w:tcPr>
          <w:p w:rsidR="004F7087" w:rsidRPr="00BA57F0" w:rsidRDefault="00B03F47" w:rsidP="00662139">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 xml:space="preserve">Решение внеочередной LI – </w:t>
            </w:r>
            <w:proofErr w:type="spellStart"/>
            <w:proofErr w:type="gramStart"/>
            <w:r w:rsidRPr="00BA57F0">
              <w:rPr>
                <w:rFonts w:ascii="Times New Roman" w:hAnsi="Times New Roman" w:cs="Times New Roman"/>
                <w:sz w:val="24"/>
                <w:szCs w:val="24"/>
              </w:rPr>
              <w:t>c</w:t>
            </w:r>
            <w:proofErr w:type="gramEnd"/>
            <w:r w:rsidRPr="00BA57F0">
              <w:rPr>
                <w:rFonts w:ascii="Times New Roman" w:hAnsi="Times New Roman" w:cs="Times New Roman"/>
                <w:sz w:val="24"/>
                <w:szCs w:val="24"/>
              </w:rPr>
              <w:t>ессии</w:t>
            </w:r>
            <w:proofErr w:type="spellEnd"/>
            <w:r w:rsidRPr="00BA57F0">
              <w:rPr>
                <w:rFonts w:ascii="Times New Roman" w:hAnsi="Times New Roman" w:cs="Times New Roman"/>
                <w:sz w:val="24"/>
                <w:szCs w:val="24"/>
              </w:rPr>
              <w:t xml:space="preserve"> </w:t>
            </w:r>
            <w:proofErr w:type="spellStart"/>
            <w:r w:rsidRPr="00BA57F0">
              <w:rPr>
                <w:rFonts w:ascii="Times New Roman" w:hAnsi="Times New Roman" w:cs="Times New Roman"/>
                <w:sz w:val="24"/>
                <w:szCs w:val="24"/>
              </w:rPr>
              <w:t>Качирского</w:t>
            </w:r>
            <w:proofErr w:type="spellEnd"/>
            <w:r w:rsidRPr="00BA57F0">
              <w:rPr>
                <w:rFonts w:ascii="Times New Roman" w:hAnsi="Times New Roman" w:cs="Times New Roman"/>
                <w:sz w:val="24"/>
                <w:szCs w:val="24"/>
              </w:rPr>
              <w:t xml:space="preserve"> районного </w:t>
            </w:r>
            <w:proofErr w:type="spellStart"/>
            <w:r w:rsidRPr="00BA57F0">
              <w:rPr>
                <w:rFonts w:ascii="Times New Roman" w:hAnsi="Times New Roman" w:cs="Times New Roman"/>
                <w:sz w:val="24"/>
                <w:szCs w:val="24"/>
              </w:rPr>
              <w:t>маслихата</w:t>
            </w:r>
            <w:proofErr w:type="spellEnd"/>
            <w:r w:rsidRPr="00BA57F0">
              <w:rPr>
                <w:rFonts w:ascii="Times New Roman" w:hAnsi="Times New Roman" w:cs="Times New Roman"/>
                <w:sz w:val="24"/>
                <w:szCs w:val="24"/>
              </w:rPr>
              <w:t xml:space="preserve"> V – созыва  № 2/51 от 8 января 2016 года</w:t>
            </w:r>
          </w:p>
        </w:tc>
      </w:tr>
      <w:tr w:rsidR="004F7087" w:rsidRPr="00BA57F0" w:rsidTr="00662139">
        <w:trPr>
          <w:tblCellSpacing w:w="0" w:type="dxa"/>
        </w:trPr>
        <w:tc>
          <w:tcPr>
            <w:tcW w:w="4253" w:type="dxa"/>
            <w:hideMark/>
          </w:tcPr>
          <w:p w:rsidR="004F7087" w:rsidRPr="00BA57F0" w:rsidRDefault="004F7087" w:rsidP="00662139">
            <w:pPr>
              <w:pStyle w:val="a4"/>
              <w:spacing w:before="0" w:beforeAutospacing="0" w:after="0" w:afterAutospacing="0"/>
              <w:rPr>
                <w:rFonts w:ascii="Times New Roman" w:hAnsi="Times New Roman" w:cs="Times New Roman"/>
              </w:rPr>
            </w:pPr>
            <w:r w:rsidRPr="00BA57F0">
              <w:rPr>
                <w:rFonts w:ascii="Times New Roman" w:hAnsi="Times New Roman" w:cs="Times New Roman"/>
              </w:rPr>
              <w:t>Государственный орган</w:t>
            </w:r>
          </w:p>
        </w:tc>
        <w:tc>
          <w:tcPr>
            <w:tcW w:w="6095" w:type="dxa"/>
            <w:hideMark/>
          </w:tcPr>
          <w:p w:rsidR="004F7087" w:rsidRPr="00BA57F0" w:rsidRDefault="004F7087" w:rsidP="00662139">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ГУ  «Отдел экономики и бюджетного планирования Качирского района»</w:t>
            </w:r>
          </w:p>
        </w:tc>
      </w:tr>
      <w:tr w:rsidR="004F7087" w:rsidRPr="00BA57F0" w:rsidTr="00662139">
        <w:trPr>
          <w:trHeight w:val="132"/>
          <w:tblCellSpacing w:w="0" w:type="dxa"/>
        </w:trPr>
        <w:tc>
          <w:tcPr>
            <w:tcW w:w="4253" w:type="dxa"/>
          </w:tcPr>
          <w:p w:rsidR="004F7087" w:rsidRPr="00BA57F0" w:rsidRDefault="004F7087" w:rsidP="00662139">
            <w:pPr>
              <w:spacing w:after="0" w:line="240" w:lineRule="auto"/>
              <w:rPr>
                <w:rFonts w:ascii="Times New Roman" w:hAnsi="Times New Roman" w:cs="Times New Roman"/>
                <w:sz w:val="24"/>
                <w:szCs w:val="24"/>
              </w:rPr>
            </w:pPr>
          </w:p>
        </w:tc>
        <w:tc>
          <w:tcPr>
            <w:tcW w:w="6095" w:type="dxa"/>
          </w:tcPr>
          <w:p w:rsidR="004F7087" w:rsidRPr="00BA57F0" w:rsidRDefault="004F7087" w:rsidP="00662139">
            <w:pPr>
              <w:pStyle w:val="a4"/>
              <w:jc w:val="center"/>
              <w:rPr>
                <w:rFonts w:ascii="Times New Roman" w:hAnsi="Times New Roman" w:cs="Times New Roman"/>
              </w:rPr>
            </w:pPr>
          </w:p>
        </w:tc>
      </w:tr>
    </w:tbl>
    <w:p w:rsidR="004F7087" w:rsidRPr="00BA57F0" w:rsidRDefault="00C24CD5" w:rsidP="004F7087">
      <w:pPr>
        <w:numPr>
          <w:ilvl w:val="0"/>
          <w:numId w:val="1"/>
        </w:numPr>
        <w:spacing w:after="0" w:line="240" w:lineRule="auto"/>
        <w:rPr>
          <w:rFonts w:ascii="Times New Roman" w:hAnsi="Times New Roman" w:cs="Times New Roman"/>
          <w:b/>
          <w:sz w:val="24"/>
          <w:szCs w:val="24"/>
        </w:rPr>
      </w:pPr>
      <w:r w:rsidRPr="00BA57F0">
        <w:rPr>
          <w:rFonts w:ascii="Times New Roman" w:hAnsi="Times New Roman" w:cs="Times New Roman"/>
          <w:b/>
          <w:sz w:val="24"/>
          <w:szCs w:val="24"/>
        </w:rPr>
        <w:t>Информация о ходе реализации программы</w:t>
      </w:r>
    </w:p>
    <w:p w:rsidR="004F7087" w:rsidRPr="00BA57F0" w:rsidRDefault="004F7087" w:rsidP="004F7087">
      <w:pPr>
        <w:spacing w:after="0" w:line="240" w:lineRule="auto"/>
        <w:jc w:val="center"/>
        <w:rPr>
          <w:rFonts w:ascii="Times New Roman" w:hAnsi="Times New Roman" w:cs="Times New Roman"/>
          <w:b/>
          <w:sz w:val="24"/>
          <w:szCs w:val="24"/>
        </w:rPr>
      </w:pPr>
    </w:p>
    <w:tbl>
      <w:tblPr>
        <w:tblStyle w:val="a5"/>
        <w:tblW w:w="15701" w:type="dxa"/>
        <w:tblLayout w:type="fixed"/>
        <w:tblLook w:val="04A0" w:firstRow="1" w:lastRow="0" w:firstColumn="1" w:lastColumn="0" w:noHBand="0" w:noVBand="1"/>
      </w:tblPr>
      <w:tblGrid>
        <w:gridCol w:w="541"/>
        <w:gridCol w:w="2261"/>
        <w:gridCol w:w="708"/>
        <w:gridCol w:w="1134"/>
        <w:gridCol w:w="1134"/>
        <w:gridCol w:w="993"/>
        <w:gridCol w:w="992"/>
        <w:gridCol w:w="992"/>
        <w:gridCol w:w="1134"/>
        <w:gridCol w:w="1418"/>
        <w:gridCol w:w="4394"/>
      </w:tblGrid>
      <w:tr w:rsidR="004F7087" w:rsidRPr="00BA57F0" w:rsidTr="00AA7B78">
        <w:tc>
          <w:tcPr>
            <w:tcW w:w="541" w:type="dxa"/>
            <w:vMerge w:val="restart"/>
          </w:tcPr>
          <w:p w:rsidR="004F7087" w:rsidRPr="00BA57F0" w:rsidRDefault="004F7087" w:rsidP="00662139">
            <w:pPr>
              <w:rPr>
                <w:rFonts w:ascii="Times New Roman" w:hAnsi="Times New Roman" w:cs="Times New Roman"/>
                <w:sz w:val="24"/>
                <w:szCs w:val="24"/>
              </w:rPr>
            </w:pPr>
            <w:r w:rsidRPr="00BA57F0">
              <w:rPr>
                <w:rFonts w:ascii="Times New Roman" w:hAnsi="Times New Roman" w:cs="Times New Roman"/>
                <w:sz w:val="24"/>
                <w:szCs w:val="24"/>
              </w:rPr>
              <w:t xml:space="preserve">№ </w:t>
            </w:r>
            <w:proofErr w:type="gramStart"/>
            <w:r w:rsidRPr="00BA57F0">
              <w:rPr>
                <w:rFonts w:ascii="Times New Roman" w:hAnsi="Times New Roman" w:cs="Times New Roman"/>
                <w:sz w:val="24"/>
                <w:szCs w:val="24"/>
              </w:rPr>
              <w:t>п</w:t>
            </w:r>
            <w:proofErr w:type="gramEnd"/>
            <w:r w:rsidRPr="00BA57F0">
              <w:rPr>
                <w:rFonts w:ascii="Times New Roman" w:hAnsi="Times New Roman" w:cs="Times New Roman"/>
                <w:sz w:val="24"/>
                <w:szCs w:val="24"/>
              </w:rPr>
              <w:t>/п</w:t>
            </w:r>
          </w:p>
        </w:tc>
        <w:tc>
          <w:tcPr>
            <w:tcW w:w="2261" w:type="dxa"/>
            <w:vMerge w:val="restart"/>
          </w:tcPr>
          <w:p w:rsidR="004F7087" w:rsidRPr="00BA57F0" w:rsidRDefault="004F7087" w:rsidP="004F7087">
            <w:pPr>
              <w:jc w:val="center"/>
              <w:rPr>
                <w:rFonts w:ascii="Times New Roman" w:hAnsi="Times New Roman" w:cs="Times New Roman"/>
                <w:sz w:val="24"/>
                <w:szCs w:val="24"/>
              </w:rPr>
            </w:pPr>
            <w:r w:rsidRPr="00BA57F0">
              <w:rPr>
                <w:rFonts w:ascii="Times New Roman" w:hAnsi="Times New Roman" w:cs="Times New Roman"/>
                <w:sz w:val="24"/>
                <w:szCs w:val="24"/>
              </w:rPr>
              <w:t>Наименование</w:t>
            </w:r>
          </w:p>
        </w:tc>
        <w:tc>
          <w:tcPr>
            <w:tcW w:w="708" w:type="dxa"/>
            <w:vMerge w:val="restart"/>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Ед.</w:t>
            </w:r>
          </w:p>
          <w:p w:rsidR="004F7087" w:rsidRPr="00BA57F0" w:rsidRDefault="004F7087" w:rsidP="00662139">
            <w:pPr>
              <w:rPr>
                <w:rFonts w:ascii="Times New Roman" w:hAnsi="Times New Roman" w:cs="Times New Roman"/>
                <w:sz w:val="24"/>
                <w:szCs w:val="24"/>
              </w:rPr>
            </w:pPr>
            <w:r w:rsidRPr="00BA57F0">
              <w:rPr>
                <w:rFonts w:ascii="Times New Roman" w:hAnsi="Times New Roman" w:cs="Times New Roman"/>
                <w:sz w:val="24"/>
                <w:szCs w:val="24"/>
              </w:rPr>
              <w:t>изм.</w:t>
            </w:r>
          </w:p>
        </w:tc>
        <w:tc>
          <w:tcPr>
            <w:tcW w:w="1134" w:type="dxa"/>
            <w:vMerge w:val="restart"/>
          </w:tcPr>
          <w:p w:rsidR="004F7087" w:rsidRPr="00BA57F0" w:rsidRDefault="004F7087" w:rsidP="00662139">
            <w:pPr>
              <w:rPr>
                <w:rFonts w:ascii="Times New Roman" w:hAnsi="Times New Roman" w:cs="Times New Roman"/>
                <w:sz w:val="24"/>
                <w:szCs w:val="24"/>
              </w:rPr>
            </w:pPr>
            <w:proofErr w:type="spellStart"/>
            <w:proofErr w:type="gramStart"/>
            <w:r w:rsidRPr="00BA57F0">
              <w:rPr>
                <w:rFonts w:ascii="Times New Roman" w:hAnsi="Times New Roman" w:cs="Times New Roman"/>
                <w:sz w:val="24"/>
                <w:szCs w:val="24"/>
              </w:rPr>
              <w:t>Источ</w:t>
            </w:r>
            <w:proofErr w:type="spellEnd"/>
            <w:r w:rsidRPr="00BA57F0">
              <w:rPr>
                <w:rFonts w:ascii="Times New Roman" w:hAnsi="Times New Roman" w:cs="Times New Roman"/>
                <w:sz w:val="24"/>
                <w:szCs w:val="24"/>
              </w:rPr>
              <w:t>-ник</w:t>
            </w:r>
            <w:proofErr w:type="gramEnd"/>
            <w:r w:rsidRPr="00BA57F0">
              <w:rPr>
                <w:rFonts w:ascii="Times New Roman" w:hAnsi="Times New Roman" w:cs="Times New Roman"/>
                <w:sz w:val="24"/>
                <w:szCs w:val="24"/>
              </w:rPr>
              <w:t xml:space="preserve"> </w:t>
            </w:r>
            <w:proofErr w:type="spellStart"/>
            <w:r w:rsidRPr="00BA57F0">
              <w:rPr>
                <w:rFonts w:ascii="Times New Roman" w:hAnsi="Times New Roman" w:cs="Times New Roman"/>
                <w:sz w:val="24"/>
                <w:szCs w:val="24"/>
              </w:rPr>
              <w:t>инфор-мации</w:t>
            </w:r>
            <w:proofErr w:type="spellEnd"/>
          </w:p>
        </w:tc>
        <w:tc>
          <w:tcPr>
            <w:tcW w:w="1134" w:type="dxa"/>
            <w:vMerge w:val="restart"/>
          </w:tcPr>
          <w:p w:rsidR="004F7087" w:rsidRPr="00BA57F0" w:rsidRDefault="004F7087" w:rsidP="00662139">
            <w:pPr>
              <w:jc w:val="center"/>
              <w:rPr>
                <w:rFonts w:ascii="Times New Roman" w:hAnsi="Times New Roman" w:cs="Times New Roman"/>
                <w:sz w:val="24"/>
                <w:szCs w:val="24"/>
              </w:rPr>
            </w:pPr>
            <w:proofErr w:type="spellStart"/>
            <w:proofErr w:type="gramStart"/>
            <w:r w:rsidRPr="00BA57F0">
              <w:rPr>
                <w:rFonts w:ascii="Times New Roman" w:hAnsi="Times New Roman" w:cs="Times New Roman"/>
                <w:sz w:val="24"/>
                <w:szCs w:val="24"/>
              </w:rPr>
              <w:t>Ответст</w:t>
            </w:r>
            <w:proofErr w:type="spellEnd"/>
            <w:r w:rsidRPr="00BA57F0">
              <w:rPr>
                <w:rFonts w:ascii="Times New Roman" w:hAnsi="Times New Roman" w:cs="Times New Roman"/>
                <w:sz w:val="24"/>
                <w:szCs w:val="24"/>
              </w:rPr>
              <w:t>-венные</w:t>
            </w:r>
            <w:proofErr w:type="gramEnd"/>
            <w:r w:rsidRPr="00BA57F0">
              <w:rPr>
                <w:rFonts w:ascii="Times New Roman" w:hAnsi="Times New Roman" w:cs="Times New Roman"/>
                <w:sz w:val="24"/>
                <w:szCs w:val="24"/>
              </w:rPr>
              <w:t xml:space="preserve"> исполни-</w:t>
            </w:r>
            <w:proofErr w:type="spellStart"/>
            <w:r w:rsidRPr="00BA57F0">
              <w:rPr>
                <w:rFonts w:ascii="Times New Roman" w:hAnsi="Times New Roman" w:cs="Times New Roman"/>
                <w:sz w:val="24"/>
                <w:szCs w:val="24"/>
              </w:rPr>
              <w:t>тели</w:t>
            </w:r>
            <w:proofErr w:type="spellEnd"/>
          </w:p>
        </w:tc>
        <w:tc>
          <w:tcPr>
            <w:tcW w:w="2977" w:type="dxa"/>
            <w:gridSpan w:val="3"/>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Исполнение</w:t>
            </w:r>
          </w:p>
        </w:tc>
        <w:tc>
          <w:tcPr>
            <w:tcW w:w="1134" w:type="dxa"/>
            <w:vMerge w:val="restart"/>
          </w:tcPr>
          <w:p w:rsidR="004F7087" w:rsidRPr="00BA57F0" w:rsidRDefault="004F7087" w:rsidP="00662139">
            <w:pPr>
              <w:rPr>
                <w:rFonts w:ascii="Times New Roman" w:hAnsi="Times New Roman" w:cs="Times New Roman"/>
                <w:sz w:val="24"/>
                <w:szCs w:val="24"/>
              </w:rPr>
            </w:pPr>
            <w:proofErr w:type="spellStart"/>
            <w:proofErr w:type="gramStart"/>
            <w:r w:rsidRPr="00BA57F0">
              <w:rPr>
                <w:rFonts w:ascii="Times New Roman" w:hAnsi="Times New Roman" w:cs="Times New Roman"/>
                <w:sz w:val="24"/>
                <w:szCs w:val="24"/>
              </w:rPr>
              <w:t>Источ</w:t>
            </w:r>
            <w:proofErr w:type="spellEnd"/>
            <w:r w:rsidRPr="00BA57F0">
              <w:rPr>
                <w:rFonts w:ascii="Times New Roman" w:hAnsi="Times New Roman" w:cs="Times New Roman"/>
                <w:sz w:val="24"/>
                <w:szCs w:val="24"/>
              </w:rPr>
              <w:t>-ник</w:t>
            </w:r>
            <w:proofErr w:type="gramEnd"/>
            <w:r w:rsidRPr="00BA57F0">
              <w:rPr>
                <w:rFonts w:ascii="Times New Roman" w:hAnsi="Times New Roman" w:cs="Times New Roman"/>
                <w:sz w:val="24"/>
                <w:szCs w:val="24"/>
              </w:rPr>
              <w:t xml:space="preserve"> </w:t>
            </w:r>
            <w:proofErr w:type="spellStart"/>
            <w:r w:rsidRPr="00BA57F0">
              <w:rPr>
                <w:rFonts w:ascii="Times New Roman" w:hAnsi="Times New Roman" w:cs="Times New Roman"/>
                <w:sz w:val="24"/>
                <w:szCs w:val="24"/>
              </w:rPr>
              <w:t>финан-сирования</w:t>
            </w:r>
            <w:proofErr w:type="spellEnd"/>
          </w:p>
        </w:tc>
        <w:tc>
          <w:tcPr>
            <w:tcW w:w="1418" w:type="dxa"/>
            <w:vMerge w:val="restart"/>
          </w:tcPr>
          <w:p w:rsidR="004F7087" w:rsidRPr="00BA57F0" w:rsidRDefault="004F7087" w:rsidP="004F7087">
            <w:pPr>
              <w:jc w:val="center"/>
              <w:rPr>
                <w:rFonts w:ascii="Times New Roman" w:hAnsi="Times New Roman" w:cs="Times New Roman"/>
                <w:sz w:val="24"/>
                <w:szCs w:val="24"/>
              </w:rPr>
            </w:pPr>
            <w:r w:rsidRPr="00BA57F0">
              <w:rPr>
                <w:rFonts w:ascii="Times New Roman" w:hAnsi="Times New Roman" w:cs="Times New Roman"/>
                <w:sz w:val="24"/>
                <w:szCs w:val="24"/>
              </w:rPr>
              <w:t>Код бюджетной программы</w:t>
            </w:r>
          </w:p>
        </w:tc>
        <w:tc>
          <w:tcPr>
            <w:tcW w:w="4394" w:type="dxa"/>
            <w:vMerge w:val="restart"/>
          </w:tcPr>
          <w:p w:rsidR="004F7087" w:rsidRPr="00BA57F0" w:rsidRDefault="004F7087" w:rsidP="004F7087">
            <w:pPr>
              <w:jc w:val="center"/>
              <w:rPr>
                <w:rFonts w:ascii="Times New Roman" w:hAnsi="Times New Roman" w:cs="Times New Roman"/>
                <w:sz w:val="24"/>
                <w:szCs w:val="24"/>
              </w:rPr>
            </w:pPr>
            <w:r w:rsidRPr="00BA57F0">
              <w:rPr>
                <w:rFonts w:ascii="Times New Roman" w:hAnsi="Times New Roman" w:cs="Times New Roman"/>
                <w:sz w:val="24"/>
                <w:szCs w:val="24"/>
              </w:rPr>
              <w:t>Информация об исполнении</w:t>
            </w:r>
          </w:p>
        </w:tc>
      </w:tr>
      <w:tr w:rsidR="004F7087" w:rsidRPr="00BA57F0" w:rsidTr="00AA7B78">
        <w:tc>
          <w:tcPr>
            <w:tcW w:w="541" w:type="dxa"/>
            <w:vMerge/>
          </w:tcPr>
          <w:p w:rsidR="004F7087" w:rsidRPr="00BA57F0" w:rsidRDefault="004F7087" w:rsidP="00662139">
            <w:pPr>
              <w:rPr>
                <w:rFonts w:ascii="Times New Roman" w:hAnsi="Times New Roman" w:cs="Times New Roman"/>
                <w:sz w:val="24"/>
                <w:szCs w:val="24"/>
              </w:rPr>
            </w:pPr>
          </w:p>
        </w:tc>
        <w:tc>
          <w:tcPr>
            <w:tcW w:w="2261" w:type="dxa"/>
            <w:vMerge/>
          </w:tcPr>
          <w:p w:rsidR="004F7087" w:rsidRPr="00BA57F0" w:rsidRDefault="004F7087" w:rsidP="00662139">
            <w:pPr>
              <w:rPr>
                <w:rFonts w:ascii="Times New Roman" w:hAnsi="Times New Roman" w:cs="Times New Roman"/>
                <w:sz w:val="24"/>
                <w:szCs w:val="24"/>
              </w:rPr>
            </w:pPr>
          </w:p>
        </w:tc>
        <w:tc>
          <w:tcPr>
            <w:tcW w:w="708" w:type="dxa"/>
            <w:vMerge/>
          </w:tcPr>
          <w:p w:rsidR="004F7087" w:rsidRPr="00BA57F0" w:rsidRDefault="004F7087" w:rsidP="00662139">
            <w:pPr>
              <w:rPr>
                <w:rFonts w:ascii="Times New Roman" w:hAnsi="Times New Roman" w:cs="Times New Roman"/>
                <w:sz w:val="24"/>
                <w:szCs w:val="24"/>
              </w:rPr>
            </w:pPr>
          </w:p>
        </w:tc>
        <w:tc>
          <w:tcPr>
            <w:tcW w:w="1134" w:type="dxa"/>
            <w:vMerge/>
          </w:tcPr>
          <w:p w:rsidR="004F7087" w:rsidRPr="00BA57F0" w:rsidRDefault="004F7087" w:rsidP="00662139">
            <w:pPr>
              <w:rPr>
                <w:rFonts w:ascii="Times New Roman" w:hAnsi="Times New Roman" w:cs="Times New Roman"/>
                <w:sz w:val="24"/>
                <w:szCs w:val="24"/>
              </w:rPr>
            </w:pPr>
          </w:p>
        </w:tc>
        <w:tc>
          <w:tcPr>
            <w:tcW w:w="1134" w:type="dxa"/>
            <w:vMerge/>
          </w:tcPr>
          <w:p w:rsidR="004F7087" w:rsidRPr="00BA57F0" w:rsidRDefault="004F7087" w:rsidP="00662139">
            <w:pPr>
              <w:rPr>
                <w:rFonts w:ascii="Times New Roman" w:hAnsi="Times New Roman" w:cs="Times New Roman"/>
                <w:sz w:val="24"/>
                <w:szCs w:val="24"/>
              </w:rPr>
            </w:pPr>
          </w:p>
        </w:tc>
        <w:tc>
          <w:tcPr>
            <w:tcW w:w="993" w:type="dxa"/>
          </w:tcPr>
          <w:p w:rsidR="004F7087" w:rsidRPr="00BA57F0" w:rsidRDefault="004F7087" w:rsidP="00662139">
            <w:pPr>
              <w:jc w:val="center"/>
              <w:rPr>
                <w:rFonts w:ascii="Times New Roman" w:hAnsi="Times New Roman" w:cs="Times New Roman"/>
                <w:sz w:val="24"/>
                <w:szCs w:val="24"/>
              </w:rPr>
            </w:pPr>
            <w:proofErr w:type="spellStart"/>
            <w:proofErr w:type="gramStart"/>
            <w:r w:rsidRPr="00BA57F0">
              <w:rPr>
                <w:rFonts w:ascii="Times New Roman" w:hAnsi="Times New Roman" w:cs="Times New Roman"/>
                <w:sz w:val="24"/>
                <w:szCs w:val="24"/>
              </w:rPr>
              <w:t>Базо</w:t>
            </w:r>
            <w:proofErr w:type="spellEnd"/>
            <w:r w:rsidRPr="00BA57F0">
              <w:rPr>
                <w:rFonts w:ascii="Times New Roman" w:hAnsi="Times New Roman" w:cs="Times New Roman"/>
                <w:sz w:val="24"/>
                <w:szCs w:val="24"/>
              </w:rPr>
              <w:t>-вое</w:t>
            </w:r>
            <w:proofErr w:type="gramEnd"/>
            <w:r w:rsidRPr="00BA57F0">
              <w:rPr>
                <w:rFonts w:ascii="Times New Roman" w:hAnsi="Times New Roman" w:cs="Times New Roman"/>
                <w:sz w:val="24"/>
                <w:szCs w:val="24"/>
              </w:rPr>
              <w:t xml:space="preserve"> </w:t>
            </w:r>
            <w:proofErr w:type="spellStart"/>
            <w:r w:rsidRPr="00BA57F0">
              <w:rPr>
                <w:rFonts w:ascii="Times New Roman" w:hAnsi="Times New Roman" w:cs="Times New Roman"/>
                <w:sz w:val="24"/>
                <w:szCs w:val="24"/>
              </w:rPr>
              <w:t>значе-ние</w:t>
            </w:r>
            <w:proofErr w:type="spellEnd"/>
          </w:p>
        </w:tc>
        <w:tc>
          <w:tcPr>
            <w:tcW w:w="992"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План</w:t>
            </w:r>
          </w:p>
        </w:tc>
        <w:tc>
          <w:tcPr>
            <w:tcW w:w="992"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Факт</w:t>
            </w:r>
          </w:p>
        </w:tc>
        <w:tc>
          <w:tcPr>
            <w:tcW w:w="1134" w:type="dxa"/>
            <w:vMerge/>
          </w:tcPr>
          <w:p w:rsidR="004F7087" w:rsidRPr="00BA57F0" w:rsidRDefault="004F7087" w:rsidP="00662139">
            <w:pPr>
              <w:rPr>
                <w:rFonts w:ascii="Times New Roman" w:hAnsi="Times New Roman" w:cs="Times New Roman"/>
                <w:sz w:val="24"/>
                <w:szCs w:val="24"/>
              </w:rPr>
            </w:pPr>
          </w:p>
        </w:tc>
        <w:tc>
          <w:tcPr>
            <w:tcW w:w="1418" w:type="dxa"/>
            <w:vMerge/>
          </w:tcPr>
          <w:p w:rsidR="004F7087" w:rsidRPr="00BA57F0" w:rsidRDefault="004F7087" w:rsidP="00662139">
            <w:pPr>
              <w:rPr>
                <w:rFonts w:ascii="Times New Roman" w:hAnsi="Times New Roman" w:cs="Times New Roman"/>
                <w:sz w:val="24"/>
                <w:szCs w:val="24"/>
              </w:rPr>
            </w:pPr>
          </w:p>
        </w:tc>
        <w:tc>
          <w:tcPr>
            <w:tcW w:w="4394" w:type="dxa"/>
            <w:vMerge/>
          </w:tcPr>
          <w:p w:rsidR="004F7087" w:rsidRPr="00BA57F0" w:rsidRDefault="004F7087" w:rsidP="00662139">
            <w:pPr>
              <w:rPr>
                <w:rFonts w:ascii="Times New Roman" w:hAnsi="Times New Roman" w:cs="Times New Roman"/>
                <w:sz w:val="24"/>
                <w:szCs w:val="24"/>
              </w:rPr>
            </w:pPr>
          </w:p>
        </w:tc>
      </w:tr>
      <w:tr w:rsidR="004F7087" w:rsidRPr="00BA57F0" w:rsidTr="00AA7B78">
        <w:tc>
          <w:tcPr>
            <w:tcW w:w="541"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708"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3</w:t>
            </w:r>
          </w:p>
        </w:tc>
        <w:tc>
          <w:tcPr>
            <w:tcW w:w="1134"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1134"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5</w:t>
            </w:r>
          </w:p>
        </w:tc>
        <w:tc>
          <w:tcPr>
            <w:tcW w:w="993"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6</w:t>
            </w:r>
          </w:p>
        </w:tc>
        <w:tc>
          <w:tcPr>
            <w:tcW w:w="992"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7</w:t>
            </w:r>
          </w:p>
        </w:tc>
        <w:tc>
          <w:tcPr>
            <w:tcW w:w="992"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8</w:t>
            </w:r>
          </w:p>
        </w:tc>
        <w:tc>
          <w:tcPr>
            <w:tcW w:w="1134"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9</w:t>
            </w:r>
          </w:p>
        </w:tc>
        <w:tc>
          <w:tcPr>
            <w:tcW w:w="1418"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10</w:t>
            </w:r>
          </w:p>
        </w:tc>
        <w:tc>
          <w:tcPr>
            <w:tcW w:w="4394" w:type="dxa"/>
          </w:tcPr>
          <w:p w:rsidR="004F7087" w:rsidRPr="00BA57F0" w:rsidRDefault="004F7087" w:rsidP="00662139">
            <w:pPr>
              <w:jc w:val="center"/>
              <w:rPr>
                <w:rFonts w:ascii="Times New Roman" w:hAnsi="Times New Roman" w:cs="Times New Roman"/>
                <w:sz w:val="24"/>
                <w:szCs w:val="24"/>
              </w:rPr>
            </w:pPr>
            <w:r w:rsidRPr="00BA57F0">
              <w:rPr>
                <w:rFonts w:ascii="Times New Roman" w:hAnsi="Times New Roman" w:cs="Times New Roman"/>
                <w:sz w:val="24"/>
                <w:szCs w:val="24"/>
              </w:rPr>
              <w:t>11</w:t>
            </w:r>
          </w:p>
        </w:tc>
      </w:tr>
      <w:tr w:rsidR="004F7087" w:rsidRPr="00BA57F0" w:rsidTr="00AA7B78">
        <w:tc>
          <w:tcPr>
            <w:tcW w:w="15701" w:type="dxa"/>
            <w:gridSpan w:val="11"/>
          </w:tcPr>
          <w:p w:rsidR="004F7087" w:rsidRPr="00BA57F0" w:rsidRDefault="004F7087" w:rsidP="00662139">
            <w:pPr>
              <w:rPr>
                <w:rFonts w:ascii="Times New Roman" w:hAnsi="Times New Roman" w:cs="Times New Roman"/>
                <w:sz w:val="24"/>
                <w:szCs w:val="24"/>
              </w:rPr>
            </w:pPr>
            <w:r w:rsidRPr="00BA57F0">
              <w:rPr>
                <w:rFonts w:ascii="Times New Roman" w:hAnsi="Times New Roman" w:cs="Times New Roman"/>
                <w:sz w:val="24"/>
                <w:szCs w:val="24"/>
              </w:rPr>
              <w:t xml:space="preserve">Направление 1 </w:t>
            </w:r>
            <w:r w:rsidRPr="00BA57F0">
              <w:rPr>
                <w:rFonts w:ascii="Times New Roman" w:eastAsia="Times New Roman" w:hAnsi="Times New Roman" w:cs="Times New Roman"/>
                <w:b/>
                <w:color w:val="000000"/>
                <w:sz w:val="24"/>
                <w:szCs w:val="24"/>
              </w:rPr>
              <w:t>Экономика</w:t>
            </w:r>
          </w:p>
        </w:tc>
      </w:tr>
      <w:tr w:rsidR="004F7087" w:rsidRPr="00BA57F0" w:rsidTr="00AA7B78">
        <w:tc>
          <w:tcPr>
            <w:tcW w:w="15701" w:type="dxa"/>
            <w:gridSpan w:val="11"/>
          </w:tcPr>
          <w:p w:rsidR="004F7087" w:rsidRPr="00BA57F0" w:rsidRDefault="004F7087" w:rsidP="00662139">
            <w:pPr>
              <w:rPr>
                <w:rFonts w:ascii="Times New Roman" w:hAnsi="Times New Roman" w:cs="Times New Roman"/>
                <w:sz w:val="24"/>
                <w:szCs w:val="24"/>
              </w:rPr>
            </w:pPr>
            <w:r w:rsidRPr="00BA57F0">
              <w:rPr>
                <w:rFonts w:ascii="Times New Roman" w:eastAsia="Times New Roman" w:hAnsi="Times New Roman" w:cs="Times New Roman"/>
                <w:b/>
                <w:color w:val="000000"/>
                <w:sz w:val="24"/>
                <w:szCs w:val="24"/>
              </w:rPr>
              <w:t>1.1. Промышленность</w:t>
            </w:r>
          </w:p>
        </w:tc>
      </w:tr>
      <w:tr w:rsidR="004F7087" w:rsidRPr="00BA57F0" w:rsidTr="00AA7B78">
        <w:tc>
          <w:tcPr>
            <w:tcW w:w="15701" w:type="dxa"/>
            <w:gridSpan w:val="11"/>
          </w:tcPr>
          <w:p w:rsidR="004F7087" w:rsidRPr="00BA57F0" w:rsidRDefault="004F7087" w:rsidP="001E5FA6">
            <w:pPr>
              <w:rPr>
                <w:rFonts w:ascii="Times New Roman" w:eastAsia="Times New Roman" w:hAnsi="Times New Roman" w:cs="Times New Roman"/>
                <w:sz w:val="24"/>
                <w:szCs w:val="24"/>
              </w:rPr>
            </w:pPr>
            <w:r w:rsidRPr="001E5FA6">
              <w:rPr>
                <w:rFonts w:ascii="Times New Roman" w:eastAsia="Times New Roman" w:hAnsi="Times New Roman" w:cs="Times New Roman"/>
                <w:b/>
                <w:sz w:val="24"/>
                <w:szCs w:val="24"/>
              </w:rPr>
              <w:t>ЦЕЛЬ:</w:t>
            </w:r>
            <w:r w:rsidRPr="00BA57F0">
              <w:rPr>
                <w:rFonts w:ascii="Times New Roman" w:eastAsia="Times New Roman" w:hAnsi="Times New Roman" w:cs="Times New Roman"/>
                <w:sz w:val="24"/>
                <w:szCs w:val="24"/>
              </w:rPr>
              <w:t xml:space="preserve"> </w:t>
            </w:r>
            <w:r w:rsidR="001E5FA6">
              <w:rPr>
                <w:rFonts w:ascii="Times New Roman" w:eastAsia="Times New Roman" w:hAnsi="Times New Roman" w:cs="Times New Roman"/>
                <w:b/>
                <w:color w:val="000000"/>
                <w:sz w:val="24"/>
                <w:szCs w:val="24"/>
              </w:rPr>
              <w:t>Развитие приоритетных секторов экономики</w:t>
            </w:r>
          </w:p>
        </w:tc>
      </w:tr>
      <w:tr w:rsidR="004F7087" w:rsidRPr="00BA57F0" w:rsidTr="00AA7B78">
        <w:tc>
          <w:tcPr>
            <w:tcW w:w="15701" w:type="dxa"/>
            <w:gridSpan w:val="11"/>
          </w:tcPr>
          <w:p w:rsidR="004F7087" w:rsidRPr="00BA57F0" w:rsidRDefault="004F7087" w:rsidP="00662139">
            <w:pPr>
              <w:widowControl w:val="0"/>
              <w:rPr>
                <w:rFonts w:ascii="Times New Roman" w:eastAsia="Times New Roman" w:hAnsi="Times New Roman" w:cs="Times New Roman"/>
                <w:sz w:val="24"/>
                <w:szCs w:val="24"/>
              </w:rPr>
            </w:pPr>
            <w:r w:rsidRPr="00BA57F0">
              <w:rPr>
                <w:rFonts w:ascii="Times New Roman" w:eastAsia="SimSun" w:hAnsi="Times New Roman" w:cs="Times New Roman"/>
                <w:b/>
                <w:color w:val="000000"/>
                <w:sz w:val="24"/>
                <w:szCs w:val="24"/>
              </w:rPr>
              <w:t>Целевые индикаторы</w:t>
            </w:r>
          </w:p>
        </w:tc>
      </w:tr>
      <w:tr w:rsidR="000353B7" w:rsidRPr="00BA57F0" w:rsidTr="00AA7B78">
        <w:tc>
          <w:tcPr>
            <w:tcW w:w="541" w:type="dxa"/>
          </w:tcPr>
          <w:p w:rsidR="000353B7" w:rsidRPr="00BA57F0" w:rsidRDefault="000353B7" w:rsidP="00662139">
            <w:pPr>
              <w:jc w:val="center"/>
              <w:rPr>
                <w:rFonts w:ascii="Times New Roman" w:hAnsi="Times New Roman" w:cs="Times New Roman"/>
                <w:sz w:val="24"/>
                <w:szCs w:val="24"/>
              </w:rPr>
            </w:pPr>
          </w:p>
        </w:tc>
        <w:tc>
          <w:tcPr>
            <w:tcW w:w="2261" w:type="dxa"/>
          </w:tcPr>
          <w:p w:rsidR="000353B7" w:rsidRPr="00BA57F0" w:rsidRDefault="000353B7" w:rsidP="00D25D73">
            <w:pPr>
              <w:rPr>
                <w:rFonts w:ascii="Times New Roman" w:hAnsi="Times New Roman" w:cs="Times New Roman"/>
                <w:sz w:val="24"/>
                <w:szCs w:val="24"/>
              </w:rPr>
            </w:pPr>
            <w:r w:rsidRPr="00BA57F0">
              <w:rPr>
                <w:rFonts w:ascii="Times New Roman" w:eastAsia="SimSun" w:hAnsi="Times New Roman" w:cs="Times New Roman"/>
                <w:color w:val="000000"/>
                <w:sz w:val="24"/>
                <w:szCs w:val="24"/>
              </w:rPr>
              <w:t>Индекс физического объема выпуска продукции обрабатывающей промышленности</w:t>
            </w:r>
          </w:p>
        </w:tc>
        <w:tc>
          <w:tcPr>
            <w:tcW w:w="70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353B7" w:rsidRPr="00BA57F0" w:rsidRDefault="000353B7" w:rsidP="00D25D73">
            <w:pPr>
              <w:jc w:val="center"/>
              <w:rPr>
                <w:rFonts w:ascii="Times New Roman" w:eastAsia="Times New Roman" w:hAnsi="Times New Roman" w:cs="Times New Roman"/>
                <w:sz w:val="24"/>
                <w:szCs w:val="24"/>
              </w:rPr>
            </w:pPr>
            <w:proofErr w:type="spellStart"/>
            <w:proofErr w:type="gramStart"/>
            <w:r w:rsidRPr="00BA57F0">
              <w:rPr>
                <w:rFonts w:ascii="Times New Roman" w:eastAsia="Times New Roman" w:hAnsi="Times New Roman" w:cs="Times New Roman"/>
                <w:sz w:val="24"/>
                <w:szCs w:val="24"/>
              </w:rPr>
              <w:t>Стат</w:t>
            </w:r>
            <w:proofErr w:type="spellEnd"/>
            <w:proofErr w:type="gramEnd"/>
            <w:r w:rsidRPr="00BA57F0">
              <w:rPr>
                <w:rFonts w:ascii="Times New Roman" w:eastAsia="Times New Roman" w:hAnsi="Times New Roman" w:cs="Times New Roman"/>
                <w:sz w:val="24"/>
                <w:szCs w:val="24"/>
              </w:rPr>
              <w:t xml:space="preserve"> отчет</w:t>
            </w:r>
          </w:p>
        </w:tc>
        <w:tc>
          <w:tcPr>
            <w:tcW w:w="1134" w:type="dxa"/>
          </w:tcPr>
          <w:p w:rsidR="000353B7" w:rsidRPr="00BA57F0" w:rsidRDefault="000353B7"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lang w:val="en-US"/>
              </w:rPr>
              <w:t>103.</w:t>
            </w:r>
            <w:r w:rsidRPr="00BA57F0">
              <w:rPr>
                <w:rFonts w:ascii="Times New Roman" w:hAnsi="Times New Roman" w:cs="Times New Roman"/>
                <w:sz w:val="24"/>
                <w:szCs w:val="24"/>
              </w:rPr>
              <w:t>5</w:t>
            </w:r>
          </w:p>
        </w:tc>
        <w:tc>
          <w:tcPr>
            <w:tcW w:w="992" w:type="dxa"/>
          </w:tcPr>
          <w:p w:rsidR="000353B7" w:rsidRPr="00BA57F0" w:rsidRDefault="000353B7" w:rsidP="00D25D73">
            <w:pPr>
              <w:jc w:val="center"/>
              <w:rPr>
                <w:rFonts w:ascii="Times New Roman" w:hAnsi="Times New Roman" w:cs="Times New Roman"/>
                <w:sz w:val="24"/>
                <w:szCs w:val="24"/>
                <w:lang w:val="en-US"/>
              </w:rPr>
            </w:pPr>
            <w:r w:rsidRPr="00BA57F0">
              <w:rPr>
                <w:rFonts w:ascii="Times New Roman" w:hAnsi="Times New Roman" w:cs="Times New Roman"/>
                <w:sz w:val="24"/>
                <w:szCs w:val="24"/>
              </w:rPr>
              <w:t>103,</w:t>
            </w:r>
            <w:r w:rsidRPr="00BA57F0">
              <w:rPr>
                <w:rFonts w:ascii="Times New Roman" w:hAnsi="Times New Roman" w:cs="Times New Roman"/>
                <w:sz w:val="24"/>
                <w:szCs w:val="24"/>
                <w:lang w:val="en-US"/>
              </w:rPr>
              <w:t>7</w:t>
            </w:r>
          </w:p>
        </w:tc>
        <w:tc>
          <w:tcPr>
            <w:tcW w:w="992"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109,8</w:t>
            </w:r>
          </w:p>
        </w:tc>
        <w:tc>
          <w:tcPr>
            <w:tcW w:w="1134"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Исполнено </w:t>
            </w:r>
          </w:p>
        </w:tc>
      </w:tr>
      <w:tr w:rsidR="000353B7" w:rsidRPr="00BA57F0" w:rsidTr="00AA7B78">
        <w:tc>
          <w:tcPr>
            <w:tcW w:w="541" w:type="dxa"/>
          </w:tcPr>
          <w:p w:rsidR="000353B7" w:rsidRPr="00BA57F0" w:rsidRDefault="000353B7" w:rsidP="00662139">
            <w:pPr>
              <w:jc w:val="center"/>
              <w:rPr>
                <w:rFonts w:ascii="Times New Roman" w:hAnsi="Times New Roman" w:cs="Times New Roman"/>
                <w:sz w:val="24"/>
                <w:szCs w:val="24"/>
              </w:rPr>
            </w:pPr>
          </w:p>
        </w:tc>
        <w:tc>
          <w:tcPr>
            <w:tcW w:w="2261" w:type="dxa"/>
          </w:tcPr>
          <w:p w:rsidR="000353B7" w:rsidRPr="00BA57F0" w:rsidRDefault="000353B7" w:rsidP="00D25D73">
            <w:pPr>
              <w:jc w:val="center"/>
              <w:rPr>
                <w:rFonts w:ascii="Times New Roman" w:hAnsi="Times New Roman" w:cs="Times New Roman"/>
                <w:b/>
                <w:sz w:val="24"/>
                <w:szCs w:val="24"/>
              </w:rPr>
            </w:pPr>
            <w:r w:rsidRPr="00BA57F0">
              <w:rPr>
                <w:rFonts w:ascii="Times New Roman" w:hAnsi="Times New Roman" w:cs="Times New Roman"/>
                <w:b/>
                <w:sz w:val="24"/>
                <w:szCs w:val="24"/>
              </w:rPr>
              <w:t xml:space="preserve">Мероприятие </w:t>
            </w:r>
          </w:p>
        </w:tc>
        <w:tc>
          <w:tcPr>
            <w:tcW w:w="708" w:type="dxa"/>
          </w:tcPr>
          <w:p w:rsidR="000353B7" w:rsidRPr="00BA57F0" w:rsidRDefault="000353B7" w:rsidP="00D25D73">
            <w:pPr>
              <w:jc w:val="center"/>
              <w:rPr>
                <w:rFonts w:ascii="Times New Roman" w:hAnsi="Times New Roman" w:cs="Times New Roman"/>
                <w:sz w:val="24"/>
                <w:szCs w:val="24"/>
              </w:rPr>
            </w:pPr>
          </w:p>
        </w:tc>
        <w:tc>
          <w:tcPr>
            <w:tcW w:w="1134" w:type="dxa"/>
          </w:tcPr>
          <w:p w:rsidR="000353B7" w:rsidRPr="00BA57F0" w:rsidRDefault="000353B7" w:rsidP="00D25D73">
            <w:pPr>
              <w:jc w:val="center"/>
              <w:rPr>
                <w:rFonts w:ascii="Times New Roman" w:hAnsi="Times New Roman" w:cs="Times New Roman"/>
                <w:sz w:val="24"/>
                <w:szCs w:val="24"/>
              </w:rPr>
            </w:pPr>
          </w:p>
        </w:tc>
        <w:tc>
          <w:tcPr>
            <w:tcW w:w="1134" w:type="dxa"/>
          </w:tcPr>
          <w:p w:rsidR="000353B7" w:rsidRPr="00BA57F0" w:rsidRDefault="000353B7" w:rsidP="00D25D73">
            <w:pPr>
              <w:jc w:val="center"/>
              <w:rPr>
                <w:rFonts w:ascii="Times New Roman" w:hAnsi="Times New Roman" w:cs="Times New Roman"/>
                <w:sz w:val="24"/>
                <w:szCs w:val="24"/>
              </w:rPr>
            </w:pPr>
          </w:p>
        </w:tc>
        <w:tc>
          <w:tcPr>
            <w:tcW w:w="993" w:type="dxa"/>
          </w:tcPr>
          <w:p w:rsidR="000353B7" w:rsidRPr="00BA57F0" w:rsidRDefault="000353B7" w:rsidP="00D25D73">
            <w:pPr>
              <w:jc w:val="center"/>
              <w:rPr>
                <w:rFonts w:ascii="Times New Roman" w:hAnsi="Times New Roman" w:cs="Times New Roman"/>
                <w:sz w:val="24"/>
                <w:szCs w:val="24"/>
              </w:rPr>
            </w:pPr>
          </w:p>
        </w:tc>
        <w:tc>
          <w:tcPr>
            <w:tcW w:w="992" w:type="dxa"/>
          </w:tcPr>
          <w:p w:rsidR="000353B7" w:rsidRPr="00BA57F0" w:rsidRDefault="000353B7" w:rsidP="00D25D73">
            <w:pPr>
              <w:jc w:val="center"/>
              <w:rPr>
                <w:rFonts w:ascii="Times New Roman" w:hAnsi="Times New Roman" w:cs="Times New Roman"/>
                <w:sz w:val="24"/>
                <w:szCs w:val="24"/>
              </w:rPr>
            </w:pPr>
          </w:p>
        </w:tc>
        <w:tc>
          <w:tcPr>
            <w:tcW w:w="992" w:type="dxa"/>
          </w:tcPr>
          <w:p w:rsidR="000353B7" w:rsidRPr="00BA57F0" w:rsidRDefault="000353B7" w:rsidP="00D25D73">
            <w:pPr>
              <w:jc w:val="center"/>
              <w:rPr>
                <w:rFonts w:ascii="Times New Roman" w:hAnsi="Times New Roman" w:cs="Times New Roman"/>
                <w:sz w:val="24"/>
                <w:szCs w:val="24"/>
              </w:rPr>
            </w:pPr>
          </w:p>
        </w:tc>
        <w:tc>
          <w:tcPr>
            <w:tcW w:w="1134" w:type="dxa"/>
          </w:tcPr>
          <w:p w:rsidR="000353B7" w:rsidRPr="00BA57F0" w:rsidRDefault="000353B7" w:rsidP="00D25D73">
            <w:pPr>
              <w:jc w:val="center"/>
              <w:rPr>
                <w:rFonts w:ascii="Times New Roman" w:hAnsi="Times New Roman" w:cs="Times New Roman"/>
                <w:sz w:val="24"/>
                <w:szCs w:val="24"/>
              </w:rPr>
            </w:pPr>
          </w:p>
        </w:tc>
        <w:tc>
          <w:tcPr>
            <w:tcW w:w="1418" w:type="dxa"/>
          </w:tcPr>
          <w:p w:rsidR="000353B7" w:rsidRPr="00BA57F0" w:rsidRDefault="000353B7" w:rsidP="00D25D73">
            <w:pPr>
              <w:jc w:val="center"/>
              <w:rPr>
                <w:rFonts w:ascii="Times New Roman" w:hAnsi="Times New Roman" w:cs="Times New Roman"/>
                <w:sz w:val="24"/>
                <w:szCs w:val="24"/>
              </w:rPr>
            </w:pPr>
          </w:p>
        </w:tc>
        <w:tc>
          <w:tcPr>
            <w:tcW w:w="4394" w:type="dxa"/>
          </w:tcPr>
          <w:p w:rsidR="000353B7" w:rsidRPr="00BA57F0" w:rsidRDefault="000353B7" w:rsidP="00D25D73">
            <w:pPr>
              <w:jc w:val="center"/>
              <w:rPr>
                <w:rFonts w:ascii="Times New Roman" w:hAnsi="Times New Roman" w:cs="Times New Roman"/>
                <w:sz w:val="24"/>
                <w:szCs w:val="24"/>
              </w:rPr>
            </w:pPr>
          </w:p>
        </w:tc>
      </w:tr>
      <w:tr w:rsidR="000353B7" w:rsidRPr="00BA57F0" w:rsidTr="00AA7B78">
        <w:tc>
          <w:tcPr>
            <w:tcW w:w="541" w:type="dxa"/>
          </w:tcPr>
          <w:p w:rsidR="000353B7" w:rsidRPr="00BA57F0" w:rsidRDefault="000353B7" w:rsidP="00662139">
            <w:pPr>
              <w:jc w:val="center"/>
              <w:rPr>
                <w:rFonts w:ascii="Times New Roman" w:hAnsi="Times New Roman" w:cs="Times New Roman"/>
                <w:sz w:val="24"/>
                <w:szCs w:val="24"/>
              </w:rPr>
            </w:pPr>
          </w:p>
        </w:tc>
        <w:tc>
          <w:tcPr>
            <w:tcW w:w="2261" w:type="dxa"/>
          </w:tcPr>
          <w:p w:rsidR="000353B7" w:rsidRPr="00BA57F0" w:rsidRDefault="000353B7" w:rsidP="00D25D73">
            <w:pPr>
              <w:rPr>
                <w:rFonts w:ascii="Times New Roman" w:hAnsi="Times New Roman" w:cs="Times New Roman"/>
                <w:sz w:val="24"/>
                <w:szCs w:val="24"/>
              </w:rPr>
            </w:pPr>
            <w:r w:rsidRPr="00BA57F0">
              <w:rPr>
                <w:rFonts w:ascii="Times New Roman" w:hAnsi="Times New Roman" w:cs="Times New Roman"/>
                <w:sz w:val="24"/>
                <w:szCs w:val="24"/>
              </w:rPr>
              <w:t xml:space="preserve">Модернизация </w:t>
            </w:r>
            <w:proofErr w:type="gramStart"/>
            <w:r w:rsidRPr="00BA57F0">
              <w:rPr>
                <w:rFonts w:ascii="Times New Roman" w:hAnsi="Times New Roman" w:cs="Times New Roman"/>
                <w:sz w:val="24"/>
                <w:szCs w:val="24"/>
              </w:rPr>
              <w:t>машиностроитель-</w:t>
            </w:r>
            <w:proofErr w:type="spellStart"/>
            <w:r w:rsidRPr="00BA57F0">
              <w:rPr>
                <w:rFonts w:ascii="Times New Roman" w:hAnsi="Times New Roman" w:cs="Times New Roman"/>
                <w:sz w:val="24"/>
                <w:szCs w:val="24"/>
              </w:rPr>
              <w:t>ного</w:t>
            </w:r>
            <w:proofErr w:type="spellEnd"/>
            <w:proofErr w:type="gramEnd"/>
            <w:r w:rsidRPr="00BA57F0">
              <w:rPr>
                <w:rFonts w:ascii="Times New Roman" w:hAnsi="Times New Roman" w:cs="Times New Roman"/>
                <w:sz w:val="24"/>
                <w:szCs w:val="24"/>
              </w:rPr>
              <w:t xml:space="preserve"> производства </w:t>
            </w:r>
            <w:r w:rsidRPr="00BA57F0">
              <w:rPr>
                <w:rFonts w:ascii="Times New Roman" w:hAnsi="Times New Roman" w:cs="Times New Roman"/>
                <w:sz w:val="24"/>
                <w:szCs w:val="24"/>
              </w:rPr>
              <w:lastRenderedPageBreak/>
              <w:t>(ТОО "</w:t>
            </w:r>
            <w:proofErr w:type="spellStart"/>
            <w:r w:rsidRPr="00BA57F0">
              <w:rPr>
                <w:rFonts w:ascii="Times New Roman" w:hAnsi="Times New Roman" w:cs="Times New Roman"/>
                <w:sz w:val="24"/>
                <w:szCs w:val="24"/>
              </w:rPr>
              <w:t>Песчанский</w:t>
            </w:r>
            <w:proofErr w:type="spellEnd"/>
            <w:r w:rsidRPr="00BA57F0">
              <w:rPr>
                <w:rFonts w:ascii="Times New Roman" w:hAnsi="Times New Roman" w:cs="Times New Roman"/>
                <w:sz w:val="24"/>
                <w:szCs w:val="24"/>
              </w:rPr>
              <w:t xml:space="preserve"> РМЗ")</w:t>
            </w:r>
          </w:p>
        </w:tc>
        <w:tc>
          <w:tcPr>
            <w:tcW w:w="70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w:t>
            </w:r>
          </w:p>
        </w:tc>
        <w:tc>
          <w:tcPr>
            <w:tcW w:w="1134"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353B7" w:rsidRPr="00BA57F0" w:rsidRDefault="000353B7" w:rsidP="00D25D73">
            <w:pPr>
              <w:jc w:val="center"/>
              <w:rPr>
                <w:rFonts w:ascii="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 </w:t>
            </w:r>
          </w:p>
        </w:tc>
        <w:tc>
          <w:tcPr>
            <w:tcW w:w="992" w:type="dxa"/>
          </w:tcPr>
          <w:p w:rsidR="000353B7" w:rsidRPr="00BA57F0" w:rsidRDefault="000353B7" w:rsidP="00D25D73">
            <w:pPr>
              <w:jc w:val="center"/>
              <w:rPr>
                <w:rFonts w:ascii="Times New Roman" w:hAnsi="Times New Roman" w:cs="Times New Roman"/>
                <w:sz w:val="24"/>
                <w:szCs w:val="24"/>
              </w:rPr>
            </w:pPr>
          </w:p>
        </w:tc>
        <w:tc>
          <w:tcPr>
            <w:tcW w:w="1134" w:type="dxa"/>
          </w:tcPr>
          <w:p w:rsidR="000353B7" w:rsidRPr="00BA57F0" w:rsidRDefault="000353B7" w:rsidP="00D25D73">
            <w:pPr>
              <w:jc w:val="center"/>
              <w:rPr>
                <w:rFonts w:ascii="Times New Roman" w:hAnsi="Times New Roman" w:cs="Times New Roman"/>
                <w:sz w:val="24"/>
                <w:szCs w:val="24"/>
              </w:rPr>
            </w:pPr>
          </w:p>
        </w:tc>
        <w:tc>
          <w:tcPr>
            <w:tcW w:w="1418" w:type="dxa"/>
          </w:tcPr>
          <w:p w:rsidR="000353B7" w:rsidRPr="00BA57F0" w:rsidRDefault="000353B7" w:rsidP="00D25D73">
            <w:pPr>
              <w:jc w:val="center"/>
              <w:rPr>
                <w:rFonts w:ascii="Times New Roman" w:hAnsi="Times New Roman" w:cs="Times New Roman"/>
                <w:sz w:val="24"/>
                <w:szCs w:val="24"/>
              </w:rPr>
            </w:pPr>
          </w:p>
        </w:tc>
        <w:tc>
          <w:tcPr>
            <w:tcW w:w="4394" w:type="dxa"/>
          </w:tcPr>
          <w:p w:rsidR="000353B7" w:rsidRPr="00BA57F0" w:rsidRDefault="000353B7" w:rsidP="00D25D73">
            <w:pPr>
              <w:jc w:val="both"/>
              <w:rPr>
                <w:rFonts w:ascii="Times New Roman" w:hAnsi="Times New Roman" w:cs="Times New Roman"/>
                <w:sz w:val="24"/>
                <w:szCs w:val="24"/>
              </w:rPr>
            </w:pPr>
            <w:r w:rsidRPr="00BA57F0">
              <w:rPr>
                <w:rFonts w:ascii="Times New Roman" w:hAnsi="Times New Roman" w:cs="Times New Roman"/>
                <w:sz w:val="24"/>
                <w:szCs w:val="24"/>
              </w:rPr>
              <w:t>Модернизация машиностроительного производства в 2017 году не производилась.</w:t>
            </w:r>
          </w:p>
        </w:tc>
      </w:tr>
      <w:tr w:rsidR="000353B7" w:rsidRPr="00BA57F0" w:rsidTr="00AA7B78">
        <w:tc>
          <w:tcPr>
            <w:tcW w:w="541" w:type="dxa"/>
          </w:tcPr>
          <w:p w:rsidR="000353B7" w:rsidRPr="00BA57F0" w:rsidRDefault="000353B7" w:rsidP="00662139">
            <w:pPr>
              <w:jc w:val="center"/>
              <w:rPr>
                <w:rFonts w:ascii="Times New Roman" w:hAnsi="Times New Roman" w:cs="Times New Roman"/>
                <w:sz w:val="24"/>
                <w:szCs w:val="24"/>
              </w:rPr>
            </w:pPr>
          </w:p>
        </w:tc>
        <w:tc>
          <w:tcPr>
            <w:tcW w:w="2261" w:type="dxa"/>
          </w:tcPr>
          <w:p w:rsidR="000353B7" w:rsidRPr="00BA57F0" w:rsidRDefault="000353B7" w:rsidP="00D25D73">
            <w:pPr>
              <w:rPr>
                <w:rFonts w:ascii="Times New Roman" w:hAnsi="Times New Roman" w:cs="Times New Roman"/>
                <w:sz w:val="24"/>
                <w:szCs w:val="24"/>
              </w:rPr>
            </w:pPr>
            <w:r w:rsidRPr="00BA57F0">
              <w:rPr>
                <w:rFonts w:ascii="Times New Roman" w:hAnsi="Times New Roman" w:cs="Times New Roman"/>
                <w:sz w:val="24"/>
                <w:szCs w:val="24"/>
              </w:rPr>
              <w:t>Увеличение количества перерабатывающих предприятий с расширением ассортимента выпускаемой продукции</w:t>
            </w:r>
          </w:p>
        </w:tc>
        <w:tc>
          <w:tcPr>
            <w:tcW w:w="70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353B7" w:rsidRPr="00BA57F0" w:rsidRDefault="000353B7" w:rsidP="00D25D73">
            <w:pPr>
              <w:jc w:val="center"/>
              <w:rPr>
                <w:rFonts w:ascii="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0353B7" w:rsidRPr="00BA57F0" w:rsidRDefault="000353B7" w:rsidP="00D25D73">
            <w:pPr>
              <w:rPr>
                <w:rFonts w:ascii="Times New Roman" w:hAnsi="Times New Roman" w:cs="Times New Roman"/>
                <w:sz w:val="24"/>
                <w:szCs w:val="24"/>
              </w:rPr>
            </w:pPr>
          </w:p>
        </w:tc>
        <w:tc>
          <w:tcPr>
            <w:tcW w:w="992" w:type="dxa"/>
          </w:tcPr>
          <w:p w:rsidR="000353B7" w:rsidRPr="00BA57F0" w:rsidRDefault="000353B7" w:rsidP="00D25D73">
            <w:pPr>
              <w:jc w:val="center"/>
              <w:rPr>
                <w:rFonts w:ascii="Times New Roman" w:hAnsi="Times New Roman" w:cs="Times New Roman"/>
                <w:sz w:val="24"/>
                <w:szCs w:val="24"/>
              </w:rPr>
            </w:pPr>
          </w:p>
        </w:tc>
        <w:tc>
          <w:tcPr>
            <w:tcW w:w="1134" w:type="dxa"/>
          </w:tcPr>
          <w:p w:rsidR="000353B7" w:rsidRPr="00BA57F0" w:rsidRDefault="000353B7" w:rsidP="00D25D73">
            <w:pPr>
              <w:jc w:val="center"/>
              <w:rPr>
                <w:rFonts w:ascii="Times New Roman" w:hAnsi="Times New Roman" w:cs="Times New Roman"/>
                <w:sz w:val="24"/>
                <w:szCs w:val="24"/>
              </w:rPr>
            </w:pPr>
          </w:p>
        </w:tc>
        <w:tc>
          <w:tcPr>
            <w:tcW w:w="1418" w:type="dxa"/>
          </w:tcPr>
          <w:p w:rsidR="000353B7" w:rsidRPr="00BA57F0" w:rsidRDefault="000353B7" w:rsidP="00D25D73">
            <w:pPr>
              <w:jc w:val="center"/>
              <w:rPr>
                <w:rFonts w:ascii="Times New Roman" w:hAnsi="Times New Roman" w:cs="Times New Roman"/>
                <w:sz w:val="24"/>
                <w:szCs w:val="24"/>
              </w:rPr>
            </w:pPr>
          </w:p>
        </w:tc>
        <w:tc>
          <w:tcPr>
            <w:tcW w:w="4394" w:type="dxa"/>
          </w:tcPr>
          <w:p w:rsidR="000353B7" w:rsidRPr="00BA57F0" w:rsidRDefault="000353B7" w:rsidP="00075753">
            <w:pPr>
              <w:ind w:firstLine="33"/>
              <w:jc w:val="both"/>
              <w:rPr>
                <w:rFonts w:ascii="Times New Roman" w:hAnsi="Times New Roman" w:cs="Times New Roman"/>
                <w:sz w:val="24"/>
                <w:szCs w:val="24"/>
              </w:rPr>
            </w:pPr>
            <w:r w:rsidRPr="00BA57F0">
              <w:rPr>
                <w:rFonts w:ascii="Times New Roman" w:hAnsi="Times New Roman" w:cs="Times New Roman"/>
                <w:sz w:val="24"/>
                <w:szCs w:val="24"/>
              </w:rPr>
              <w:t xml:space="preserve">В 2017 году введены в эксплуатацию 2 объекта, проведена модернизация </w:t>
            </w:r>
            <w:r w:rsidR="00075753" w:rsidRPr="00BA57F0">
              <w:rPr>
                <w:rFonts w:ascii="Times New Roman" w:hAnsi="Times New Roman" w:cs="Times New Roman"/>
                <w:sz w:val="24"/>
                <w:szCs w:val="24"/>
              </w:rPr>
              <w:t xml:space="preserve">                    </w:t>
            </w:r>
            <w:r w:rsidRPr="00BA57F0">
              <w:rPr>
                <w:rFonts w:ascii="Times New Roman" w:hAnsi="Times New Roman" w:cs="Times New Roman"/>
                <w:sz w:val="24"/>
                <w:szCs w:val="24"/>
              </w:rPr>
              <w:t>1 объекта  переработки:</w:t>
            </w:r>
          </w:p>
          <w:p w:rsidR="000353B7" w:rsidRPr="00BA57F0" w:rsidRDefault="000353B7" w:rsidP="00D25D73">
            <w:pPr>
              <w:jc w:val="both"/>
              <w:rPr>
                <w:rFonts w:ascii="Times New Roman" w:hAnsi="Times New Roman" w:cs="Times New Roman"/>
                <w:sz w:val="24"/>
                <w:szCs w:val="24"/>
              </w:rPr>
            </w:pPr>
            <w:r w:rsidRPr="00BA57F0">
              <w:rPr>
                <w:rFonts w:ascii="Times New Roman" w:hAnsi="Times New Roman" w:cs="Times New Roman"/>
                <w:sz w:val="24"/>
                <w:szCs w:val="24"/>
              </w:rPr>
              <w:t>- мини пекарня – КХ «Шаров»                     с. Береговое</w:t>
            </w:r>
            <w:r w:rsidR="00466772">
              <w:rPr>
                <w:rFonts w:ascii="Times New Roman" w:hAnsi="Times New Roman" w:cs="Times New Roman"/>
                <w:sz w:val="24"/>
                <w:szCs w:val="24"/>
                <w:lang w:val="kk-KZ"/>
              </w:rPr>
              <w:t>,</w:t>
            </w:r>
            <w:r w:rsidRPr="00BA57F0">
              <w:rPr>
                <w:rFonts w:ascii="Times New Roman" w:hAnsi="Times New Roman" w:cs="Times New Roman"/>
                <w:sz w:val="24"/>
                <w:szCs w:val="24"/>
              </w:rPr>
              <w:t xml:space="preserve"> производство хлебобулочных изделий</w:t>
            </w:r>
            <w:r w:rsidR="00935191">
              <w:rPr>
                <w:rFonts w:ascii="Times New Roman" w:hAnsi="Times New Roman" w:cs="Times New Roman"/>
                <w:sz w:val="24"/>
                <w:szCs w:val="24"/>
                <w:lang w:val="kk-KZ"/>
              </w:rPr>
              <w:t>,</w:t>
            </w:r>
            <w:r w:rsidRPr="00BA57F0">
              <w:rPr>
                <w:rFonts w:ascii="Times New Roman" w:hAnsi="Times New Roman" w:cs="Times New Roman"/>
                <w:sz w:val="24"/>
                <w:szCs w:val="24"/>
              </w:rPr>
              <w:t xml:space="preserve"> 300-400 булок хлеба в смену. </w:t>
            </w:r>
          </w:p>
          <w:p w:rsidR="000353B7" w:rsidRPr="00BA57F0" w:rsidRDefault="000353B7"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мини цех - КХ «Шаров»                                              с. Береговое  изготовление полуфабрикатов </w:t>
            </w:r>
          </w:p>
          <w:p w:rsidR="000353B7" w:rsidRPr="00BA57F0" w:rsidRDefault="000353B7"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w:t>
            </w:r>
            <w:r w:rsidRPr="00BA57F0">
              <w:rPr>
                <w:rFonts w:ascii="Times New Roman" w:hAnsi="Times New Roman" w:cs="Times New Roman"/>
                <w:sz w:val="28"/>
                <w:szCs w:val="28"/>
              </w:rPr>
              <w:t>на базе существующего предприятия по изготовлению хлебобулочных изделий             ИП «</w:t>
            </w:r>
            <w:proofErr w:type="spellStart"/>
            <w:r w:rsidRPr="00BA57F0">
              <w:rPr>
                <w:rFonts w:ascii="Times New Roman" w:hAnsi="Times New Roman" w:cs="Times New Roman"/>
                <w:sz w:val="28"/>
                <w:szCs w:val="28"/>
              </w:rPr>
              <w:t>Кауц</w:t>
            </w:r>
            <w:proofErr w:type="spellEnd"/>
            <w:r w:rsidRPr="00BA57F0">
              <w:rPr>
                <w:rFonts w:ascii="Times New Roman" w:hAnsi="Times New Roman" w:cs="Times New Roman"/>
                <w:sz w:val="28"/>
                <w:szCs w:val="28"/>
              </w:rPr>
              <w:t xml:space="preserve">» проведена модернизация технологического процесса с установкой </w:t>
            </w:r>
            <w:proofErr w:type="spellStart"/>
            <w:r w:rsidRPr="00BA57F0">
              <w:rPr>
                <w:rFonts w:ascii="Times New Roman" w:hAnsi="Times New Roman" w:cs="Times New Roman"/>
                <w:sz w:val="28"/>
                <w:szCs w:val="28"/>
              </w:rPr>
              <w:t>хлебо</w:t>
            </w:r>
            <w:proofErr w:type="spellEnd"/>
            <w:r w:rsidRPr="00BA57F0">
              <w:rPr>
                <w:rFonts w:ascii="Times New Roman" w:hAnsi="Times New Roman" w:cs="Times New Roman"/>
                <w:sz w:val="28"/>
                <w:szCs w:val="28"/>
              </w:rPr>
              <w:t>-резательного оборудования.</w:t>
            </w:r>
          </w:p>
        </w:tc>
      </w:tr>
      <w:tr w:rsidR="004F7087" w:rsidRPr="00BA57F0" w:rsidTr="00AA7B78">
        <w:tc>
          <w:tcPr>
            <w:tcW w:w="15701" w:type="dxa"/>
            <w:gridSpan w:val="11"/>
          </w:tcPr>
          <w:p w:rsidR="004F7087" w:rsidRPr="00BA57F0" w:rsidRDefault="004F7087" w:rsidP="00662139">
            <w:pPr>
              <w:rPr>
                <w:rFonts w:ascii="Times New Roman" w:hAnsi="Times New Roman" w:cs="Times New Roman"/>
                <w:sz w:val="24"/>
                <w:szCs w:val="24"/>
              </w:rPr>
            </w:pPr>
            <w:r w:rsidRPr="00BA57F0">
              <w:rPr>
                <w:rFonts w:ascii="Times New Roman" w:hAnsi="Times New Roman" w:cs="Times New Roman"/>
                <w:b/>
                <w:color w:val="000000"/>
                <w:sz w:val="24"/>
                <w:szCs w:val="24"/>
              </w:rPr>
              <w:t>1.2. Агропромышленный комплекс</w:t>
            </w:r>
          </w:p>
        </w:tc>
      </w:tr>
      <w:tr w:rsidR="004F7087" w:rsidRPr="00BA57F0" w:rsidTr="00AA7B78">
        <w:tc>
          <w:tcPr>
            <w:tcW w:w="15701" w:type="dxa"/>
            <w:gridSpan w:val="11"/>
          </w:tcPr>
          <w:p w:rsidR="004F7087" w:rsidRPr="00BA57F0" w:rsidRDefault="004F7087" w:rsidP="00662139">
            <w:pPr>
              <w:widowControl w:val="0"/>
              <w:rPr>
                <w:rFonts w:ascii="Times New Roman" w:hAnsi="Times New Roman" w:cs="Times New Roman"/>
                <w:sz w:val="24"/>
                <w:szCs w:val="24"/>
              </w:rPr>
            </w:pPr>
            <w:r w:rsidRPr="00BA57F0">
              <w:rPr>
                <w:rFonts w:ascii="Times New Roman" w:hAnsi="Times New Roman" w:cs="Times New Roman"/>
                <w:b/>
                <w:color w:val="000000"/>
                <w:sz w:val="24"/>
                <w:szCs w:val="24"/>
              </w:rPr>
              <w:t>Цель: Обеспечение продовольственной безопасности региона, повышение конкурентоспособности отраслей агропромышленного комплекса</w:t>
            </w:r>
          </w:p>
        </w:tc>
      </w:tr>
      <w:tr w:rsidR="004F7087" w:rsidRPr="00BA57F0" w:rsidTr="00AA7B78">
        <w:tc>
          <w:tcPr>
            <w:tcW w:w="15701" w:type="dxa"/>
            <w:gridSpan w:val="11"/>
          </w:tcPr>
          <w:p w:rsidR="004F7087" w:rsidRPr="00BA57F0" w:rsidRDefault="004F7087" w:rsidP="00662139">
            <w:pPr>
              <w:rPr>
                <w:rFonts w:ascii="Times New Roman" w:hAnsi="Times New Roman" w:cs="Times New Roman"/>
                <w:sz w:val="24"/>
                <w:szCs w:val="24"/>
              </w:rPr>
            </w:pPr>
            <w:r w:rsidRPr="00BA57F0">
              <w:rPr>
                <w:rFonts w:ascii="Times New Roman" w:eastAsia="SimSun" w:hAnsi="Times New Roman" w:cs="Times New Roman"/>
                <w:b/>
                <w:color w:val="000000"/>
                <w:sz w:val="24"/>
                <w:szCs w:val="24"/>
              </w:rPr>
              <w:t>Целевые индикаторы</w:t>
            </w:r>
          </w:p>
        </w:tc>
      </w:tr>
      <w:tr w:rsidR="00CB3838" w:rsidRPr="00BA57F0" w:rsidTr="00923218">
        <w:tc>
          <w:tcPr>
            <w:tcW w:w="541" w:type="dxa"/>
          </w:tcPr>
          <w:p w:rsidR="00CB3838" w:rsidRPr="00BA57F0" w:rsidRDefault="00CB3838" w:rsidP="00662139">
            <w:pPr>
              <w:jc w:val="center"/>
              <w:rPr>
                <w:rFonts w:ascii="Times New Roman" w:hAnsi="Times New Roman" w:cs="Times New Roman"/>
                <w:sz w:val="24"/>
                <w:szCs w:val="24"/>
              </w:rPr>
            </w:pPr>
          </w:p>
        </w:tc>
        <w:tc>
          <w:tcPr>
            <w:tcW w:w="2261" w:type="dxa"/>
          </w:tcPr>
          <w:p w:rsidR="00CB3838" w:rsidRPr="00BA57F0" w:rsidRDefault="00CB3838" w:rsidP="00AA7B78">
            <w:pPr>
              <w:rPr>
                <w:rFonts w:ascii="Times New Roman" w:hAnsi="Times New Roman" w:cs="Times New Roman"/>
                <w:sz w:val="24"/>
                <w:szCs w:val="24"/>
              </w:rPr>
            </w:pPr>
            <w:r w:rsidRPr="00BA57F0">
              <w:rPr>
                <w:rFonts w:ascii="Times New Roman" w:hAnsi="Times New Roman" w:cs="Times New Roman"/>
                <w:sz w:val="24"/>
                <w:szCs w:val="24"/>
              </w:rPr>
              <w:t>Индекс физического объема инвестиций в основной капитал сельского хозяйства</w:t>
            </w:r>
          </w:p>
        </w:tc>
        <w:tc>
          <w:tcPr>
            <w:tcW w:w="708" w:type="dxa"/>
          </w:tcPr>
          <w:p w:rsidR="00CB3838" w:rsidRPr="00BA57F0" w:rsidRDefault="00CB3838"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CB3838" w:rsidRPr="00BA57F0" w:rsidRDefault="00CB3838" w:rsidP="00662139">
            <w:pPr>
              <w:jc w:val="center"/>
              <w:rPr>
                <w:rFonts w:ascii="Times New Roman" w:eastAsia="Times New Roman" w:hAnsi="Times New Roman" w:cs="Times New Roman"/>
                <w:sz w:val="24"/>
                <w:szCs w:val="24"/>
              </w:rPr>
            </w:pPr>
            <w:proofErr w:type="spellStart"/>
            <w:proofErr w:type="gramStart"/>
            <w:r w:rsidRPr="00BA57F0">
              <w:rPr>
                <w:rFonts w:ascii="Times New Roman" w:eastAsia="Times New Roman" w:hAnsi="Times New Roman" w:cs="Times New Roman"/>
                <w:sz w:val="24"/>
                <w:szCs w:val="24"/>
              </w:rPr>
              <w:t>Стат</w:t>
            </w:r>
            <w:proofErr w:type="spellEnd"/>
            <w:proofErr w:type="gramEnd"/>
            <w:r w:rsidRPr="00BA57F0">
              <w:rPr>
                <w:rFonts w:ascii="Times New Roman" w:eastAsia="Times New Roman" w:hAnsi="Times New Roman" w:cs="Times New Roman"/>
                <w:sz w:val="24"/>
                <w:szCs w:val="24"/>
              </w:rPr>
              <w:t xml:space="preserve"> отчет</w:t>
            </w:r>
          </w:p>
        </w:tc>
        <w:tc>
          <w:tcPr>
            <w:tcW w:w="1134" w:type="dxa"/>
          </w:tcPr>
          <w:p w:rsidR="00CB3838" w:rsidRPr="00BA57F0" w:rsidRDefault="00CB3838" w:rsidP="00662139">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CB3838" w:rsidRPr="00BA57F0" w:rsidRDefault="00CB3838" w:rsidP="00662139">
            <w:pPr>
              <w:jc w:val="center"/>
              <w:rPr>
                <w:rFonts w:ascii="Times New Roman" w:hAnsi="Times New Roman" w:cs="Times New Roman"/>
                <w:sz w:val="24"/>
                <w:szCs w:val="24"/>
              </w:rPr>
            </w:pPr>
            <w:r w:rsidRPr="00BA57F0">
              <w:rPr>
                <w:rFonts w:ascii="Times New Roman" w:hAnsi="Times New Roman" w:cs="Times New Roman"/>
                <w:sz w:val="24"/>
                <w:szCs w:val="24"/>
              </w:rPr>
              <w:t>106,0</w:t>
            </w:r>
          </w:p>
        </w:tc>
        <w:tc>
          <w:tcPr>
            <w:tcW w:w="992" w:type="dxa"/>
          </w:tcPr>
          <w:p w:rsidR="00CB3838" w:rsidRPr="00BA57F0" w:rsidRDefault="00923218" w:rsidP="00662139">
            <w:pPr>
              <w:jc w:val="center"/>
              <w:rPr>
                <w:rFonts w:ascii="Times New Roman" w:hAnsi="Times New Roman" w:cs="Times New Roman"/>
                <w:sz w:val="24"/>
                <w:szCs w:val="24"/>
              </w:rPr>
            </w:pPr>
            <w:r w:rsidRPr="00BA57F0">
              <w:rPr>
                <w:rFonts w:ascii="Times New Roman" w:hAnsi="Times New Roman" w:cs="Times New Roman"/>
                <w:sz w:val="24"/>
                <w:szCs w:val="24"/>
              </w:rPr>
              <w:t>113,0</w:t>
            </w:r>
          </w:p>
        </w:tc>
        <w:tc>
          <w:tcPr>
            <w:tcW w:w="992" w:type="dxa"/>
          </w:tcPr>
          <w:p w:rsidR="00CB3838" w:rsidRPr="00BA57F0" w:rsidRDefault="004830FE" w:rsidP="00662139">
            <w:pPr>
              <w:jc w:val="center"/>
              <w:rPr>
                <w:rFonts w:ascii="Times New Roman" w:hAnsi="Times New Roman" w:cs="Times New Roman"/>
                <w:sz w:val="24"/>
                <w:szCs w:val="24"/>
              </w:rPr>
            </w:pPr>
            <w:r w:rsidRPr="00BA57F0">
              <w:rPr>
                <w:rFonts w:ascii="Times New Roman" w:hAnsi="Times New Roman" w:cs="Times New Roman"/>
                <w:sz w:val="24"/>
                <w:szCs w:val="24"/>
              </w:rPr>
              <w:t>99,8</w:t>
            </w:r>
          </w:p>
        </w:tc>
        <w:tc>
          <w:tcPr>
            <w:tcW w:w="1134" w:type="dxa"/>
          </w:tcPr>
          <w:p w:rsidR="00CB3838" w:rsidRPr="00BA57F0" w:rsidRDefault="00CB3838"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CB3838" w:rsidRPr="00BA57F0" w:rsidRDefault="00CB3838"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CB3838" w:rsidRDefault="00E10CBA" w:rsidP="00662139">
            <w:pPr>
              <w:jc w:val="center"/>
              <w:rPr>
                <w:rFonts w:ascii="Times New Roman" w:hAnsi="Times New Roman" w:cs="Times New Roman"/>
                <w:sz w:val="24"/>
                <w:szCs w:val="24"/>
              </w:rPr>
            </w:pPr>
            <w:r w:rsidRPr="00BA57F0">
              <w:rPr>
                <w:rFonts w:ascii="Times New Roman" w:hAnsi="Times New Roman" w:cs="Times New Roman"/>
                <w:sz w:val="24"/>
                <w:szCs w:val="24"/>
              </w:rPr>
              <w:t>Не и</w:t>
            </w:r>
            <w:r w:rsidR="00282739" w:rsidRPr="00BA57F0">
              <w:rPr>
                <w:rFonts w:ascii="Times New Roman" w:hAnsi="Times New Roman" w:cs="Times New Roman"/>
                <w:sz w:val="24"/>
                <w:szCs w:val="24"/>
              </w:rPr>
              <w:t>сполнено</w:t>
            </w:r>
            <w:r w:rsidR="00DD097F" w:rsidRPr="00BA57F0">
              <w:rPr>
                <w:rFonts w:ascii="Times New Roman" w:hAnsi="Times New Roman" w:cs="Times New Roman"/>
                <w:sz w:val="24"/>
                <w:szCs w:val="24"/>
              </w:rPr>
              <w:t xml:space="preserve">. </w:t>
            </w:r>
            <w:r w:rsidR="00AC1C3A">
              <w:rPr>
                <w:rFonts w:ascii="Times New Roman" w:hAnsi="Times New Roman" w:cs="Times New Roman"/>
                <w:sz w:val="24"/>
                <w:szCs w:val="24"/>
              </w:rPr>
              <w:t>Фактическая сумма инвестиций в основной капитал сельского хозяйства в 2017 году составила 2248701 тыс</w:t>
            </w:r>
            <w:proofErr w:type="gramStart"/>
            <w:r w:rsidR="00AC1C3A">
              <w:rPr>
                <w:rFonts w:ascii="Times New Roman" w:hAnsi="Times New Roman" w:cs="Times New Roman"/>
                <w:sz w:val="24"/>
                <w:szCs w:val="24"/>
              </w:rPr>
              <w:t>.т</w:t>
            </w:r>
            <w:proofErr w:type="gramEnd"/>
            <w:r w:rsidR="00AC1C3A">
              <w:rPr>
                <w:rFonts w:ascii="Times New Roman" w:hAnsi="Times New Roman" w:cs="Times New Roman"/>
                <w:sz w:val="24"/>
                <w:szCs w:val="24"/>
              </w:rPr>
              <w:t xml:space="preserve">енге, что на </w:t>
            </w:r>
            <w:r w:rsidR="00D0754D">
              <w:rPr>
                <w:rFonts w:ascii="Times New Roman" w:hAnsi="Times New Roman" w:cs="Times New Roman"/>
                <w:sz w:val="24"/>
                <w:szCs w:val="24"/>
              </w:rPr>
              <w:t>5,7% больше, чем в 2016 году (2126569 тыс.тенге). С применением индекса цен строительства за январь-декабрь 2017 года, который составляет 105,98.</w:t>
            </w:r>
          </w:p>
          <w:p w:rsidR="00D0754D" w:rsidRDefault="00D0754D" w:rsidP="00662139">
            <w:pPr>
              <w:jc w:val="center"/>
              <w:rPr>
                <w:rFonts w:ascii="Times New Roman" w:hAnsi="Times New Roman" w:cs="Times New Roman"/>
                <w:sz w:val="24"/>
                <w:szCs w:val="24"/>
              </w:rPr>
            </w:pPr>
            <w:r>
              <w:rPr>
                <w:rFonts w:ascii="Times New Roman" w:hAnsi="Times New Roman" w:cs="Times New Roman"/>
                <w:sz w:val="24"/>
                <w:szCs w:val="24"/>
              </w:rPr>
              <w:t>2126569*105,98=225,373</w:t>
            </w:r>
          </w:p>
          <w:p w:rsidR="00D0754D" w:rsidRDefault="00D0754D" w:rsidP="00662139">
            <w:pPr>
              <w:jc w:val="center"/>
              <w:rPr>
                <w:rFonts w:ascii="Times New Roman" w:hAnsi="Times New Roman" w:cs="Times New Roman"/>
                <w:sz w:val="24"/>
                <w:szCs w:val="24"/>
              </w:rPr>
            </w:pPr>
            <w:r>
              <w:rPr>
                <w:rFonts w:ascii="Times New Roman" w:hAnsi="Times New Roman" w:cs="Times New Roman"/>
                <w:sz w:val="24"/>
                <w:szCs w:val="24"/>
              </w:rPr>
              <w:t>2248701/225,373=99,8%</w:t>
            </w:r>
          </w:p>
          <w:p w:rsidR="00D0754D" w:rsidRPr="00BA57F0" w:rsidRDefault="00D0754D" w:rsidP="00662139">
            <w:pPr>
              <w:jc w:val="center"/>
              <w:rPr>
                <w:rFonts w:ascii="Times New Roman" w:hAnsi="Times New Roman" w:cs="Times New Roman"/>
                <w:sz w:val="24"/>
                <w:szCs w:val="24"/>
              </w:rPr>
            </w:pPr>
          </w:p>
        </w:tc>
      </w:tr>
      <w:tr w:rsidR="00CB3838" w:rsidRPr="00BA57F0" w:rsidTr="00923218">
        <w:tc>
          <w:tcPr>
            <w:tcW w:w="541" w:type="dxa"/>
          </w:tcPr>
          <w:p w:rsidR="00CB3838" w:rsidRPr="00BA57F0" w:rsidRDefault="00CB3838" w:rsidP="00662139">
            <w:pPr>
              <w:jc w:val="center"/>
              <w:rPr>
                <w:rFonts w:ascii="Times New Roman" w:hAnsi="Times New Roman" w:cs="Times New Roman"/>
                <w:sz w:val="24"/>
                <w:szCs w:val="24"/>
              </w:rPr>
            </w:pPr>
          </w:p>
        </w:tc>
        <w:tc>
          <w:tcPr>
            <w:tcW w:w="2261" w:type="dxa"/>
          </w:tcPr>
          <w:p w:rsidR="00CB3838" w:rsidRPr="00BA57F0" w:rsidRDefault="00CB3838" w:rsidP="00AA7B78">
            <w:pPr>
              <w:rPr>
                <w:rFonts w:ascii="Times New Roman" w:hAnsi="Times New Roman" w:cs="Times New Roman"/>
                <w:sz w:val="24"/>
                <w:szCs w:val="24"/>
              </w:rPr>
            </w:pPr>
            <w:r w:rsidRPr="00BA57F0">
              <w:rPr>
                <w:rFonts w:ascii="Times New Roman" w:hAnsi="Times New Roman" w:cs="Times New Roman"/>
                <w:sz w:val="24"/>
                <w:szCs w:val="24"/>
              </w:rPr>
              <w:t xml:space="preserve">Индекс физического объема инвестиций </w:t>
            </w:r>
            <w:r w:rsidRPr="00BA57F0">
              <w:rPr>
                <w:rFonts w:ascii="Times New Roman" w:hAnsi="Times New Roman" w:cs="Times New Roman"/>
                <w:sz w:val="24"/>
                <w:szCs w:val="24"/>
              </w:rPr>
              <w:lastRenderedPageBreak/>
              <w:t>в основной капитал производства продуктов питания</w:t>
            </w:r>
          </w:p>
        </w:tc>
        <w:tc>
          <w:tcPr>
            <w:tcW w:w="708" w:type="dxa"/>
          </w:tcPr>
          <w:p w:rsidR="00CB3838" w:rsidRPr="00BA57F0" w:rsidRDefault="00CB3838" w:rsidP="00662139">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w:t>
            </w:r>
          </w:p>
        </w:tc>
        <w:tc>
          <w:tcPr>
            <w:tcW w:w="1134" w:type="dxa"/>
          </w:tcPr>
          <w:p w:rsidR="00CB3838" w:rsidRPr="00BA57F0" w:rsidRDefault="00CB3838" w:rsidP="00662139">
            <w:pPr>
              <w:jc w:val="center"/>
              <w:rPr>
                <w:rFonts w:ascii="Times New Roman" w:eastAsia="Times New Roman" w:hAnsi="Times New Roman" w:cs="Times New Roman"/>
                <w:sz w:val="24"/>
                <w:szCs w:val="24"/>
              </w:rPr>
            </w:pPr>
            <w:proofErr w:type="spellStart"/>
            <w:proofErr w:type="gramStart"/>
            <w:r w:rsidRPr="00BA57F0">
              <w:rPr>
                <w:rFonts w:ascii="Times New Roman" w:eastAsia="Times New Roman" w:hAnsi="Times New Roman" w:cs="Times New Roman"/>
                <w:sz w:val="24"/>
                <w:szCs w:val="24"/>
              </w:rPr>
              <w:t>Стат</w:t>
            </w:r>
            <w:proofErr w:type="spellEnd"/>
            <w:proofErr w:type="gramEnd"/>
            <w:r w:rsidRPr="00BA57F0">
              <w:rPr>
                <w:rFonts w:ascii="Times New Roman" w:eastAsia="Times New Roman" w:hAnsi="Times New Roman" w:cs="Times New Roman"/>
                <w:sz w:val="24"/>
                <w:szCs w:val="24"/>
              </w:rPr>
              <w:t xml:space="preserve"> отчет</w:t>
            </w:r>
          </w:p>
        </w:tc>
        <w:tc>
          <w:tcPr>
            <w:tcW w:w="1134" w:type="dxa"/>
          </w:tcPr>
          <w:p w:rsidR="00CB3838" w:rsidRPr="00BA57F0" w:rsidRDefault="00CB3838" w:rsidP="00662139">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CB3838" w:rsidRPr="00BA57F0" w:rsidRDefault="00CB3838" w:rsidP="00662139">
            <w:pPr>
              <w:jc w:val="center"/>
              <w:rPr>
                <w:rFonts w:ascii="Times New Roman" w:hAnsi="Times New Roman" w:cs="Times New Roman"/>
                <w:sz w:val="24"/>
                <w:szCs w:val="24"/>
              </w:rPr>
            </w:pPr>
            <w:r w:rsidRPr="00BA57F0">
              <w:rPr>
                <w:rFonts w:ascii="Times New Roman" w:hAnsi="Times New Roman" w:cs="Times New Roman"/>
                <w:sz w:val="24"/>
                <w:szCs w:val="24"/>
              </w:rPr>
              <w:t>105,0</w:t>
            </w:r>
          </w:p>
        </w:tc>
        <w:tc>
          <w:tcPr>
            <w:tcW w:w="992" w:type="dxa"/>
          </w:tcPr>
          <w:p w:rsidR="00CB3838" w:rsidRPr="00BA57F0" w:rsidRDefault="00923218" w:rsidP="00662139">
            <w:pPr>
              <w:jc w:val="center"/>
              <w:rPr>
                <w:rFonts w:ascii="Times New Roman" w:hAnsi="Times New Roman" w:cs="Times New Roman"/>
                <w:sz w:val="24"/>
                <w:szCs w:val="24"/>
              </w:rPr>
            </w:pPr>
            <w:r w:rsidRPr="00BA57F0">
              <w:rPr>
                <w:rFonts w:ascii="Times New Roman" w:hAnsi="Times New Roman" w:cs="Times New Roman"/>
                <w:sz w:val="24"/>
                <w:szCs w:val="24"/>
              </w:rPr>
              <w:t>105,5</w:t>
            </w:r>
          </w:p>
        </w:tc>
        <w:tc>
          <w:tcPr>
            <w:tcW w:w="992" w:type="dxa"/>
          </w:tcPr>
          <w:p w:rsidR="00CB3838" w:rsidRPr="00BA57F0" w:rsidRDefault="004830FE" w:rsidP="00662139">
            <w:pPr>
              <w:jc w:val="center"/>
              <w:rPr>
                <w:rFonts w:ascii="Times New Roman" w:hAnsi="Times New Roman" w:cs="Times New Roman"/>
                <w:sz w:val="24"/>
                <w:szCs w:val="24"/>
              </w:rPr>
            </w:pPr>
            <w:r w:rsidRPr="00BA57F0">
              <w:rPr>
                <w:rFonts w:ascii="Times New Roman" w:hAnsi="Times New Roman" w:cs="Times New Roman"/>
                <w:sz w:val="24"/>
                <w:szCs w:val="24"/>
              </w:rPr>
              <w:t>13,1</w:t>
            </w:r>
          </w:p>
        </w:tc>
        <w:tc>
          <w:tcPr>
            <w:tcW w:w="1134" w:type="dxa"/>
          </w:tcPr>
          <w:p w:rsidR="00CB3838" w:rsidRPr="00BA57F0" w:rsidRDefault="00CB3838"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CB3838" w:rsidRPr="00BA57F0" w:rsidRDefault="00CB3838"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CB3838" w:rsidRDefault="00E10CBA" w:rsidP="00662139">
            <w:pPr>
              <w:jc w:val="center"/>
              <w:rPr>
                <w:rFonts w:ascii="Times New Roman" w:hAnsi="Times New Roman" w:cs="Times New Roman"/>
                <w:sz w:val="24"/>
                <w:szCs w:val="24"/>
              </w:rPr>
            </w:pPr>
            <w:r w:rsidRPr="00BA57F0">
              <w:rPr>
                <w:rFonts w:ascii="Times New Roman" w:hAnsi="Times New Roman" w:cs="Times New Roman"/>
                <w:sz w:val="24"/>
                <w:szCs w:val="24"/>
              </w:rPr>
              <w:t>Не и</w:t>
            </w:r>
            <w:r w:rsidR="00282739" w:rsidRPr="00BA57F0">
              <w:rPr>
                <w:rFonts w:ascii="Times New Roman" w:hAnsi="Times New Roman" w:cs="Times New Roman"/>
                <w:sz w:val="24"/>
                <w:szCs w:val="24"/>
              </w:rPr>
              <w:t>сполнено</w:t>
            </w:r>
            <w:r w:rsidR="00D0754D">
              <w:rPr>
                <w:rFonts w:ascii="Times New Roman" w:hAnsi="Times New Roman" w:cs="Times New Roman"/>
                <w:sz w:val="24"/>
                <w:szCs w:val="24"/>
              </w:rPr>
              <w:t>. С применением индекса цен строительства за январь-декабрь 2017 года, который составляет 105,98.</w:t>
            </w:r>
          </w:p>
          <w:p w:rsidR="00D0754D" w:rsidRDefault="00D0754D" w:rsidP="00662139">
            <w:pPr>
              <w:jc w:val="center"/>
              <w:rPr>
                <w:rFonts w:ascii="Times New Roman" w:hAnsi="Times New Roman" w:cs="Times New Roman"/>
                <w:sz w:val="24"/>
                <w:szCs w:val="24"/>
              </w:rPr>
            </w:pPr>
            <w:r>
              <w:rPr>
                <w:rFonts w:ascii="Times New Roman" w:hAnsi="Times New Roman" w:cs="Times New Roman"/>
                <w:sz w:val="24"/>
                <w:szCs w:val="24"/>
              </w:rPr>
              <w:lastRenderedPageBreak/>
              <w:t>18000*105,98=1907,6</w:t>
            </w:r>
          </w:p>
          <w:p w:rsidR="00D0754D" w:rsidRPr="00BA57F0" w:rsidRDefault="00D0754D" w:rsidP="00662139">
            <w:pPr>
              <w:jc w:val="center"/>
              <w:rPr>
                <w:rFonts w:ascii="Times New Roman" w:hAnsi="Times New Roman" w:cs="Times New Roman"/>
                <w:sz w:val="24"/>
                <w:szCs w:val="24"/>
              </w:rPr>
            </w:pPr>
            <w:r>
              <w:rPr>
                <w:rFonts w:ascii="Times New Roman" w:hAnsi="Times New Roman" w:cs="Times New Roman"/>
                <w:sz w:val="24"/>
                <w:szCs w:val="24"/>
              </w:rPr>
              <w:t>2502/190,7=13,1%</w:t>
            </w:r>
          </w:p>
        </w:tc>
      </w:tr>
      <w:tr w:rsidR="000353B7" w:rsidRPr="00BA57F0" w:rsidTr="00923218">
        <w:tc>
          <w:tcPr>
            <w:tcW w:w="541" w:type="dxa"/>
          </w:tcPr>
          <w:p w:rsidR="000353B7" w:rsidRPr="00BA57F0" w:rsidRDefault="000353B7" w:rsidP="00662139">
            <w:pPr>
              <w:jc w:val="center"/>
              <w:rPr>
                <w:rFonts w:ascii="Times New Roman" w:hAnsi="Times New Roman" w:cs="Times New Roman"/>
                <w:sz w:val="24"/>
                <w:szCs w:val="24"/>
              </w:rPr>
            </w:pPr>
          </w:p>
        </w:tc>
        <w:tc>
          <w:tcPr>
            <w:tcW w:w="2261" w:type="dxa"/>
          </w:tcPr>
          <w:p w:rsidR="000353B7" w:rsidRPr="00BA57F0" w:rsidRDefault="000353B7" w:rsidP="00D25D73">
            <w:pPr>
              <w:rPr>
                <w:rFonts w:ascii="Times New Roman" w:hAnsi="Times New Roman" w:cs="Times New Roman"/>
                <w:sz w:val="24"/>
                <w:szCs w:val="24"/>
              </w:rPr>
            </w:pPr>
            <w:r w:rsidRPr="00BA57F0">
              <w:rPr>
                <w:rFonts w:ascii="Times New Roman" w:hAnsi="Times New Roman" w:cs="Times New Roman"/>
                <w:sz w:val="24"/>
                <w:szCs w:val="24"/>
              </w:rPr>
              <w:t>Доля поголовья в организованных хозяйствах:                                              КРС                               МРС</w:t>
            </w:r>
          </w:p>
        </w:tc>
        <w:tc>
          <w:tcPr>
            <w:tcW w:w="70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353B7" w:rsidRPr="00BA57F0" w:rsidRDefault="000353B7" w:rsidP="00D25D73">
            <w:pPr>
              <w:jc w:val="center"/>
              <w:rPr>
                <w:rFonts w:ascii="Times New Roman" w:hAnsi="Times New Roman" w:cs="Times New Roman"/>
                <w:sz w:val="24"/>
                <w:szCs w:val="24"/>
              </w:rPr>
            </w:pPr>
          </w:p>
        </w:tc>
        <w:tc>
          <w:tcPr>
            <w:tcW w:w="1134" w:type="dxa"/>
          </w:tcPr>
          <w:p w:rsidR="000353B7" w:rsidRPr="00BA57F0" w:rsidRDefault="000353B7"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39,2    34,0</w:t>
            </w:r>
          </w:p>
        </w:tc>
        <w:tc>
          <w:tcPr>
            <w:tcW w:w="992" w:type="dxa"/>
          </w:tcPr>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41,1   </w:t>
            </w:r>
          </w:p>
          <w:p w:rsidR="000353B7" w:rsidRPr="00BA57F0" w:rsidRDefault="000353B7" w:rsidP="00D25D73">
            <w:pPr>
              <w:jc w:val="center"/>
              <w:rPr>
                <w:rFonts w:ascii="Times New Roman" w:hAnsi="Times New Roman" w:cs="Times New Roman"/>
                <w:b/>
                <w:sz w:val="24"/>
                <w:szCs w:val="24"/>
              </w:rPr>
            </w:pPr>
            <w:r w:rsidRPr="00BA57F0">
              <w:rPr>
                <w:rFonts w:ascii="Times New Roman" w:hAnsi="Times New Roman" w:cs="Times New Roman"/>
                <w:sz w:val="24"/>
                <w:szCs w:val="24"/>
              </w:rPr>
              <w:t>21,5</w:t>
            </w:r>
          </w:p>
        </w:tc>
        <w:tc>
          <w:tcPr>
            <w:tcW w:w="992" w:type="dxa"/>
          </w:tcPr>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rPr>
                <w:rFonts w:ascii="Times New Roman" w:hAnsi="Times New Roman" w:cs="Times New Roman"/>
                <w:sz w:val="24"/>
                <w:szCs w:val="24"/>
              </w:rPr>
            </w:pPr>
            <w:r w:rsidRPr="00BA57F0">
              <w:rPr>
                <w:rFonts w:ascii="Times New Roman" w:hAnsi="Times New Roman" w:cs="Times New Roman"/>
                <w:sz w:val="24"/>
                <w:szCs w:val="24"/>
              </w:rPr>
              <w:t xml:space="preserve">   </w:t>
            </w:r>
            <w:r w:rsidR="00D0754D">
              <w:rPr>
                <w:rFonts w:ascii="Times New Roman" w:hAnsi="Times New Roman" w:cs="Times New Roman"/>
                <w:sz w:val="24"/>
                <w:szCs w:val="24"/>
              </w:rPr>
              <w:t>41,2</w:t>
            </w:r>
          </w:p>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21,7</w:t>
            </w:r>
          </w:p>
        </w:tc>
        <w:tc>
          <w:tcPr>
            <w:tcW w:w="1134"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353B7" w:rsidRPr="00BA57F0" w:rsidRDefault="000353B7"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Поголовье КРС в организов</w:t>
            </w:r>
            <w:r w:rsidR="00D0754D">
              <w:rPr>
                <w:rFonts w:ascii="Times New Roman" w:hAnsi="Times New Roman" w:cs="Times New Roman"/>
                <w:sz w:val="24"/>
                <w:szCs w:val="24"/>
              </w:rPr>
              <w:t>анных хозяйствах составляет 41,2</w:t>
            </w:r>
            <w:r w:rsidRPr="00BA57F0">
              <w:rPr>
                <w:rFonts w:ascii="Times New Roman" w:hAnsi="Times New Roman" w:cs="Times New Roman"/>
                <w:sz w:val="24"/>
                <w:szCs w:val="24"/>
              </w:rPr>
              <w:t xml:space="preserve">% </w:t>
            </w:r>
            <w:r w:rsidR="00D0754D">
              <w:rPr>
                <w:rFonts w:ascii="Times New Roman" w:hAnsi="Times New Roman" w:cs="Times New Roman"/>
                <w:b/>
                <w:sz w:val="24"/>
                <w:szCs w:val="24"/>
              </w:rPr>
              <w:t>(15010</w:t>
            </w:r>
            <w:r w:rsidRPr="00BA57F0">
              <w:rPr>
                <w:rFonts w:ascii="Times New Roman" w:hAnsi="Times New Roman" w:cs="Times New Roman"/>
                <w:b/>
                <w:sz w:val="24"/>
                <w:szCs w:val="24"/>
              </w:rPr>
              <w:t>*100/36415</w:t>
            </w:r>
            <w:r w:rsidR="00D0754D">
              <w:rPr>
                <w:rFonts w:ascii="Times New Roman" w:hAnsi="Times New Roman" w:cs="Times New Roman"/>
                <w:b/>
                <w:sz w:val="24"/>
                <w:szCs w:val="24"/>
              </w:rPr>
              <w:t>)</w:t>
            </w:r>
            <w:r w:rsidRPr="00BA57F0">
              <w:rPr>
                <w:rFonts w:ascii="Times New Roman" w:hAnsi="Times New Roman" w:cs="Times New Roman"/>
                <w:b/>
                <w:sz w:val="24"/>
                <w:szCs w:val="24"/>
              </w:rPr>
              <w:t>.</w:t>
            </w:r>
          </w:p>
          <w:p w:rsidR="000353B7" w:rsidRPr="00BA57F0" w:rsidRDefault="000353B7" w:rsidP="00D0754D">
            <w:pPr>
              <w:jc w:val="both"/>
              <w:rPr>
                <w:rFonts w:ascii="Times New Roman" w:hAnsi="Times New Roman" w:cs="Times New Roman"/>
                <w:sz w:val="24"/>
                <w:szCs w:val="24"/>
              </w:rPr>
            </w:pPr>
            <w:r w:rsidRPr="00BA57F0">
              <w:rPr>
                <w:rFonts w:ascii="Times New Roman" w:hAnsi="Times New Roman" w:cs="Times New Roman"/>
                <w:sz w:val="24"/>
                <w:szCs w:val="24"/>
              </w:rPr>
              <w:t xml:space="preserve">      Поголовье овец составляет 21,7% (8242*100/37882). </w:t>
            </w:r>
          </w:p>
        </w:tc>
      </w:tr>
      <w:tr w:rsidR="000353B7" w:rsidRPr="00BA57F0" w:rsidTr="00923218">
        <w:tc>
          <w:tcPr>
            <w:tcW w:w="541" w:type="dxa"/>
          </w:tcPr>
          <w:p w:rsidR="000353B7" w:rsidRPr="00BA57F0" w:rsidRDefault="000353B7" w:rsidP="00662139">
            <w:pPr>
              <w:jc w:val="center"/>
              <w:rPr>
                <w:rFonts w:ascii="Times New Roman" w:hAnsi="Times New Roman" w:cs="Times New Roman"/>
                <w:sz w:val="24"/>
                <w:szCs w:val="24"/>
              </w:rPr>
            </w:pPr>
          </w:p>
        </w:tc>
        <w:tc>
          <w:tcPr>
            <w:tcW w:w="2261" w:type="dxa"/>
          </w:tcPr>
          <w:p w:rsidR="000353B7" w:rsidRPr="00BA57F0" w:rsidRDefault="000353B7" w:rsidP="00D25D73">
            <w:pPr>
              <w:rPr>
                <w:rFonts w:ascii="Times New Roman" w:hAnsi="Times New Roman" w:cs="Times New Roman"/>
                <w:sz w:val="24"/>
                <w:szCs w:val="24"/>
              </w:rPr>
            </w:pPr>
            <w:r w:rsidRPr="00BA57F0">
              <w:rPr>
                <w:rFonts w:ascii="Times New Roman" w:hAnsi="Times New Roman" w:cs="Times New Roman"/>
                <w:sz w:val="24"/>
                <w:szCs w:val="24"/>
              </w:rPr>
              <w:t>Доля участвующих в породном преобразовании:                        КРС                                   МРС</w:t>
            </w:r>
          </w:p>
        </w:tc>
        <w:tc>
          <w:tcPr>
            <w:tcW w:w="70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353B7" w:rsidRPr="00BA57F0" w:rsidRDefault="000353B7" w:rsidP="00D25D73">
            <w:pPr>
              <w:jc w:val="center"/>
              <w:rPr>
                <w:rFonts w:ascii="Times New Roman" w:hAnsi="Times New Roman" w:cs="Times New Roman"/>
                <w:sz w:val="24"/>
                <w:szCs w:val="24"/>
              </w:rPr>
            </w:pPr>
          </w:p>
        </w:tc>
        <w:tc>
          <w:tcPr>
            <w:tcW w:w="1134" w:type="dxa"/>
          </w:tcPr>
          <w:p w:rsidR="000353B7" w:rsidRPr="00BA57F0" w:rsidRDefault="000353B7"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24,0    2,6</w:t>
            </w:r>
          </w:p>
        </w:tc>
        <w:tc>
          <w:tcPr>
            <w:tcW w:w="992" w:type="dxa"/>
          </w:tcPr>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24,5 </w:t>
            </w:r>
          </w:p>
          <w:p w:rsidR="000353B7" w:rsidRPr="00BA57F0" w:rsidRDefault="000353B7" w:rsidP="00D25D73">
            <w:pPr>
              <w:jc w:val="center"/>
              <w:rPr>
                <w:rFonts w:ascii="Times New Roman" w:hAnsi="Times New Roman" w:cs="Times New Roman"/>
                <w:b/>
                <w:sz w:val="24"/>
                <w:szCs w:val="24"/>
              </w:rPr>
            </w:pPr>
            <w:r w:rsidRPr="00BA57F0">
              <w:rPr>
                <w:rFonts w:ascii="Times New Roman" w:hAnsi="Times New Roman" w:cs="Times New Roman"/>
                <w:sz w:val="24"/>
                <w:szCs w:val="24"/>
              </w:rPr>
              <w:t>2,8</w:t>
            </w:r>
          </w:p>
        </w:tc>
        <w:tc>
          <w:tcPr>
            <w:tcW w:w="992" w:type="dxa"/>
          </w:tcPr>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0353B7" w:rsidP="00D25D73">
            <w:pPr>
              <w:jc w:val="center"/>
              <w:rPr>
                <w:rFonts w:ascii="Times New Roman" w:hAnsi="Times New Roman" w:cs="Times New Roman"/>
                <w:sz w:val="24"/>
                <w:szCs w:val="24"/>
              </w:rPr>
            </w:pPr>
          </w:p>
          <w:p w:rsidR="000353B7" w:rsidRPr="00BA57F0" w:rsidRDefault="00D0754D" w:rsidP="00D25D73">
            <w:pPr>
              <w:jc w:val="center"/>
              <w:rPr>
                <w:rFonts w:ascii="Times New Roman" w:hAnsi="Times New Roman" w:cs="Times New Roman"/>
                <w:sz w:val="24"/>
                <w:szCs w:val="24"/>
              </w:rPr>
            </w:pPr>
            <w:r>
              <w:rPr>
                <w:rFonts w:ascii="Times New Roman" w:hAnsi="Times New Roman" w:cs="Times New Roman"/>
                <w:sz w:val="24"/>
                <w:szCs w:val="24"/>
              </w:rPr>
              <w:t>24,5</w:t>
            </w:r>
          </w:p>
          <w:p w:rsidR="000353B7" w:rsidRPr="00BA57F0" w:rsidRDefault="007A4B55" w:rsidP="00D25D73">
            <w:pPr>
              <w:jc w:val="center"/>
              <w:rPr>
                <w:rFonts w:ascii="Times New Roman" w:hAnsi="Times New Roman" w:cs="Times New Roman"/>
                <w:sz w:val="24"/>
                <w:szCs w:val="24"/>
              </w:rPr>
            </w:pPr>
            <w:r>
              <w:rPr>
                <w:rFonts w:ascii="Times New Roman" w:hAnsi="Times New Roman" w:cs="Times New Roman"/>
                <w:sz w:val="24"/>
                <w:szCs w:val="24"/>
              </w:rPr>
              <w:t>5</w:t>
            </w:r>
            <w:r w:rsidR="000353B7" w:rsidRPr="00BA57F0">
              <w:rPr>
                <w:rFonts w:ascii="Times New Roman" w:hAnsi="Times New Roman" w:cs="Times New Roman"/>
                <w:sz w:val="24"/>
                <w:szCs w:val="24"/>
              </w:rPr>
              <w:t>,8</w:t>
            </w:r>
          </w:p>
        </w:tc>
        <w:tc>
          <w:tcPr>
            <w:tcW w:w="1134"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353B7" w:rsidRPr="00BA57F0" w:rsidRDefault="000353B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353B7" w:rsidRDefault="000353B7" w:rsidP="00D25D73">
            <w:pPr>
              <w:widowControl w:val="0"/>
              <w:jc w:val="both"/>
              <w:rPr>
                <w:rFonts w:ascii="Times New Roman" w:hAnsi="Times New Roman" w:cs="Times New Roman"/>
                <w:sz w:val="24"/>
                <w:szCs w:val="24"/>
              </w:rPr>
            </w:pPr>
            <w:r w:rsidRPr="00BA57F0">
              <w:rPr>
                <w:rFonts w:ascii="Times New Roman" w:hAnsi="Times New Roman" w:cs="Times New Roman"/>
                <w:b/>
                <w:sz w:val="24"/>
                <w:szCs w:val="24"/>
              </w:rPr>
              <w:t xml:space="preserve">     </w:t>
            </w:r>
            <w:r w:rsidRPr="00BA57F0">
              <w:rPr>
                <w:rFonts w:ascii="Times New Roman" w:hAnsi="Times New Roman" w:cs="Times New Roman"/>
                <w:sz w:val="24"/>
                <w:szCs w:val="24"/>
              </w:rPr>
              <w:t xml:space="preserve">Маточное поголовье КРС составляет 15956 голов. В породном </w:t>
            </w:r>
            <w:r w:rsidR="00D0754D">
              <w:rPr>
                <w:rFonts w:ascii="Times New Roman" w:hAnsi="Times New Roman" w:cs="Times New Roman"/>
                <w:sz w:val="24"/>
                <w:szCs w:val="24"/>
              </w:rPr>
              <w:t>преобразовании участвует 3920</w:t>
            </w:r>
            <w:r w:rsidRPr="00BA57F0">
              <w:rPr>
                <w:rFonts w:ascii="Times New Roman" w:hAnsi="Times New Roman" w:cs="Times New Roman"/>
                <w:sz w:val="24"/>
                <w:szCs w:val="24"/>
              </w:rPr>
              <w:t xml:space="preserve"> голов КРС, доля участия в породно</w:t>
            </w:r>
            <w:r w:rsidR="00D0754D">
              <w:rPr>
                <w:rFonts w:ascii="Times New Roman" w:hAnsi="Times New Roman" w:cs="Times New Roman"/>
                <w:sz w:val="24"/>
                <w:szCs w:val="24"/>
              </w:rPr>
              <w:t>м преобразовании составляет 24,5% (3920</w:t>
            </w:r>
            <w:r w:rsidRPr="00BA57F0">
              <w:rPr>
                <w:rFonts w:ascii="Times New Roman" w:hAnsi="Times New Roman" w:cs="Times New Roman"/>
                <w:sz w:val="24"/>
                <w:szCs w:val="24"/>
              </w:rPr>
              <w:t xml:space="preserve"> *100/15956</w:t>
            </w:r>
            <w:r w:rsidR="00D0754D">
              <w:rPr>
                <w:rFonts w:ascii="Times New Roman" w:hAnsi="Times New Roman" w:cs="Times New Roman"/>
                <w:sz w:val="24"/>
                <w:szCs w:val="24"/>
              </w:rPr>
              <w:t>)</w:t>
            </w:r>
          </w:p>
          <w:p w:rsidR="007A4B55" w:rsidRPr="00302C64" w:rsidRDefault="007A4B55" w:rsidP="00302C64">
            <w:pPr>
              <w:widowControl w:val="0"/>
              <w:jc w:val="both"/>
              <w:rPr>
                <w:rFonts w:ascii="Times New Roman" w:hAnsi="Times New Roman" w:cs="Times New Roman"/>
                <w:sz w:val="24"/>
                <w:szCs w:val="24"/>
              </w:rPr>
            </w:pPr>
            <w:r w:rsidRPr="00565CCC">
              <w:rPr>
                <w:rFonts w:ascii="Times New Roman" w:hAnsi="Times New Roman" w:cs="Times New Roman"/>
                <w:sz w:val="24"/>
                <w:szCs w:val="24"/>
              </w:rPr>
              <w:t>Маточное поголовье</w:t>
            </w:r>
            <w:r>
              <w:rPr>
                <w:rFonts w:ascii="Times New Roman" w:hAnsi="Times New Roman" w:cs="Times New Roman"/>
                <w:sz w:val="24"/>
                <w:szCs w:val="24"/>
              </w:rPr>
              <w:t xml:space="preserve"> </w:t>
            </w:r>
            <w:proofErr w:type="spellStart"/>
            <w:r>
              <w:rPr>
                <w:rFonts w:ascii="Times New Roman" w:hAnsi="Times New Roman" w:cs="Times New Roman"/>
                <w:sz w:val="24"/>
                <w:szCs w:val="24"/>
              </w:rPr>
              <w:t>мрс</w:t>
            </w:r>
            <w:proofErr w:type="spellEnd"/>
            <w:r>
              <w:rPr>
                <w:rFonts w:ascii="Times New Roman" w:hAnsi="Times New Roman" w:cs="Times New Roman"/>
                <w:sz w:val="24"/>
                <w:szCs w:val="24"/>
              </w:rPr>
              <w:t xml:space="preserve"> составляет 22336 голов, </w:t>
            </w:r>
            <w:r w:rsidRPr="00565CCC">
              <w:rPr>
                <w:rFonts w:ascii="Times New Roman" w:hAnsi="Times New Roman" w:cs="Times New Roman"/>
                <w:sz w:val="24"/>
                <w:szCs w:val="24"/>
              </w:rPr>
              <w:t xml:space="preserve">В породном преобразовании участвует </w:t>
            </w:r>
            <w:r>
              <w:rPr>
                <w:rFonts w:ascii="Times New Roman" w:hAnsi="Times New Roman" w:cs="Times New Roman"/>
                <w:sz w:val="24"/>
                <w:szCs w:val="24"/>
              </w:rPr>
              <w:t>1307 голов</w:t>
            </w:r>
            <w:r w:rsidR="00302C64">
              <w:rPr>
                <w:rFonts w:ascii="Times New Roman" w:hAnsi="Times New Roman" w:cs="Times New Roman"/>
                <w:sz w:val="24"/>
                <w:szCs w:val="24"/>
                <w:lang w:val="kk-KZ"/>
              </w:rPr>
              <w:t>,</w:t>
            </w:r>
            <w:r w:rsidRPr="00565CCC">
              <w:rPr>
                <w:rFonts w:ascii="Times New Roman" w:hAnsi="Times New Roman" w:cs="Times New Roman"/>
                <w:sz w:val="24"/>
                <w:szCs w:val="24"/>
              </w:rPr>
              <w:t xml:space="preserve"> доля участия в породном преобразовании составляет</w:t>
            </w:r>
            <w:r w:rsidR="00302C64">
              <w:rPr>
                <w:rFonts w:ascii="Times New Roman" w:hAnsi="Times New Roman" w:cs="Times New Roman"/>
                <w:sz w:val="24"/>
                <w:szCs w:val="24"/>
              </w:rPr>
              <w:t xml:space="preserve"> </w:t>
            </w:r>
            <w:r>
              <w:rPr>
                <w:rFonts w:ascii="Times New Roman" w:hAnsi="Times New Roman" w:cs="Times New Roman"/>
                <w:sz w:val="24"/>
                <w:szCs w:val="24"/>
              </w:rPr>
              <w:t>5,8</w:t>
            </w:r>
            <w:r w:rsidR="00302C64" w:rsidRPr="008A0856">
              <w:rPr>
                <w:rFonts w:ascii="Times New Roman" w:hAnsi="Times New Roman" w:cs="Times New Roman"/>
                <w:sz w:val="24"/>
                <w:szCs w:val="24"/>
              </w:rPr>
              <w:t>%</w:t>
            </w:r>
            <w:r w:rsidR="00302C64">
              <w:rPr>
                <w:rFonts w:ascii="Times New Roman" w:hAnsi="Times New Roman" w:cs="Times New Roman"/>
                <w:sz w:val="24"/>
                <w:szCs w:val="24"/>
                <w:lang w:val="kk-KZ"/>
              </w:rPr>
              <w:t xml:space="preserve"> </w:t>
            </w:r>
            <w:r w:rsidR="00302C64">
              <w:rPr>
                <w:rFonts w:ascii="Times New Roman" w:hAnsi="Times New Roman" w:cs="Times New Roman"/>
                <w:sz w:val="24"/>
                <w:szCs w:val="24"/>
              </w:rPr>
              <w:t>(1307*100/22336</w:t>
            </w:r>
            <w:r w:rsidR="00302C64">
              <w:rPr>
                <w:rFonts w:ascii="Times New Roman" w:hAnsi="Times New Roman" w:cs="Times New Roman"/>
                <w:sz w:val="24"/>
                <w:szCs w:val="24"/>
                <w:lang w:val="kk-KZ"/>
              </w:rPr>
              <w:t>)</w:t>
            </w:r>
          </w:p>
        </w:tc>
      </w:tr>
      <w:tr w:rsidR="00CB3838" w:rsidRPr="00BA57F0" w:rsidTr="00923218">
        <w:tc>
          <w:tcPr>
            <w:tcW w:w="541" w:type="dxa"/>
          </w:tcPr>
          <w:p w:rsidR="00CB3838" w:rsidRPr="00BA57F0" w:rsidRDefault="00CB3838" w:rsidP="00662139">
            <w:pPr>
              <w:jc w:val="center"/>
              <w:rPr>
                <w:rFonts w:ascii="Times New Roman" w:hAnsi="Times New Roman" w:cs="Times New Roman"/>
                <w:sz w:val="24"/>
                <w:szCs w:val="24"/>
              </w:rPr>
            </w:pPr>
          </w:p>
        </w:tc>
        <w:tc>
          <w:tcPr>
            <w:tcW w:w="2261" w:type="dxa"/>
          </w:tcPr>
          <w:p w:rsidR="00CB3838" w:rsidRPr="00BA57F0" w:rsidRDefault="00CB3838" w:rsidP="00662139">
            <w:pPr>
              <w:rPr>
                <w:rFonts w:ascii="Times New Roman" w:hAnsi="Times New Roman" w:cs="Times New Roman"/>
                <w:sz w:val="24"/>
                <w:szCs w:val="24"/>
              </w:rPr>
            </w:pPr>
            <w:r w:rsidRPr="00BA57F0">
              <w:rPr>
                <w:rFonts w:ascii="Times New Roman" w:hAnsi="Times New Roman" w:cs="Times New Roman"/>
                <w:sz w:val="24"/>
                <w:szCs w:val="24"/>
              </w:rPr>
              <w:t xml:space="preserve">Снижение доли субсидий, выданных с </w:t>
            </w:r>
            <w:proofErr w:type="gramStart"/>
            <w:r w:rsidRPr="00BA57F0">
              <w:rPr>
                <w:rFonts w:ascii="Times New Roman" w:hAnsi="Times New Roman" w:cs="Times New Roman"/>
                <w:sz w:val="24"/>
                <w:szCs w:val="24"/>
              </w:rPr>
              <w:t>нару-</w:t>
            </w:r>
            <w:proofErr w:type="spellStart"/>
            <w:r w:rsidRPr="00BA57F0">
              <w:rPr>
                <w:rFonts w:ascii="Times New Roman" w:hAnsi="Times New Roman" w:cs="Times New Roman"/>
                <w:sz w:val="24"/>
                <w:szCs w:val="24"/>
              </w:rPr>
              <w:t>шением</w:t>
            </w:r>
            <w:proofErr w:type="spellEnd"/>
            <w:proofErr w:type="gramEnd"/>
            <w:r w:rsidRPr="00BA57F0">
              <w:rPr>
                <w:rFonts w:ascii="Times New Roman" w:hAnsi="Times New Roman" w:cs="Times New Roman"/>
                <w:sz w:val="24"/>
                <w:szCs w:val="24"/>
              </w:rPr>
              <w:t xml:space="preserve"> срока</w:t>
            </w:r>
          </w:p>
        </w:tc>
        <w:tc>
          <w:tcPr>
            <w:tcW w:w="708" w:type="dxa"/>
          </w:tcPr>
          <w:p w:rsidR="00CB3838" w:rsidRPr="00BA57F0" w:rsidRDefault="00CB3838"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CB3838" w:rsidRPr="00BA57F0" w:rsidRDefault="00CB3838" w:rsidP="00662139">
            <w:pPr>
              <w:jc w:val="center"/>
              <w:rPr>
                <w:rFonts w:ascii="Times New Roman" w:hAnsi="Times New Roman" w:cs="Times New Roman"/>
                <w:sz w:val="24"/>
                <w:szCs w:val="24"/>
              </w:rPr>
            </w:pPr>
          </w:p>
        </w:tc>
        <w:tc>
          <w:tcPr>
            <w:tcW w:w="1134" w:type="dxa"/>
          </w:tcPr>
          <w:p w:rsidR="00CB3838" w:rsidRPr="00BA57F0" w:rsidRDefault="00CB3838" w:rsidP="00662139">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CB3838" w:rsidRPr="00BA57F0" w:rsidRDefault="00CB3838" w:rsidP="00662139">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CB3838" w:rsidRPr="00BA57F0" w:rsidRDefault="00892D13" w:rsidP="00662139">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CB3838" w:rsidRPr="00BA57F0" w:rsidRDefault="00892D13" w:rsidP="00662139">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CB3838" w:rsidRPr="00BA57F0" w:rsidRDefault="00CB3838"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CB3838" w:rsidRPr="00BA57F0" w:rsidRDefault="00CB3838"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CB3838" w:rsidRPr="00BA57F0" w:rsidRDefault="00901104" w:rsidP="00901104">
            <w:pPr>
              <w:jc w:val="both"/>
              <w:rPr>
                <w:rFonts w:ascii="Times New Roman" w:hAnsi="Times New Roman" w:cs="Times New Roman"/>
                <w:sz w:val="24"/>
                <w:szCs w:val="24"/>
              </w:rPr>
            </w:pPr>
            <w:r w:rsidRPr="00BA57F0">
              <w:rPr>
                <w:rFonts w:ascii="Times New Roman" w:hAnsi="Times New Roman" w:cs="Times New Roman"/>
                <w:sz w:val="24"/>
                <w:szCs w:val="24"/>
              </w:rPr>
              <w:t xml:space="preserve">     Субсидий, выданных с нарушением срока нет.</w:t>
            </w:r>
          </w:p>
        </w:tc>
      </w:tr>
      <w:tr w:rsidR="004F7087" w:rsidRPr="00BA57F0" w:rsidTr="00923218">
        <w:tc>
          <w:tcPr>
            <w:tcW w:w="541" w:type="dxa"/>
          </w:tcPr>
          <w:p w:rsidR="004F7087" w:rsidRPr="00BA57F0" w:rsidRDefault="004F7087" w:rsidP="00662139">
            <w:pPr>
              <w:jc w:val="center"/>
              <w:rPr>
                <w:rFonts w:ascii="Times New Roman" w:hAnsi="Times New Roman" w:cs="Times New Roman"/>
                <w:sz w:val="24"/>
                <w:szCs w:val="24"/>
              </w:rPr>
            </w:pPr>
          </w:p>
        </w:tc>
        <w:tc>
          <w:tcPr>
            <w:tcW w:w="2261" w:type="dxa"/>
          </w:tcPr>
          <w:p w:rsidR="004F7087" w:rsidRPr="00BA57F0" w:rsidRDefault="00AA7B78" w:rsidP="00AA7B78">
            <w:pPr>
              <w:jc w:val="center"/>
              <w:rPr>
                <w:rFonts w:ascii="Times New Roman" w:hAnsi="Times New Roman" w:cs="Times New Roman"/>
                <w:b/>
                <w:sz w:val="24"/>
                <w:szCs w:val="24"/>
              </w:rPr>
            </w:pPr>
            <w:r w:rsidRPr="00BA57F0">
              <w:rPr>
                <w:rFonts w:ascii="Times New Roman" w:hAnsi="Times New Roman" w:cs="Times New Roman"/>
                <w:b/>
                <w:sz w:val="24"/>
                <w:szCs w:val="24"/>
              </w:rPr>
              <w:t>Мероприятие</w:t>
            </w:r>
          </w:p>
        </w:tc>
        <w:tc>
          <w:tcPr>
            <w:tcW w:w="708"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eastAsia="Times New Roman" w:hAnsi="Times New Roman" w:cs="Times New Roman"/>
                <w:sz w:val="24"/>
                <w:szCs w:val="24"/>
              </w:rPr>
            </w:pPr>
          </w:p>
        </w:tc>
        <w:tc>
          <w:tcPr>
            <w:tcW w:w="993" w:type="dxa"/>
          </w:tcPr>
          <w:p w:rsidR="004F7087" w:rsidRPr="00BA57F0" w:rsidRDefault="004F7087" w:rsidP="00662139">
            <w:pPr>
              <w:jc w:val="center"/>
              <w:rPr>
                <w:rFonts w:ascii="Times New Roman" w:hAnsi="Times New Roman" w:cs="Times New Roman"/>
                <w:sz w:val="24"/>
                <w:szCs w:val="24"/>
              </w:rPr>
            </w:pPr>
          </w:p>
        </w:tc>
        <w:tc>
          <w:tcPr>
            <w:tcW w:w="992" w:type="dxa"/>
          </w:tcPr>
          <w:p w:rsidR="004F7087" w:rsidRPr="00BA57F0" w:rsidRDefault="004F7087" w:rsidP="00662139">
            <w:pPr>
              <w:jc w:val="center"/>
              <w:rPr>
                <w:rFonts w:ascii="Times New Roman" w:hAnsi="Times New Roman" w:cs="Times New Roman"/>
                <w:sz w:val="24"/>
                <w:szCs w:val="24"/>
              </w:rPr>
            </w:pPr>
          </w:p>
        </w:tc>
        <w:tc>
          <w:tcPr>
            <w:tcW w:w="992"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hAnsi="Times New Roman" w:cs="Times New Roman"/>
                <w:sz w:val="24"/>
                <w:szCs w:val="24"/>
              </w:rPr>
            </w:pPr>
          </w:p>
        </w:tc>
        <w:tc>
          <w:tcPr>
            <w:tcW w:w="1418" w:type="dxa"/>
          </w:tcPr>
          <w:p w:rsidR="004F7087" w:rsidRPr="00BA57F0" w:rsidRDefault="004F7087" w:rsidP="00662139">
            <w:pPr>
              <w:jc w:val="center"/>
              <w:rPr>
                <w:rFonts w:ascii="Times New Roman" w:hAnsi="Times New Roman" w:cs="Times New Roman"/>
                <w:sz w:val="24"/>
                <w:szCs w:val="24"/>
              </w:rPr>
            </w:pPr>
          </w:p>
        </w:tc>
        <w:tc>
          <w:tcPr>
            <w:tcW w:w="4394" w:type="dxa"/>
          </w:tcPr>
          <w:p w:rsidR="004F7087" w:rsidRPr="00BA57F0" w:rsidRDefault="004F7087" w:rsidP="00662139">
            <w:pPr>
              <w:jc w:val="center"/>
              <w:rPr>
                <w:rFonts w:ascii="Times New Roman" w:hAnsi="Times New Roman" w:cs="Times New Roman"/>
                <w:sz w:val="24"/>
                <w:szCs w:val="24"/>
              </w:rPr>
            </w:pPr>
          </w:p>
        </w:tc>
      </w:tr>
      <w:tr w:rsidR="00FC048A" w:rsidRPr="00BA57F0" w:rsidTr="00923218">
        <w:tc>
          <w:tcPr>
            <w:tcW w:w="541" w:type="dxa"/>
          </w:tcPr>
          <w:p w:rsidR="00FC048A" w:rsidRPr="00BA57F0" w:rsidRDefault="00FC048A" w:rsidP="00662139">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tcPr>
          <w:p w:rsidR="00FC048A" w:rsidRPr="00BA57F0" w:rsidRDefault="00FC048A" w:rsidP="00D25D73">
            <w:pPr>
              <w:rPr>
                <w:rFonts w:ascii="Times New Roman" w:hAnsi="Times New Roman" w:cs="Times New Roman"/>
                <w:sz w:val="24"/>
                <w:szCs w:val="24"/>
              </w:rPr>
            </w:pPr>
            <w:r w:rsidRPr="00BA57F0">
              <w:rPr>
                <w:rFonts w:ascii="Times New Roman" w:hAnsi="Times New Roman" w:cs="Times New Roman"/>
                <w:color w:val="000000"/>
                <w:sz w:val="24"/>
                <w:szCs w:val="24"/>
              </w:rPr>
              <w:t>Повышение урожайности, качества и объемов продукции растениеводства за счет применения мер государственной поддержки</w:t>
            </w:r>
          </w:p>
        </w:tc>
        <w:tc>
          <w:tcPr>
            <w:tcW w:w="708"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млн. </w:t>
            </w:r>
            <w:proofErr w:type="spellStart"/>
            <w:proofErr w:type="gramStart"/>
            <w:r w:rsidRPr="00BA57F0">
              <w:rPr>
                <w:rFonts w:ascii="Times New Roman" w:hAnsi="Times New Roman" w:cs="Times New Roman"/>
                <w:sz w:val="24"/>
                <w:szCs w:val="24"/>
              </w:rPr>
              <w:t>тен-ге</w:t>
            </w:r>
            <w:proofErr w:type="spellEnd"/>
            <w:proofErr w:type="gramEnd"/>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C048A" w:rsidRPr="00BA57F0" w:rsidRDefault="00FC048A"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48,1</w:t>
            </w:r>
          </w:p>
        </w:tc>
        <w:tc>
          <w:tcPr>
            <w:tcW w:w="992"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411,6</w:t>
            </w:r>
          </w:p>
        </w:tc>
        <w:tc>
          <w:tcPr>
            <w:tcW w:w="992" w:type="dxa"/>
          </w:tcPr>
          <w:p w:rsidR="00FC048A" w:rsidRPr="00BA57F0" w:rsidRDefault="00923218" w:rsidP="00D25D73">
            <w:pPr>
              <w:jc w:val="center"/>
              <w:rPr>
                <w:rFonts w:ascii="Times New Roman" w:hAnsi="Times New Roman" w:cs="Times New Roman"/>
                <w:sz w:val="24"/>
                <w:szCs w:val="24"/>
              </w:rPr>
            </w:pPr>
            <w:r w:rsidRPr="00BA57F0">
              <w:rPr>
                <w:rFonts w:ascii="Times New Roman" w:hAnsi="Times New Roman" w:cs="Times New Roman"/>
                <w:sz w:val="24"/>
                <w:szCs w:val="24"/>
              </w:rPr>
              <w:t>572,8</w:t>
            </w:r>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C048A" w:rsidRPr="00BA57F0" w:rsidRDefault="00FC048A" w:rsidP="00D25D73">
            <w:pPr>
              <w:jc w:val="center"/>
              <w:rPr>
                <w:rFonts w:ascii="Times New Roman" w:hAnsi="Times New Roman" w:cs="Times New Roman"/>
                <w:sz w:val="24"/>
                <w:szCs w:val="24"/>
              </w:rPr>
            </w:pPr>
          </w:p>
        </w:tc>
        <w:tc>
          <w:tcPr>
            <w:tcW w:w="4394" w:type="dxa"/>
          </w:tcPr>
          <w:p w:rsidR="00FC048A" w:rsidRPr="00BA57F0" w:rsidRDefault="00FC048A"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w:t>
            </w:r>
            <w:r w:rsidR="007A4B55" w:rsidRPr="009C791C">
              <w:rPr>
                <w:rFonts w:ascii="Times New Roman" w:hAnsi="Times New Roman" w:cs="Times New Roman"/>
                <w:sz w:val="24"/>
                <w:szCs w:val="24"/>
              </w:rPr>
              <w:t xml:space="preserve">    Фактически освоено </w:t>
            </w:r>
            <w:r w:rsidR="007A4B55">
              <w:rPr>
                <w:rFonts w:ascii="Times New Roman" w:hAnsi="Times New Roman" w:cs="Times New Roman"/>
                <w:sz w:val="24"/>
                <w:szCs w:val="24"/>
              </w:rPr>
              <w:t>572,8</w:t>
            </w:r>
            <w:r w:rsidR="007A4B55" w:rsidRPr="009C791C">
              <w:rPr>
                <w:rFonts w:ascii="Times New Roman" w:hAnsi="Times New Roman" w:cs="Times New Roman"/>
                <w:sz w:val="24"/>
                <w:szCs w:val="24"/>
              </w:rPr>
              <w:t xml:space="preserve"> млн. тенге в том числе на повышение урожайности – </w:t>
            </w:r>
            <w:r w:rsidR="007A4B55">
              <w:rPr>
                <w:rFonts w:ascii="Times New Roman" w:hAnsi="Times New Roman" w:cs="Times New Roman"/>
                <w:sz w:val="24"/>
                <w:szCs w:val="24"/>
              </w:rPr>
              <w:t>363,1</w:t>
            </w:r>
            <w:r w:rsidR="007A4B55" w:rsidRPr="009C791C">
              <w:rPr>
                <w:rFonts w:ascii="Times New Roman" w:hAnsi="Times New Roman" w:cs="Times New Roman"/>
                <w:sz w:val="24"/>
                <w:szCs w:val="24"/>
              </w:rPr>
              <w:t xml:space="preserve"> млн. тенге, поддержка семеноводства </w:t>
            </w:r>
            <w:r w:rsidR="007A4B55">
              <w:rPr>
                <w:rFonts w:ascii="Times New Roman" w:hAnsi="Times New Roman" w:cs="Times New Roman"/>
                <w:sz w:val="24"/>
                <w:szCs w:val="24"/>
              </w:rPr>
              <w:t>37,8</w:t>
            </w:r>
            <w:r w:rsidR="007A4B55" w:rsidRPr="009C791C">
              <w:rPr>
                <w:rFonts w:ascii="Times New Roman" w:hAnsi="Times New Roman" w:cs="Times New Roman"/>
                <w:sz w:val="24"/>
                <w:szCs w:val="24"/>
              </w:rPr>
              <w:t xml:space="preserve"> млн. тенге, приобретение гербицидов 1</w:t>
            </w:r>
            <w:r w:rsidR="007A4B55">
              <w:rPr>
                <w:rFonts w:ascii="Times New Roman" w:hAnsi="Times New Roman" w:cs="Times New Roman"/>
                <w:sz w:val="24"/>
                <w:szCs w:val="24"/>
              </w:rPr>
              <w:t>45,1</w:t>
            </w:r>
            <w:r w:rsidR="007A4B55" w:rsidRPr="009C791C">
              <w:rPr>
                <w:rFonts w:ascii="Times New Roman" w:hAnsi="Times New Roman" w:cs="Times New Roman"/>
                <w:sz w:val="24"/>
                <w:szCs w:val="24"/>
              </w:rPr>
              <w:t xml:space="preserve"> млн</w:t>
            </w:r>
            <w:proofErr w:type="gramStart"/>
            <w:r w:rsidR="007A4B55" w:rsidRPr="009C791C">
              <w:rPr>
                <w:rFonts w:ascii="Times New Roman" w:hAnsi="Times New Roman" w:cs="Times New Roman"/>
                <w:sz w:val="24"/>
                <w:szCs w:val="24"/>
              </w:rPr>
              <w:t>.т</w:t>
            </w:r>
            <w:proofErr w:type="gramEnd"/>
            <w:r w:rsidR="007A4B55" w:rsidRPr="009C791C">
              <w:rPr>
                <w:rFonts w:ascii="Times New Roman" w:hAnsi="Times New Roman" w:cs="Times New Roman"/>
                <w:sz w:val="24"/>
                <w:szCs w:val="24"/>
              </w:rPr>
              <w:t>енге</w:t>
            </w:r>
            <w:r w:rsidR="007A4B55">
              <w:rPr>
                <w:rFonts w:ascii="Times New Roman" w:hAnsi="Times New Roman" w:cs="Times New Roman"/>
                <w:sz w:val="24"/>
                <w:szCs w:val="24"/>
              </w:rPr>
              <w:t>, приобретение минеральных удобрений-26,8 млн.тенге.</w:t>
            </w:r>
          </w:p>
        </w:tc>
      </w:tr>
      <w:tr w:rsidR="00FC048A" w:rsidRPr="00BA57F0" w:rsidTr="00923218">
        <w:tc>
          <w:tcPr>
            <w:tcW w:w="541" w:type="dxa"/>
          </w:tcPr>
          <w:p w:rsidR="00FC048A" w:rsidRPr="00BA57F0" w:rsidRDefault="00FC048A" w:rsidP="00662139">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2261" w:type="dxa"/>
          </w:tcPr>
          <w:p w:rsidR="00FC048A" w:rsidRPr="00BA57F0" w:rsidRDefault="00FC048A" w:rsidP="00D25D73">
            <w:pPr>
              <w:rPr>
                <w:rFonts w:ascii="Times New Roman" w:hAnsi="Times New Roman" w:cs="Times New Roman"/>
                <w:sz w:val="24"/>
                <w:szCs w:val="24"/>
              </w:rPr>
            </w:pPr>
            <w:r w:rsidRPr="00BA57F0">
              <w:rPr>
                <w:rFonts w:ascii="Times New Roman" w:hAnsi="Times New Roman" w:cs="Times New Roman"/>
                <w:sz w:val="24"/>
                <w:szCs w:val="24"/>
              </w:rPr>
              <w:t>Поддержка племенного животноводства</w:t>
            </w:r>
          </w:p>
        </w:tc>
        <w:tc>
          <w:tcPr>
            <w:tcW w:w="708"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млн. </w:t>
            </w:r>
            <w:proofErr w:type="spellStart"/>
            <w:proofErr w:type="gramStart"/>
            <w:r w:rsidRPr="00BA57F0">
              <w:rPr>
                <w:rFonts w:ascii="Times New Roman" w:hAnsi="Times New Roman" w:cs="Times New Roman"/>
                <w:sz w:val="24"/>
                <w:szCs w:val="24"/>
              </w:rPr>
              <w:t>тен-ге</w:t>
            </w:r>
            <w:proofErr w:type="spellEnd"/>
            <w:proofErr w:type="gramEnd"/>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C048A" w:rsidRPr="00BA57F0" w:rsidRDefault="00FC048A"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106,0</w:t>
            </w:r>
          </w:p>
        </w:tc>
        <w:tc>
          <w:tcPr>
            <w:tcW w:w="992"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65,1</w:t>
            </w:r>
          </w:p>
        </w:tc>
        <w:tc>
          <w:tcPr>
            <w:tcW w:w="992"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153</w:t>
            </w:r>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C048A" w:rsidRPr="00BA57F0" w:rsidRDefault="00FC048A" w:rsidP="00D25D73">
            <w:pPr>
              <w:jc w:val="center"/>
              <w:rPr>
                <w:rFonts w:ascii="Times New Roman" w:hAnsi="Times New Roman" w:cs="Times New Roman"/>
                <w:sz w:val="24"/>
                <w:szCs w:val="24"/>
              </w:rPr>
            </w:pPr>
          </w:p>
        </w:tc>
        <w:tc>
          <w:tcPr>
            <w:tcW w:w="4394" w:type="dxa"/>
          </w:tcPr>
          <w:p w:rsidR="00FC048A" w:rsidRPr="00BA57F0" w:rsidRDefault="00FC048A"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В  2017 году для поддержки племенного животноводства выплачено 153 млн. тенге субсидий</w:t>
            </w:r>
          </w:p>
        </w:tc>
      </w:tr>
      <w:tr w:rsidR="00FC048A" w:rsidRPr="00BA57F0" w:rsidTr="00923218">
        <w:tc>
          <w:tcPr>
            <w:tcW w:w="541" w:type="dxa"/>
          </w:tcPr>
          <w:p w:rsidR="00FC048A" w:rsidRPr="00BA57F0" w:rsidRDefault="00FC048A" w:rsidP="00662139">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3</w:t>
            </w:r>
          </w:p>
        </w:tc>
        <w:tc>
          <w:tcPr>
            <w:tcW w:w="2261" w:type="dxa"/>
          </w:tcPr>
          <w:p w:rsidR="00FC048A" w:rsidRPr="00BA57F0" w:rsidRDefault="00FC048A" w:rsidP="00D25D73">
            <w:pPr>
              <w:rPr>
                <w:rFonts w:ascii="Times New Roman" w:hAnsi="Times New Roman" w:cs="Times New Roman"/>
                <w:sz w:val="24"/>
                <w:szCs w:val="24"/>
              </w:rPr>
            </w:pPr>
            <w:r w:rsidRPr="00BA57F0">
              <w:rPr>
                <w:rFonts w:ascii="Times New Roman" w:hAnsi="Times New Roman" w:cs="Times New Roman"/>
                <w:sz w:val="24"/>
                <w:szCs w:val="24"/>
              </w:rPr>
              <w:t>Повышение продуктивности и качества продукции животноводства</w:t>
            </w:r>
          </w:p>
        </w:tc>
        <w:tc>
          <w:tcPr>
            <w:tcW w:w="708"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млн. </w:t>
            </w:r>
            <w:proofErr w:type="spellStart"/>
            <w:proofErr w:type="gramStart"/>
            <w:r w:rsidRPr="00BA57F0">
              <w:rPr>
                <w:rFonts w:ascii="Times New Roman" w:hAnsi="Times New Roman" w:cs="Times New Roman"/>
                <w:sz w:val="24"/>
                <w:szCs w:val="24"/>
              </w:rPr>
              <w:t>тен-ге</w:t>
            </w:r>
            <w:proofErr w:type="spellEnd"/>
            <w:proofErr w:type="gramEnd"/>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C048A" w:rsidRPr="00BA57F0" w:rsidRDefault="00FC048A"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42,1</w:t>
            </w:r>
          </w:p>
        </w:tc>
        <w:tc>
          <w:tcPr>
            <w:tcW w:w="992"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198,3</w:t>
            </w:r>
          </w:p>
        </w:tc>
        <w:tc>
          <w:tcPr>
            <w:tcW w:w="992"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201,36</w:t>
            </w:r>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C048A" w:rsidRPr="00BA57F0" w:rsidRDefault="00FC048A" w:rsidP="00D25D73">
            <w:pPr>
              <w:jc w:val="center"/>
              <w:rPr>
                <w:rFonts w:ascii="Times New Roman" w:hAnsi="Times New Roman" w:cs="Times New Roman"/>
                <w:sz w:val="24"/>
                <w:szCs w:val="24"/>
              </w:rPr>
            </w:pPr>
          </w:p>
        </w:tc>
        <w:tc>
          <w:tcPr>
            <w:tcW w:w="4394" w:type="dxa"/>
          </w:tcPr>
          <w:p w:rsidR="00FC048A" w:rsidRPr="00BA57F0" w:rsidRDefault="00FC048A" w:rsidP="00D25D73">
            <w:pPr>
              <w:jc w:val="both"/>
              <w:rPr>
                <w:rFonts w:ascii="Times New Roman" w:hAnsi="Times New Roman" w:cs="Times New Roman"/>
                <w:b/>
                <w:sz w:val="24"/>
                <w:szCs w:val="24"/>
              </w:rPr>
            </w:pPr>
            <w:r w:rsidRPr="00BA57F0">
              <w:rPr>
                <w:rFonts w:ascii="Times New Roman" w:hAnsi="Times New Roman" w:cs="Times New Roman"/>
                <w:b/>
                <w:sz w:val="24"/>
                <w:szCs w:val="24"/>
              </w:rPr>
              <w:t xml:space="preserve">   </w:t>
            </w:r>
            <w:r w:rsidRPr="00BA57F0">
              <w:rPr>
                <w:rFonts w:ascii="Times New Roman" w:hAnsi="Times New Roman" w:cs="Times New Roman"/>
                <w:sz w:val="24"/>
                <w:szCs w:val="24"/>
              </w:rPr>
              <w:t>За счет увеличения валового производства продукции животноводства в крестьянско-фермерских хозяйствах</w:t>
            </w:r>
            <w:r w:rsidRPr="00BA57F0">
              <w:rPr>
                <w:b/>
                <w:sz w:val="24"/>
                <w:szCs w:val="24"/>
              </w:rPr>
              <w:t>.</w:t>
            </w:r>
          </w:p>
        </w:tc>
      </w:tr>
      <w:tr w:rsidR="00FC048A" w:rsidRPr="00BA57F0" w:rsidTr="00923218">
        <w:tc>
          <w:tcPr>
            <w:tcW w:w="541" w:type="dxa"/>
          </w:tcPr>
          <w:p w:rsidR="00FC048A" w:rsidRPr="00BA57F0" w:rsidRDefault="00FC048A" w:rsidP="00662139">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tcPr>
          <w:p w:rsidR="00FC048A" w:rsidRPr="00BA57F0" w:rsidRDefault="00FC048A" w:rsidP="00D25D73">
            <w:pPr>
              <w:rPr>
                <w:rFonts w:ascii="Times New Roman" w:hAnsi="Times New Roman" w:cs="Times New Roman"/>
                <w:sz w:val="24"/>
                <w:szCs w:val="24"/>
              </w:rPr>
            </w:pPr>
            <w:r w:rsidRPr="00BA57F0">
              <w:rPr>
                <w:rFonts w:ascii="Times New Roman" w:hAnsi="Times New Roman" w:cs="Times New Roman"/>
                <w:sz w:val="24"/>
                <w:szCs w:val="24"/>
              </w:rPr>
              <w:t>Обновление сельхозтехники (машины, оборудование, инвентарь)</w:t>
            </w:r>
          </w:p>
        </w:tc>
        <w:tc>
          <w:tcPr>
            <w:tcW w:w="708"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млн. </w:t>
            </w:r>
            <w:proofErr w:type="spellStart"/>
            <w:proofErr w:type="gramStart"/>
            <w:r w:rsidRPr="00BA57F0">
              <w:rPr>
                <w:rFonts w:ascii="Times New Roman" w:hAnsi="Times New Roman" w:cs="Times New Roman"/>
                <w:sz w:val="24"/>
                <w:szCs w:val="24"/>
              </w:rPr>
              <w:t>тен-ге</w:t>
            </w:r>
            <w:proofErr w:type="spellEnd"/>
            <w:proofErr w:type="gramEnd"/>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C048A" w:rsidRPr="00BA57F0" w:rsidRDefault="00FC048A"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550,5</w:t>
            </w:r>
          </w:p>
        </w:tc>
        <w:tc>
          <w:tcPr>
            <w:tcW w:w="992"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1062,0</w:t>
            </w:r>
          </w:p>
        </w:tc>
        <w:tc>
          <w:tcPr>
            <w:tcW w:w="992" w:type="dxa"/>
          </w:tcPr>
          <w:p w:rsidR="00FC048A" w:rsidRPr="00BA57F0" w:rsidRDefault="00923218" w:rsidP="00D25D73">
            <w:pPr>
              <w:jc w:val="center"/>
              <w:rPr>
                <w:rFonts w:ascii="Times New Roman" w:hAnsi="Times New Roman" w:cs="Times New Roman"/>
                <w:sz w:val="24"/>
                <w:szCs w:val="24"/>
              </w:rPr>
            </w:pPr>
            <w:r w:rsidRPr="00BA57F0">
              <w:rPr>
                <w:rFonts w:ascii="Times New Roman" w:hAnsi="Times New Roman" w:cs="Times New Roman"/>
                <w:sz w:val="24"/>
                <w:szCs w:val="24"/>
              </w:rPr>
              <w:t>1732,3</w:t>
            </w:r>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ДИ</w:t>
            </w:r>
          </w:p>
        </w:tc>
        <w:tc>
          <w:tcPr>
            <w:tcW w:w="1418" w:type="dxa"/>
          </w:tcPr>
          <w:p w:rsidR="00FC048A" w:rsidRPr="00BA57F0" w:rsidRDefault="00FC048A" w:rsidP="00D25D73">
            <w:pPr>
              <w:jc w:val="center"/>
              <w:rPr>
                <w:rFonts w:ascii="Times New Roman" w:hAnsi="Times New Roman" w:cs="Times New Roman"/>
                <w:sz w:val="24"/>
                <w:szCs w:val="24"/>
              </w:rPr>
            </w:pPr>
          </w:p>
        </w:tc>
        <w:tc>
          <w:tcPr>
            <w:tcW w:w="4394" w:type="dxa"/>
          </w:tcPr>
          <w:p w:rsidR="00FC048A" w:rsidRPr="00BA57F0" w:rsidRDefault="00FC048A" w:rsidP="00D25D73">
            <w:pPr>
              <w:pBdr>
                <w:bottom w:val="single" w:sz="4" w:space="31" w:color="FFFFFF"/>
              </w:pBdr>
              <w:tabs>
                <w:tab w:val="left" w:pos="851"/>
              </w:tabs>
              <w:jc w:val="both"/>
              <w:rPr>
                <w:rFonts w:ascii="Times New Roman" w:hAnsi="Times New Roman" w:cs="Times New Roman"/>
                <w:sz w:val="24"/>
                <w:szCs w:val="24"/>
                <w:lang w:val="kk-KZ"/>
              </w:rPr>
            </w:pPr>
            <w:r w:rsidRPr="00BA57F0">
              <w:rPr>
                <w:rFonts w:ascii="Arial" w:hAnsi="Arial" w:cs="Arial"/>
                <w:sz w:val="28"/>
                <w:szCs w:val="28"/>
                <w:lang w:val="kk-KZ"/>
              </w:rPr>
              <w:t xml:space="preserve"> </w:t>
            </w:r>
            <w:r w:rsidRPr="00BA57F0">
              <w:rPr>
                <w:rFonts w:ascii="Times New Roman" w:hAnsi="Times New Roman" w:cs="Times New Roman"/>
                <w:sz w:val="24"/>
                <w:szCs w:val="24"/>
                <w:lang w:val="kk-KZ"/>
              </w:rPr>
              <w:t>Приобретено 108 единицы сельскохозяйственной техники  на общую сумму  1732,3 млн.тенге.</w:t>
            </w:r>
            <w:r w:rsidRPr="00BA57F0">
              <w:rPr>
                <w:rFonts w:ascii="Arial" w:hAnsi="Arial" w:cs="Arial"/>
                <w:sz w:val="24"/>
                <w:szCs w:val="24"/>
                <w:lang w:val="kk-KZ"/>
              </w:rPr>
              <w:t xml:space="preserve"> </w:t>
            </w:r>
          </w:p>
        </w:tc>
      </w:tr>
      <w:tr w:rsidR="00FC048A" w:rsidRPr="00BA57F0" w:rsidTr="00923218">
        <w:tc>
          <w:tcPr>
            <w:tcW w:w="541" w:type="dxa"/>
          </w:tcPr>
          <w:p w:rsidR="00FC048A" w:rsidRPr="00BA57F0" w:rsidRDefault="00FC048A" w:rsidP="00662139">
            <w:pPr>
              <w:jc w:val="center"/>
              <w:rPr>
                <w:rFonts w:ascii="Times New Roman" w:hAnsi="Times New Roman" w:cs="Times New Roman"/>
                <w:sz w:val="24"/>
                <w:szCs w:val="24"/>
              </w:rPr>
            </w:pPr>
            <w:r w:rsidRPr="00BA57F0">
              <w:rPr>
                <w:rFonts w:ascii="Times New Roman" w:hAnsi="Times New Roman" w:cs="Times New Roman"/>
                <w:sz w:val="24"/>
                <w:szCs w:val="24"/>
              </w:rPr>
              <w:t>5</w:t>
            </w:r>
          </w:p>
        </w:tc>
        <w:tc>
          <w:tcPr>
            <w:tcW w:w="2261" w:type="dxa"/>
          </w:tcPr>
          <w:p w:rsidR="00FC048A" w:rsidRPr="00BA57F0" w:rsidRDefault="00FC048A" w:rsidP="00D25D73">
            <w:pPr>
              <w:rPr>
                <w:rFonts w:ascii="Times New Roman" w:hAnsi="Times New Roman" w:cs="Times New Roman"/>
                <w:sz w:val="24"/>
                <w:szCs w:val="24"/>
              </w:rPr>
            </w:pPr>
            <w:r w:rsidRPr="00BA57F0">
              <w:rPr>
                <w:rFonts w:ascii="Times New Roman" w:hAnsi="Times New Roman" w:cs="Times New Roman"/>
                <w:sz w:val="24"/>
                <w:szCs w:val="24"/>
              </w:rPr>
              <w:t>Реконструкция животноводческих помещений в с</w:t>
            </w:r>
            <w:proofErr w:type="gramStart"/>
            <w:r w:rsidRPr="00BA57F0">
              <w:rPr>
                <w:rFonts w:ascii="Times New Roman" w:hAnsi="Times New Roman" w:cs="Times New Roman"/>
                <w:sz w:val="24"/>
                <w:szCs w:val="24"/>
              </w:rPr>
              <w:t>.К</w:t>
            </w:r>
            <w:proofErr w:type="gramEnd"/>
            <w:r w:rsidRPr="00BA57F0">
              <w:rPr>
                <w:rFonts w:ascii="Times New Roman" w:hAnsi="Times New Roman" w:cs="Times New Roman"/>
                <w:sz w:val="24"/>
                <w:szCs w:val="24"/>
              </w:rPr>
              <w:t>онторка</w:t>
            </w:r>
          </w:p>
        </w:tc>
        <w:tc>
          <w:tcPr>
            <w:tcW w:w="708"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млн. </w:t>
            </w:r>
            <w:proofErr w:type="spellStart"/>
            <w:proofErr w:type="gramStart"/>
            <w:r w:rsidRPr="00BA57F0">
              <w:rPr>
                <w:rFonts w:ascii="Times New Roman" w:hAnsi="Times New Roman" w:cs="Times New Roman"/>
                <w:sz w:val="24"/>
                <w:szCs w:val="24"/>
              </w:rPr>
              <w:t>тен-ге</w:t>
            </w:r>
            <w:proofErr w:type="spellEnd"/>
            <w:proofErr w:type="gramEnd"/>
          </w:p>
        </w:tc>
        <w:tc>
          <w:tcPr>
            <w:tcW w:w="1134" w:type="dxa"/>
          </w:tcPr>
          <w:p w:rsidR="00FC048A" w:rsidRPr="00BA57F0" w:rsidRDefault="00FC048A"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C048A" w:rsidRPr="00BA57F0" w:rsidRDefault="00FC048A"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FC048A" w:rsidRPr="00BA57F0" w:rsidRDefault="00FC048A" w:rsidP="00D25D73">
            <w:pPr>
              <w:jc w:val="center"/>
              <w:rPr>
                <w:rFonts w:ascii="Times New Roman" w:hAnsi="Times New Roman" w:cs="Times New Roman"/>
                <w:sz w:val="24"/>
                <w:szCs w:val="24"/>
              </w:rPr>
            </w:pPr>
          </w:p>
        </w:tc>
        <w:tc>
          <w:tcPr>
            <w:tcW w:w="992" w:type="dxa"/>
          </w:tcPr>
          <w:p w:rsidR="00FC048A" w:rsidRPr="00BA57F0" w:rsidRDefault="00FC048A" w:rsidP="00D25D73">
            <w:pPr>
              <w:jc w:val="center"/>
              <w:rPr>
                <w:rFonts w:ascii="Times New Roman" w:hAnsi="Times New Roman" w:cs="Times New Roman"/>
                <w:sz w:val="24"/>
                <w:szCs w:val="24"/>
              </w:rPr>
            </w:pPr>
          </w:p>
        </w:tc>
        <w:tc>
          <w:tcPr>
            <w:tcW w:w="992" w:type="dxa"/>
          </w:tcPr>
          <w:p w:rsidR="00FC048A" w:rsidRPr="00BA57F0" w:rsidRDefault="00FC048A" w:rsidP="00D25D73">
            <w:pPr>
              <w:jc w:val="center"/>
              <w:rPr>
                <w:rFonts w:ascii="Times New Roman" w:hAnsi="Times New Roman" w:cs="Times New Roman"/>
                <w:sz w:val="24"/>
                <w:szCs w:val="24"/>
              </w:rPr>
            </w:pPr>
          </w:p>
        </w:tc>
        <w:tc>
          <w:tcPr>
            <w:tcW w:w="1134" w:type="dxa"/>
          </w:tcPr>
          <w:p w:rsidR="00FC048A" w:rsidRPr="00BA57F0" w:rsidRDefault="00FC048A" w:rsidP="00D25D73">
            <w:pPr>
              <w:jc w:val="center"/>
              <w:rPr>
                <w:rFonts w:ascii="Times New Roman" w:hAnsi="Times New Roman" w:cs="Times New Roman"/>
                <w:sz w:val="24"/>
                <w:szCs w:val="24"/>
              </w:rPr>
            </w:pPr>
          </w:p>
        </w:tc>
        <w:tc>
          <w:tcPr>
            <w:tcW w:w="1418" w:type="dxa"/>
          </w:tcPr>
          <w:p w:rsidR="00FC048A" w:rsidRPr="00BA57F0" w:rsidRDefault="00FC048A" w:rsidP="00D25D73">
            <w:pPr>
              <w:jc w:val="center"/>
              <w:rPr>
                <w:rFonts w:ascii="Times New Roman" w:hAnsi="Times New Roman" w:cs="Times New Roman"/>
                <w:sz w:val="24"/>
                <w:szCs w:val="24"/>
              </w:rPr>
            </w:pPr>
          </w:p>
        </w:tc>
        <w:tc>
          <w:tcPr>
            <w:tcW w:w="4394" w:type="dxa"/>
          </w:tcPr>
          <w:p w:rsidR="00FC048A" w:rsidRPr="00BA57F0" w:rsidRDefault="00FC048A" w:rsidP="00D25D73">
            <w:pPr>
              <w:jc w:val="both"/>
              <w:rPr>
                <w:rFonts w:ascii="Times New Roman" w:hAnsi="Times New Roman" w:cs="Times New Roman"/>
                <w:sz w:val="24"/>
                <w:szCs w:val="24"/>
              </w:rPr>
            </w:pPr>
            <w:r w:rsidRPr="00BA57F0">
              <w:rPr>
                <w:rFonts w:ascii="Times New Roman" w:hAnsi="Times New Roman" w:cs="Times New Roman"/>
                <w:sz w:val="24"/>
                <w:szCs w:val="24"/>
              </w:rPr>
              <w:t>Исполнено</w:t>
            </w:r>
          </w:p>
        </w:tc>
      </w:tr>
      <w:tr w:rsidR="006532F1" w:rsidRPr="00BA57F0" w:rsidTr="00923218">
        <w:tc>
          <w:tcPr>
            <w:tcW w:w="541" w:type="dxa"/>
          </w:tcPr>
          <w:p w:rsidR="006532F1"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6</w:t>
            </w:r>
          </w:p>
        </w:tc>
        <w:tc>
          <w:tcPr>
            <w:tcW w:w="2261" w:type="dxa"/>
          </w:tcPr>
          <w:p w:rsidR="006532F1" w:rsidRPr="00BA57F0" w:rsidRDefault="006532F1" w:rsidP="00233094">
            <w:pPr>
              <w:rPr>
                <w:rFonts w:ascii="Times New Roman" w:hAnsi="Times New Roman" w:cs="Times New Roman"/>
                <w:sz w:val="24"/>
                <w:szCs w:val="24"/>
              </w:rPr>
            </w:pPr>
            <w:r w:rsidRPr="00BA57F0">
              <w:rPr>
                <w:rFonts w:ascii="Times New Roman" w:hAnsi="Times New Roman" w:cs="Times New Roman"/>
                <w:sz w:val="24"/>
                <w:szCs w:val="24"/>
              </w:rPr>
              <w:t xml:space="preserve">Проведение </w:t>
            </w:r>
            <w:proofErr w:type="spellStart"/>
            <w:r w:rsidRPr="00BA57F0">
              <w:rPr>
                <w:rFonts w:ascii="Times New Roman" w:hAnsi="Times New Roman" w:cs="Times New Roman"/>
                <w:sz w:val="24"/>
                <w:szCs w:val="24"/>
              </w:rPr>
              <w:t>противоэпизоди-ческих</w:t>
            </w:r>
            <w:proofErr w:type="spellEnd"/>
            <w:r w:rsidRPr="00BA57F0">
              <w:rPr>
                <w:rFonts w:ascii="Times New Roman" w:hAnsi="Times New Roman" w:cs="Times New Roman"/>
                <w:sz w:val="24"/>
                <w:szCs w:val="24"/>
              </w:rPr>
              <w:t xml:space="preserve"> мероприятий</w:t>
            </w:r>
          </w:p>
        </w:tc>
        <w:tc>
          <w:tcPr>
            <w:tcW w:w="708" w:type="dxa"/>
          </w:tcPr>
          <w:p w:rsidR="006532F1" w:rsidRPr="00BA57F0" w:rsidRDefault="006532F1" w:rsidP="00DB1FBA">
            <w:pPr>
              <w:jc w:val="center"/>
              <w:rPr>
                <w:rFonts w:ascii="Times New Roman" w:hAnsi="Times New Roman" w:cs="Times New Roman"/>
                <w:sz w:val="24"/>
                <w:szCs w:val="24"/>
              </w:rPr>
            </w:pPr>
            <w:r w:rsidRPr="00BA57F0">
              <w:rPr>
                <w:rFonts w:ascii="Times New Roman" w:hAnsi="Times New Roman" w:cs="Times New Roman"/>
                <w:sz w:val="24"/>
                <w:szCs w:val="24"/>
              </w:rPr>
              <w:t xml:space="preserve">млн. </w:t>
            </w:r>
            <w:proofErr w:type="spellStart"/>
            <w:proofErr w:type="gramStart"/>
            <w:r w:rsidRPr="00BA57F0">
              <w:rPr>
                <w:rFonts w:ascii="Times New Roman" w:hAnsi="Times New Roman" w:cs="Times New Roman"/>
                <w:sz w:val="24"/>
                <w:szCs w:val="24"/>
              </w:rPr>
              <w:t>тен-ге</w:t>
            </w:r>
            <w:proofErr w:type="spellEnd"/>
            <w:proofErr w:type="gramEnd"/>
          </w:p>
        </w:tc>
        <w:tc>
          <w:tcPr>
            <w:tcW w:w="1134" w:type="dxa"/>
          </w:tcPr>
          <w:p w:rsidR="006532F1" w:rsidRPr="00BA57F0" w:rsidRDefault="006532F1" w:rsidP="00DB1FBA">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6532F1" w:rsidRPr="00BA57F0" w:rsidRDefault="006532F1" w:rsidP="00DB1FBA">
            <w:proofErr w:type="spellStart"/>
            <w:r w:rsidRPr="00BA57F0">
              <w:rPr>
                <w:rFonts w:ascii="Times New Roman" w:eastAsia="Times New Roman" w:hAnsi="Times New Roman" w:cs="Times New Roman"/>
                <w:sz w:val="24"/>
                <w:szCs w:val="24"/>
              </w:rPr>
              <w:t>ОПиСХ</w:t>
            </w:r>
            <w:proofErr w:type="spellEnd"/>
          </w:p>
        </w:tc>
        <w:tc>
          <w:tcPr>
            <w:tcW w:w="993" w:type="dxa"/>
          </w:tcPr>
          <w:p w:rsidR="006532F1"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35,7</w:t>
            </w:r>
          </w:p>
        </w:tc>
        <w:tc>
          <w:tcPr>
            <w:tcW w:w="992" w:type="dxa"/>
          </w:tcPr>
          <w:p w:rsidR="006532F1" w:rsidRPr="00BA57F0" w:rsidRDefault="006532F1" w:rsidP="00D25D73">
            <w:pPr>
              <w:jc w:val="center"/>
              <w:rPr>
                <w:rFonts w:ascii="Times New Roman" w:hAnsi="Times New Roman" w:cs="Times New Roman"/>
                <w:sz w:val="24"/>
                <w:szCs w:val="24"/>
              </w:rPr>
            </w:pPr>
            <w:r w:rsidRPr="00BA57F0">
              <w:rPr>
                <w:rFonts w:ascii="Times New Roman" w:hAnsi="Times New Roman" w:cs="Times New Roman"/>
                <w:sz w:val="24"/>
                <w:szCs w:val="24"/>
              </w:rPr>
              <w:t>38,1</w:t>
            </w:r>
          </w:p>
          <w:p w:rsidR="006532F1" w:rsidRPr="00BA57F0" w:rsidRDefault="006532F1" w:rsidP="00D25D73">
            <w:pPr>
              <w:rPr>
                <w:rFonts w:ascii="Times New Roman" w:hAnsi="Times New Roman" w:cs="Times New Roman"/>
                <w:sz w:val="24"/>
                <w:szCs w:val="24"/>
              </w:rPr>
            </w:pPr>
          </w:p>
        </w:tc>
        <w:tc>
          <w:tcPr>
            <w:tcW w:w="992" w:type="dxa"/>
          </w:tcPr>
          <w:p w:rsidR="006532F1"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38,1</w:t>
            </w:r>
          </w:p>
          <w:p w:rsidR="006532F1" w:rsidRPr="00BA57F0" w:rsidRDefault="006532F1" w:rsidP="006532F1">
            <w:pPr>
              <w:rPr>
                <w:rFonts w:ascii="Times New Roman" w:hAnsi="Times New Roman" w:cs="Times New Roman"/>
                <w:sz w:val="24"/>
                <w:szCs w:val="24"/>
              </w:rPr>
            </w:pPr>
          </w:p>
        </w:tc>
        <w:tc>
          <w:tcPr>
            <w:tcW w:w="1134" w:type="dxa"/>
          </w:tcPr>
          <w:p w:rsidR="006532F1"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Pr>
          <w:p w:rsidR="006532F1" w:rsidRPr="00BA57F0" w:rsidRDefault="006532F1" w:rsidP="00662139">
            <w:pPr>
              <w:jc w:val="center"/>
              <w:rPr>
                <w:rFonts w:ascii="Times New Roman" w:hAnsi="Times New Roman" w:cs="Times New Roman"/>
                <w:sz w:val="24"/>
                <w:szCs w:val="24"/>
              </w:rPr>
            </w:pPr>
          </w:p>
        </w:tc>
        <w:tc>
          <w:tcPr>
            <w:tcW w:w="4394" w:type="dxa"/>
          </w:tcPr>
          <w:p w:rsidR="006532F1" w:rsidRPr="00BA57F0" w:rsidRDefault="006532F1" w:rsidP="0072359F">
            <w:pPr>
              <w:jc w:val="both"/>
              <w:rPr>
                <w:rFonts w:ascii="Times New Roman" w:hAnsi="Times New Roman" w:cs="Times New Roman"/>
                <w:sz w:val="24"/>
                <w:szCs w:val="24"/>
              </w:rPr>
            </w:pPr>
            <w:r w:rsidRPr="00BA57F0">
              <w:rPr>
                <w:rFonts w:ascii="Times New Roman" w:hAnsi="Times New Roman" w:cs="Times New Roman"/>
                <w:sz w:val="24"/>
                <w:szCs w:val="24"/>
              </w:rPr>
              <w:t xml:space="preserve">   План по проведению </w:t>
            </w:r>
            <w:proofErr w:type="spellStart"/>
            <w:r w:rsidRPr="00BA57F0">
              <w:rPr>
                <w:rFonts w:ascii="Times New Roman" w:hAnsi="Times New Roman" w:cs="Times New Roman"/>
                <w:sz w:val="24"/>
                <w:szCs w:val="24"/>
              </w:rPr>
              <w:t>противоэпизоди-ческих</w:t>
            </w:r>
            <w:proofErr w:type="spellEnd"/>
            <w:r w:rsidRPr="00BA57F0">
              <w:rPr>
                <w:rFonts w:ascii="Times New Roman" w:hAnsi="Times New Roman" w:cs="Times New Roman"/>
                <w:sz w:val="24"/>
                <w:szCs w:val="24"/>
              </w:rPr>
              <w:t xml:space="preserve"> мероприятий выполнен на 100,0%.</w:t>
            </w:r>
          </w:p>
        </w:tc>
      </w:tr>
      <w:tr w:rsidR="006532F1" w:rsidRPr="00BA57F0" w:rsidTr="00923218">
        <w:tc>
          <w:tcPr>
            <w:tcW w:w="541" w:type="dxa"/>
          </w:tcPr>
          <w:p w:rsidR="006532F1"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7</w:t>
            </w:r>
          </w:p>
        </w:tc>
        <w:tc>
          <w:tcPr>
            <w:tcW w:w="2261" w:type="dxa"/>
          </w:tcPr>
          <w:p w:rsidR="006532F1" w:rsidRPr="00BA57F0" w:rsidRDefault="006532F1" w:rsidP="00662139">
            <w:pPr>
              <w:rPr>
                <w:rFonts w:ascii="Times New Roman" w:hAnsi="Times New Roman" w:cs="Times New Roman"/>
                <w:sz w:val="24"/>
                <w:szCs w:val="24"/>
              </w:rPr>
            </w:pPr>
            <w:r w:rsidRPr="00BA57F0">
              <w:rPr>
                <w:rFonts w:ascii="Times New Roman" w:hAnsi="Times New Roman" w:cs="Times New Roman"/>
                <w:sz w:val="24"/>
                <w:szCs w:val="24"/>
              </w:rPr>
              <w:t>Организация отлова и уничтожения бродячих собак и кошек</w:t>
            </w:r>
          </w:p>
        </w:tc>
        <w:tc>
          <w:tcPr>
            <w:tcW w:w="708" w:type="dxa"/>
          </w:tcPr>
          <w:p w:rsidR="006532F1" w:rsidRPr="00BA57F0" w:rsidRDefault="006532F1" w:rsidP="00DB1FBA">
            <w:pPr>
              <w:jc w:val="center"/>
              <w:rPr>
                <w:rFonts w:ascii="Times New Roman" w:hAnsi="Times New Roman" w:cs="Times New Roman"/>
                <w:sz w:val="24"/>
                <w:szCs w:val="24"/>
              </w:rPr>
            </w:pPr>
            <w:r w:rsidRPr="00BA57F0">
              <w:rPr>
                <w:rFonts w:ascii="Times New Roman" w:hAnsi="Times New Roman" w:cs="Times New Roman"/>
                <w:sz w:val="24"/>
                <w:szCs w:val="24"/>
              </w:rPr>
              <w:t xml:space="preserve">млн. </w:t>
            </w:r>
            <w:proofErr w:type="spellStart"/>
            <w:proofErr w:type="gramStart"/>
            <w:r w:rsidRPr="00BA57F0">
              <w:rPr>
                <w:rFonts w:ascii="Times New Roman" w:hAnsi="Times New Roman" w:cs="Times New Roman"/>
                <w:sz w:val="24"/>
                <w:szCs w:val="24"/>
              </w:rPr>
              <w:t>тен-ге</w:t>
            </w:r>
            <w:proofErr w:type="spellEnd"/>
            <w:proofErr w:type="gramEnd"/>
          </w:p>
        </w:tc>
        <w:tc>
          <w:tcPr>
            <w:tcW w:w="1134" w:type="dxa"/>
          </w:tcPr>
          <w:p w:rsidR="006532F1" w:rsidRPr="00BA57F0" w:rsidRDefault="006532F1" w:rsidP="00DB1FBA">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6532F1" w:rsidRPr="00BA57F0" w:rsidRDefault="006532F1" w:rsidP="00DB1FBA">
            <w:proofErr w:type="spellStart"/>
            <w:r w:rsidRPr="00BA57F0">
              <w:rPr>
                <w:rFonts w:ascii="Times New Roman" w:eastAsia="Times New Roman" w:hAnsi="Times New Roman" w:cs="Times New Roman"/>
                <w:sz w:val="24"/>
                <w:szCs w:val="24"/>
              </w:rPr>
              <w:t>ОПиСХ</w:t>
            </w:r>
            <w:proofErr w:type="spellEnd"/>
          </w:p>
        </w:tc>
        <w:tc>
          <w:tcPr>
            <w:tcW w:w="993" w:type="dxa"/>
          </w:tcPr>
          <w:p w:rsidR="006532F1"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1,838</w:t>
            </w:r>
          </w:p>
        </w:tc>
        <w:tc>
          <w:tcPr>
            <w:tcW w:w="992" w:type="dxa"/>
          </w:tcPr>
          <w:p w:rsidR="006532F1" w:rsidRPr="00BA57F0" w:rsidRDefault="006532F1" w:rsidP="00D25D73">
            <w:pPr>
              <w:jc w:val="center"/>
              <w:rPr>
                <w:rFonts w:ascii="Times New Roman" w:hAnsi="Times New Roman" w:cs="Times New Roman"/>
                <w:sz w:val="24"/>
                <w:szCs w:val="24"/>
              </w:rPr>
            </w:pPr>
            <w:r w:rsidRPr="00BA57F0">
              <w:rPr>
                <w:rFonts w:ascii="Times New Roman" w:hAnsi="Times New Roman" w:cs="Times New Roman"/>
                <w:sz w:val="24"/>
                <w:szCs w:val="24"/>
              </w:rPr>
              <w:t>1,916</w:t>
            </w:r>
          </w:p>
        </w:tc>
        <w:tc>
          <w:tcPr>
            <w:tcW w:w="992" w:type="dxa"/>
          </w:tcPr>
          <w:p w:rsidR="006532F1"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1,916</w:t>
            </w:r>
          </w:p>
        </w:tc>
        <w:tc>
          <w:tcPr>
            <w:tcW w:w="1134" w:type="dxa"/>
          </w:tcPr>
          <w:p w:rsidR="006532F1" w:rsidRPr="00BA57F0" w:rsidRDefault="006532F1" w:rsidP="00662139">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6532F1" w:rsidRPr="00BA57F0" w:rsidRDefault="006532F1" w:rsidP="00662139">
            <w:pPr>
              <w:jc w:val="center"/>
              <w:rPr>
                <w:rFonts w:ascii="Times New Roman" w:hAnsi="Times New Roman" w:cs="Times New Roman"/>
                <w:sz w:val="24"/>
                <w:szCs w:val="24"/>
              </w:rPr>
            </w:pPr>
          </w:p>
        </w:tc>
        <w:tc>
          <w:tcPr>
            <w:tcW w:w="4394" w:type="dxa"/>
          </w:tcPr>
          <w:p w:rsidR="006532F1" w:rsidRPr="00BA57F0" w:rsidRDefault="006532F1" w:rsidP="0072359F">
            <w:pPr>
              <w:jc w:val="both"/>
              <w:rPr>
                <w:rFonts w:ascii="Times New Roman" w:hAnsi="Times New Roman" w:cs="Times New Roman"/>
                <w:sz w:val="24"/>
                <w:szCs w:val="24"/>
              </w:rPr>
            </w:pPr>
            <w:r w:rsidRPr="00BA57F0">
              <w:rPr>
                <w:rFonts w:ascii="Times New Roman" w:hAnsi="Times New Roman" w:cs="Times New Roman"/>
                <w:sz w:val="24"/>
                <w:szCs w:val="24"/>
              </w:rPr>
              <w:t xml:space="preserve">   План по организации отлова и уничтожения бродячих собак и кошек выполнен на 100,0%.</w:t>
            </w: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8</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hAnsi="Times New Roman" w:cs="Times New Roman"/>
                <w:sz w:val="24"/>
                <w:szCs w:val="24"/>
              </w:rPr>
              <w:t>Организация системы мониторинга производственно-экономических показателей сельскохозяйственных предприятий района, разработка мер по эффективному развитию отраслей агропромышленного комплекса</w:t>
            </w:r>
          </w:p>
        </w:tc>
        <w:tc>
          <w:tcPr>
            <w:tcW w:w="70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E25090" w:rsidRPr="00BA57F0" w:rsidRDefault="00E25090"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p>
        </w:tc>
        <w:tc>
          <w:tcPr>
            <w:tcW w:w="992" w:type="dxa"/>
          </w:tcPr>
          <w:p w:rsidR="00E25090" w:rsidRPr="00BA57F0" w:rsidRDefault="00E25090" w:rsidP="00D25D73">
            <w:pPr>
              <w:jc w:val="center"/>
              <w:rPr>
                <w:rFonts w:ascii="Times New Roman" w:hAnsi="Times New Roman" w:cs="Times New Roman"/>
                <w:sz w:val="24"/>
                <w:szCs w:val="24"/>
              </w:rPr>
            </w:pPr>
          </w:p>
        </w:tc>
        <w:tc>
          <w:tcPr>
            <w:tcW w:w="992" w:type="dxa"/>
          </w:tcPr>
          <w:p w:rsidR="00E25090" w:rsidRPr="00BA57F0" w:rsidRDefault="00E25090" w:rsidP="00D25D73">
            <w:pPr>
              <w:jc w:val="center"/>
              <w:rPr>
                <w:rFonts w:ascii="Times New Roman" w:hAnsi="Times New Roman" w:cs="Times New Roman"/>
                <w:sz w:val="24"/>
                <w:szCs w:val="24"/>
              </w:rPr>
            </w:pP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Ведется ежемесячный мониторинг производственно-экономических показателей сельскохозяйственных предприятий района.</w:t>
            </w:r>
          </w:p>
          <w:p w:rsidR="00E25090" w:rsidRPr="00BA57F0" w:rsidRDefault="00E25090" w:rsidP="00D25D73">
            <w:pPr>
              <w:jc w:val="center"/>
              <w:rPr>
                <w:rFonts w:ascii="Times New Roman" w:hAnsi="Times New Roman" w:cs="Times New Roman"/>
                <w:sz w:val="24"/>
                <w:szCs w:val="24"/>
              </w:rPr>
            </w:pP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9</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hAnsi="Times New Roman" w:cs="Times New Roman"/>
                <w:sz w:val="24"/>
                <w:szCs w:val="24"/>
              </w:rPr>
              <w:t>Увеличение валового производства мяса (всех видов скота)</w:t>
            </w:r>
          </w:p>
        </w:tc>
        <w:tc>
          <w:tcPr>
            <w:tcW w:w="70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тыс. тонн</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стат. данные</w:t>
            </w:r>
          </w:p>
        </w:tc>
        <w:tc>
          <w:tcPr>
            <w:tcW w:w="1134" w:type="dxa"/>
          </w:tcPr>
          <w:p w:rsidR="00E25090" w:rsidRPr="00BA57F0" w:rsidRDefault="00E25090"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6,7</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6,7</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5,</w:t>
            </w:r>
            <w:r w:rsidR="00D0754D">
              <w:rPr>
                <w:rFonts w:ascii="Times New Roman" w:hAnsi="Times New Roman" w:cs="Times New Roman"/>
                <w:sz w:val="24"/>
                <w:szCs w:val="24"/>
              </w:rPr>
              <w:t>6</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both"/>
              <w:rPr>
                <w:rFonts w:ascii="Times New Roman" w:hAnsi="Times New Roman" w:cs="Times New Roman"/>
                <w:b/>
                <w:sz w:val="24"/>
                <w:szCs w:val="24"/>
              </w:rPr>
            </w:pPr>
            <w:r w:rsidRPr="00BA57F0">
              <w:rPr>
                <w:rFonts w:ascii="Times New Roman" w:hAnsi="Times New Roman" w:cs="Times New Roman"/>
                <w:b/>
                <w:sz w:val="24"/>
                <w:szCs w:val="24"/>
              </w:rPr>
              <w:t xml:space="preserve">   </w:t>
            </w:r>
            <w:r w:rsidR="0027319A" w:rsidRPr="00F73004">
              <w:rPr>
                <w:rFonts w:ascii="Times New Roman" w:hAnsi="Times New Roman" w:cs="Times New Roman"/>
                <w:sz w:val="24"/>
                <w:szCs w:val="24"/>
              </w:rPr>
              <w:t xml:space="preserve">За счет </w:t>
            </w:r>
            <w:r w:rsidR="0027319A">
              <w:rPr>
                <w:rFonts w:ascii="Times New Roman" w:hAnsi="Times New Roman" w:cs="Times New Roman"/>
                <w:sz w:val="24"/>
                <w:szCs w:val="24"/>
              </w:rPr>
              <w:t xml:space="preserve">уменьшения количества сельскохозяйственных животных направленных на убой </w:t>
            </w:r>
            <w:r w:rsidR="0027319A" w:rsidRPr="00F73004">
              <w:rPr>
                <w:rFonts w:ascii="Times New Roman" w:hAnsi="Times New Roman" w:cs="Times New Roman"/>
                <w:sz w:val="24"/>
                <w:szCs w:val="24"/>
              </w:rPr>
              <w:t>в</w:t>
            </w:r>
            <w:r w:rsidR="0027319A">
              <w:rPr>
                <w:rFonts w:ascii="Times New Roman" w:hAnsi="Times New Roman" w:cs="Times New Roman"/>
                <w:sz w:val="24"/>
                <w:szCs w:val="24"/>
              </w:rPr>
              <w:t xml:space="preserve"> организованных хозяйствах</w:t>
            </w: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10</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eastAsia="SimSun" w:hAnsi="Times New Roman" w:cs="Times New Roman"/>
                <w:color w:val="000000"/>
                <w:sz w:val="24"/>
                <w:szCs w:val="24"/>
              </w:rPr>
              <w:t>Увеличение валового производства молока</w:t>
            </w:r>
          </w:p>
        </w:tc>
        <w:tc>
          <w:tcPr>
            <w:tcW w:w="70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тыс. тонн</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стат. данные</w:t>
            </w:r>
          </w:p>
        </w:tc>
        <w:tc>
          <w:tcPr>
            <w:tcW w:w="1134" w:type="dxa"/>
          </w:tcPr>
          <w:p w:rsidR="00E25090" w:rsidRPr="00BA57F0" w:rsidRDefault="00E25090"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31,2</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31,2</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33,</w:t>
            </w:r>
            <w:r w:rsidR="009E064B" w:rsidRPr="00BA57F0">
              <w:rPr>
                <w:rFonts w:ascii="Times New Roman" w:hAnsi="Times New Roman" w:cs="Times New Roman"/>
                <w:sz w:val="24"/>
                <w:szCs w:val="24"/>
              </w:rPr>
              <w:t>7</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За счет увеличения поголовья фуражных коров и надоя.</w:t>
            </w: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11</w:t>
            </w:r>
          </w:p>
        </w:tc>
        <w:tc>
          <w:tcPr>
            <w:tcW w:w="2261" w:type="dxa"/>
          </w:tcPr>
          <w:p w:rsidR="00E25090" w:rsidRPr="00BA57F0" w:rsidRDefault="00E25090" w:rsidP="00D25D73">
            <w:pPr>
              <w:rPr>
                <w:rFonts w:ascii="Times New Roman" w:eastAsia="SimSun" w:hAnsi="Times New Roman" w:cs="Times New Roman"/>
                <w:color w:val="000000"/>
                <w:sz w:val="24"/>
                <w:szCs w:val="24"/>
              </w:rPr>
            </w:pPr>
            <w:r w:rsidRPr="00BA57F0">
              <w:rPr>
                <w:rFonts w:ascii="Times New Roman" w:eastAsia="SimSun" w:hAnsi="Times New Roman" w:cs="Times New Roman"/>
                <w:color w:val="000000"/>
                <w:sz w:val="24"/>
                <w:szCs w:val="24"/>
              </w:rPr>
              <w:t>Площадь кормовых культур (планируемая площадь)</w:t>
            </w:r>
          </w:p>
        </w:tc>
        <w:tc>
          <w:tcPr>
            <w:tcW w:w="70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тыс.га</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rPr>
              <w:t xml:space="preserve">Отчет            29/30 </w:t>
            </w:r>
            <w:proofErr w:type="spellStart"/>
            <w:r w:rsidRPr="00BA57F0">
              <w:rPr>
                <w:rFonts w:ascii="Times New Roman" w:hAnsi="Times New Roman" w:cs="Times New Roman"/>
              </w:rPr>
              <w:t>сх</w:t>
            </w:r>
            <w:proofErr w:type="spellEnd"/>
          </w:p>
        </w:tc>
        <w:tc>
          <w:tcPr>
            <w:tcW w:w="1134" w:type="dxa"/>
          </w:tcPr>
          <w:p w:rsidR="00E25090" w:rsidRPr="00BA57F0" w:rsidRDefault="00E25090"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33,5</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33,5</w:t>
            </w:r>
          </w:p>
        </w:tc>
        <w:tc>
          <w:tcPr>
            <w:tcW w:w="992" w:type="dxa"/>
          </w:tcPr>
          <w:p w:rsidR="00E25090" w:rsidRPr="00BA57F0" w:rsidRDefault="00923218" w:rsidP="00D25D73">
            <w:pPr>
              <w:jc w:val="center"/>
              <w:rPr>
                <w:rFonts w:ascii="Times New Roman" w:hAnsi="Times New Roman" w:cs="Times New Roman"/>
                <w:sz w:val="24"/>
                <w:szCs w:val="24"/>
              </w:rPr>
            </w:pPr>
            <w:r w:rsidRPr="00BA57F0">
              <w:rPr>
                <w:rFonts w:ascii="Times New Roman" w:hAnsi="Times New Roman" w:cs="Times New Roman"/>
                <w:sz w:val="24"/>
                <w:szCs w:val="24"/>
              </w:rPr>
              <w:t>35,9</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pBdr>
                <w:bottom w:val="single" w:sz="4" w:space="31" w:color="FFFFFF"/>
              </w:pBdr>
              <w:tabs>
                <w:tab w:val="left" w:pos="851"/>
              </w:tabs>
              <w:jc w:val="both"/>
              <w:rPr>
                <w:rFonts w:ascii="Times New Roman" w:hAnsi="Times New Roman" w:cs="Times New Roman"/>
                <w:sz w:val="24"/>
                <w:szCs w:val="24"/>
              </w:rPr>
            </w:pPr>
            <w:r w:rsidRPr="00BA57F0">
              <w:rPr>
                <w:rFonts w:ascii="Times New Roman" w:hAnsi="Times New Roman" w:cs="Times New Roman"/>
                <w:sz w:val="24"/>
                <w:szCs w:val="24"/>
              </w:rPr>
              <w:t xml:space="preserve">В целях диверсификации  структуры посевных площадей увеличен посев кормовых культур на 7,0 </w:t>
            </w:r>
            <w:r w:rsidRPr="00BA57F0">
              <w:rPr>
                <w:rFonts w:ascii="Times New Roman" w:hAnsi="Times New Roman" w:cs="Times New Roman"/>
                <w:sz w:val="24"/>
                <w:szCs w:val="24"/>
                <w:lang w:val="kk-KZ"/>
              </w:rPr>
              <w:t xml:space="preserve">тыс. </w:t>
            </w:r>
            <w:r w:rsidRPr="00BA57F0">
              <w:rPr>
                <w:rFonts w:ascii="Times New Roman" w:hAnsi="Times New Roman" w:cs="Times New Roman"/>
                <w:sz w:val="24"/>
                <w:szCs w:val="24"/>
              </w:rPr>
              <w:t xml:space="preserve">га, увеличены площади посева крупяных культур на 5,3 тыс. га. </w:t>
            </w:r>
          </w:p>
          <w:p w:rsidR="00E25090" w:rsidRPr="00BA57F0" w:rsidRDefault="00E25090" w:rsidP="00D25D73">
            <w:pPr>
              <w:jc w:val="both"/>
              <w:rPr>
                <w:rFonts w:ascii="Times New Roman" w:hAnsi="Times New Roman" w:cs="Times New Roman"/>
                <w:b/>
                <w:sz w:val="24"/>
                <w:szCs w:val="24"/>
              </w:rPr>
            </w:pP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12</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hAnsi="Times New Roman" w:cs="Times New Roman"/>
                <w:sz w:val="24"/>
                <w:szCs w:val="24"/>
              </w:rPr>
              <w:t>Увеличение площадей орошаемых земель</w:t>
            </w:r>
          </w:p>
        </w:tc>
        <w:tc>
          <w:tcPr>
            <w:tcW w:w="70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тыс.га</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rPr>
              <w:t xml:space="preserve">Отчет            29/30 </w:t>
            </w:r>
            <w:proofErr w:type="spellStart"/>
            <w:r w:rsidRPr="00BA57F0">
              <w:rPr>
                <w:rFonts w:ascii="Times New Roman" w:hAnsi="Times New Roman" w:cs="Times New Roman"/>
              </w:rPr>
              <w:t>сх</w:t>
            </w:r>
            <w:proofErr w:type="spellEnd"/>
          </w:p>
        </w:tc>
        <w:tc>
          <w:tcPr>
            <w:tcW w:w="1134" w:type="dxa"/>
          </w:tcPr>
          <w:p w:rsidR="00E25090" w:rsidRPr="00BA57F0" w:rsidRDefault="00E25090"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2,1</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1,23</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1,5</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В 2017 году площадь орошаемых земель 1595 га.</w:t>
            </w:r>
            <w:r w:rsidRPr="00BA57F0">
              <w:rPr>
                <w:rFonts w:ascii="Times New Roman" w:hAnsi="Times New Roman" w:cs="Times New Roman"/>
                <w:b/>
                <w:sz w:val="24"/>
                <w:szCs w:val="24"/>
              </w:rPr>
              <w:t xml:space="preserve"> </w:t>
            </w:r>
            <w:r w:rsidRPr="00BA57F0">
              <w:rPr>
                <w:rFonts w:ascii="Times New Roman" w:hAnsi="Times New Roman" w:cs="Times New Roman"/>
                <w:sz w:val="24"/>
                <w:szCs w:val="24"/>
              </w:rPr>
              <w:t>Орошаемые земли увеличены на 361 га.</w:t>
            </w: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13</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hAnsi="Times New Roman" w:cs="Times New Roman"/>
                <w:sz w:val="24"/>
                <w:szCs w:val="24"/>
              </w:rPr>
              <w:t>Увеличение доли посевных площадей, обрабатываемых по влагосберегающей технологии</w:t>
            </w:r>
          </w:p>
        </w:tc>
        <w:tc>
          <w:tcPr>
            <w:tcW w:w="70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тыс.га</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rPr>
              <w:t xml:space="preserve">Отчет            29/30 </w:t>
            </w:r>
            <w:proofErr w:type="spellStart"/>
            <w:r w:rsidRPr="00BA57F0">
              <w:rPr>
                <w:rFonts w:ascii="Times New Roman" w:hAnsi="Times New Roman" w:cs="Times New Roman"/>
              </w:rPr>
              <w:t>сх</w:t>
            </w:r>
            <w:proofErr w:type="spellEnd"/>
          </w:p>
        </w:tc>
        <w:tc>
          <w:tcPr>
            <w:tcW w:w="1134" w:type="dxa"/>
          </w:tcPr>
          <w:p w:rsidR="00E25090" w:rsidRPr="00BA57F0" w:rsidRDefault="00E25090"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52,3</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52,3</w:t>
            </w:r>
          </w:p>
        </w:tc>
        <w:tc>
          <w:tcPr>
            <w:tcW w:w="992" w:type="dxa"/>
          </w:tcPr>
          <w:p w:rsidR="00E25090" w:rsidRPr="00BA57F0" w:rsidRDefault="00923218" w:rsidP="00D25D73">
            <w:pPr>
              <w:jc w:val="center"/>
              <w:rPr>
                <w:rFonts w:ascii="Times New Roman" w:hAnsi="Times New Roman" w:cs="Times New Roman"/>
                <w:sz w:val="24"/>
                <w:szCs w:val="24"/>
              </w:rPr>
            </w:pPr>
            <w:r w:rsidRPr="00BA57F0">
              <w:rPr>
                <w:rFonts w:ascii="Times New Roman" w:hAnsi="Times New Roman" w:cs="Times New Roman"/>
                <w:sz w:val="24"/>
                <w:szCs w:val="24"/>
              </w:rPr>
              <w:t>74,5</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В 2017 году площадь возделывания по ВРСТ составляла 74,5 тыс.га,  в 2016 году – 69,4 тыс. га.</w:t>
            </w: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14</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hAnsi="Times New Roman" w:cs="Times New Roman"/>
                <w:sz w:val="24"/>
                <w:szCs w:val="24"/>
              </w:rPr>
              <w:t>Увеличение площади масличных культур картофеля овощей и бахчевых</w:t>
            </w:r>
          </w:p>
        </w:tc>
        <w:tc>
          <w:tcPr>
            <w:tcW w:w="70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тыс.га</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rPr>
              <w:t xml:space="preserve">Отчет            29/30 </w:t>
            </w:r>
            <w:proofErr w:type="spellStart"/>
            <w:r w:rsidRPr="00BA57F0">
              <w:rPr>
                <w:rFonts w:ascii="Times New Roman" w:hAnsi="Times New Roman" w:cs="Times New Roman"/>
              </w:rPr>
              <w:t>сх</w:t>
            </w:r>
            <w:proofErr w:type="spellEnd"/>
          </w:p>
        </w:tc>
        <w:tc>
          <w:tcPr>
            <w:tcW w:w="1134" w:type="dxa"/>
          </w:tcPr>
          <w:p w:rsidR="00E25090" w:rsidRPr="00BA57F0" w:rsidRDefault="00E25090"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p>
          <w:p w:rsidR="00E25090" w:rsidRPr="00BA57F0" w:rsidRDefault="00E25090" w:rsidP="00D25D73">
            <w:pPr>
              <w:jc w:val="center"/>
              <w:rPr>
                <w:rFonts w:ascii="Times New Roman" w:hAnsi="Times New Roman" w:cs="Times New Roman"/>
                <w:sz w:val="24"/>
                <w:szCs w:val="24"/>
              </w:rPr>
            </w:pP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60,5</w:t>
            </w: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1,2</w:t>
            </w: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0,1</w:t>
            </w:r>
          </w:p>
        </w:tc>
        <w:tc>
          <w:tcPr>
            <w:tcW w:w="992" w:type="dxa"/>
          </w:tcPr>
          <w:p w:rsidR="00E25090" w:rsidRPr="00BA57F0" w:rsidRDefault="00E25090" w:rsidP="00D25D73">
            <w:pPr>
              <w:jc w:val="center"/>
              <w:rPr>
                <w:rFonts w:ascii="Times New Roman" w:hAnsi="Times New Roman" w:cs="Times New Roman"/>
                <w:sz w:val="24"/>
                <w:szCs w:val="24"/>
              </w:rPr>
            </w:pPr>
          </w:p>
          <w:p w:rsidR="00E25090" w:rsidRPr="00BA57F0" w:rsidRDefault="00E25090" w:rsidP="00D25D73">
            <w:pPr>
              <w:jc w:val="center"/>
              <w:rPr>
                <w:rFonts w:ascii="Times New Roman" w:hAnsi="Times New Roman" w:cs="Times New Roman"/>
                <w:sz w:val="24"/>
                <w:szCs w:val="24"/>
              </w:rPr>
            </w:pP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60,5</w:t>
            </w: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1,2</w:t>
            </w: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0,1</w:t>
            </w:r>
          </w:p>
        </w:tc>
        <w:tc>
          <w:tcPr>
            <w:tcW w:w="992" w:type="dxa"/>
          </w:tcPr>
          <w:p w:rsidR="00E25090" w:rsidRPr="00BA57F0" w:rsidRDefault="00E25090" w:rsidP="00D25D73">
            <w:pPr>
              <w:jc w:val="center"/>
              <w:rPr>
                <w:rFonts w:ascii="Times New Roman" w:hAnsi="Times New Roman" w:cs="Times New Roman"/>
                <w:sz w:val="24"/>
                <w:szCs w:val="24"/>
              </w:rPr>
            </w:pPr>
          </w:p>
          <w:p w:rsidR="00E25090" w:rsidRPr="00BA57F0" w:rsidRDefault="00E25090" w:rsidP="00D25D73">
            <w:pPr>
              <w:jc w:val="center"/>
              <w:rPr>
                <w:rFonts w:ascii="Times New Roman" w:hAnsi="Times New Roman" w:cs="Times New Roman"/>
                <w:sz w:val="24"/>
                <w:szCs w:val="24"/>
              </w:rPr>
            </w:pPr>
          </w:p>
          <w:p w:rsidR="00E25090" w:rsidRPr="00BA57F0" w:rsidRDefault="003F5C6C" w:rsidP="00D25D73">
            <w:pPr>
              <w:jc w:val="center"/>
              <w:rPr>
                <w:rFonts w:ascii="Times New Roman" w:hAnsi="Times New Roman" w:cs="Times New Roman"/>
                <w:sz w:val="24"/>
                <w:szCs w:val="24"/>
              </w:rPr>
            </w:pPr>
            <w:r>
              <w:rPr>
                <w:rFonts w:ascii="Times New Roman" w:hAnsi="Times New Roman" w:cs="Times New Roman"/>
                <w:sz w:val="24"/>
                <w:szCs w:val="24"/>
              </w:rPr>
              <w:t>70</w:t>
            </w:r>
            <w:r w:rsidR="00E25090" w:rsidRPr="00BA57F0">
              <w:rPr>
                <w:rFonts w:ascii="Times New Roman" w:hAnsi="Times New Roman" w:cs="Times New Roman"/>
                <w:sz w:val="24"/>
                <w:szCs w:val="24"/>
              </w:rPr>
              <w:t>,9</w:t>
            </w: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1,3</w:t>
            </w:r>
          </w:p>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0,18</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В целях диверсификации посевных площадей увеличились площади масличных и уменьшились площади зерновых культур</w:t>
            </w: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15</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hAnsi="Times New Roman" w:cs="Times New Roman"/>
                <w:sz w:val="24"/>
                <w:szCs w:val="24"/>
              </w:rPr>
              <w:t>Увеличение посевных площадей зерновых культур (планируемая площадь)</w:t>
            </w:r>
          </w:p>
        </w:tc>
        <w:tc>
          <w:tcPr>
            <w:tcW w:w="708" w:type="dxa"/>
          </w:tcPr>
          <w:p w:rsidR="00E25090" w:rsidRPr="00BA57F0" w:rsidRDefault="00E25090" w:rsidP="00D25D73">
            <w:pPr>
              <w:jc w:val="center"/>
            </w:pPr>
            <w:r w:rsidRPr="00BA57F0">
              <w:rPr>
                <w:rFonts w:ascii="Times New Roman" w:hAnsi="Times New Roman" w:cs="Times New Roman"/>
                <w:sz w:val="24"/>
                <w:szCs w:val="24"/>
              </w:rPr>
              <w:t>тыс.га</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rPr>
              <w:t xml:space="preserve">Отчет            29/30 </w:t>
            </w:r>
            <w:proofErr w:type="spellStart"/>
            <w:r w:rsidRPr="00BA57F0">
              <w:rPr>
                <w:rFonts w:ascii="Times New Roman" w:hAnsi="Times New Roman" w:cs="Times New Roman"/>
              </w:rPr>
              <w:t>сх</w:t>
            </w:r>
            <w:proofErr w:type="spellEnd"/>
          </w:p>
        </w:tc>
        <w:tc>
          <w:tcPr>
            <w:tcW w:w="1134" w:type="dxa"/>
          </w:tcPr>
          <w:p w:rsidR="00E25090" w:rsidRPr="00BA57F0" w:rsidRDefault="00E25090"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106,5</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106,5</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123,8</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   В 2017 году площадь посевных площадей составила 123,8 тыс.га, при плановом показателе 106,5 тыс.га.</w:t>
            </w:r>
          </w:p>
        </w:tc>
      </w:tr>
      <w:tr w:rsidR="00E25090" w:rsidRPr="00BA57F0" w:rsidTr="00923218">
        <w:tc>
          <w:tcPr>
            <w:tcW w:w="541" w:type="dxa"/>
          </w:tcPr>
          <w:p w:rsidR="00E25090" w:rsidRPr="00BA57F0" w:rsidRDefault="00E25090" w:rsidP="00662139">
            <w:pPr>
              <w:jc w:val="center"/>
              <w:rPr>
                <w:rFonts w:ascii="Times New Roman" w:hAnsi="Times New Roman" w:cs="Times New Roman"/>
                <w:sz w:val="24"/>
                <w:szCs w:val="24"/>
              </w:rPr>
            </w:pPr>
            <w:r w:rsidRPr="00BA57F0">
              <w:rPr>
                <w:rFonts w:ascii="Times New Roman" w:hAnsi="Times New Roman" w:cs="Times New Roman"/>
                <w:sz w:val="24"/>
                <w:szCs w:val="24"/>
              </w:rPr>
              <w:t>16</w:t>
            </w:r>
          </w:p>
        </w:tc>
        <w:tc>
          <w:tcPr>
            <w:tcW w:w="2261" w:type="dxa"/>
          </w:tcPr>
          <w:p w:rsidR="00E25090" w:rsidRPr="00BA57F0" w:rsidRDefault="00E25090"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Применение </w:t>
            </w:r>
            <w:r w:rsidRPr="00BA57F0">
              <w:rPr>
                <w:rFonts w:ascii="Times New Roman" w:hAnsi="Times New Roman" w:cs="Times New Roman"/>
                <w:sz w:val="24"/>
                <w:szCs w:val="24"/>
              </w:rPr>
              <w:lastRenderedPageBreak/>
              <w:t>минеральных удобрений</w:t>
            </w:r>
          </w:p>
        </w:tc>
        <w:tc>
          <w:tcPr>
            <w:tcW w:w="708" w:type="dxa"/>
          </w:tcPr>
          <w:p w:rsidR="00E25090" w:rsidRPr="00BA57F0" w:rsidRDefault="00E25090" w:rsidP="00D25D73">
            <w:pPr>
              <w:jc w:val="center"/>
            </w:pPr>
            <w:r w:rsidRPr="00BA57F0">
              <w:rPr>
                <w:rFonts w:ascii="Times New Roman" w:hAnsi="Times New Roman" w:cs="Times New Roman"/>
                <w:sz w:val="24"/>
                <w:szCs w:val="24"/>
              </w:rPr>
              <w:lastRenderedPageBreak/>
              <w:t>тыс.</w:t>
            </w:r>
            <w:r w:rsidRPr="00BA57F0">
              <w:rPr>
                <w:rFonts w:ascii="Times New Roman" w:hAnsi="Times New Roman" w:cs="Times New Roman"/>
                <w:sz w:val="24"/>
                <w:szCs w:val="24"/>
              </w:rPr>
              <w:lastRenderedPageBreak/>
              <w:t>га</w:t>
            </w:r>
          </w:p>
        </w:tc>
        <w:tc>
          <w:tcPr>
            <w:tcW w:w="1134" w:type="dxa"/>
          </w:tcPr>
          <w:p w:rsidR="00E25090" w:rsidRPr="00BA57F0" w:rsidRDefault="00E25090" w:rsidP="00D25D73">
            <w:pPr>
              <w:jc w:val="center"/>
              <w:rPr>
                <w:rFonts w:ascii="Times New Roman" w:hAnsi="Times New Roman" w:cs="Times New Roman"/>
                <w:sz w:val="24"/>
                <w:szCs w:val="24"/>
              </w:rPr>
            </w:pPr>
          </w:p>
        </w:tc>
        <w:tc>
          <w:tcPr>
            <w:tcW w:w="1134" w:type="dxa"/>
          </w:tcPr>
          <w:p w:rsidR="00E25090" w:rsidRPr="00BA57F0" w:rsidRDefault="00E25090"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0,3</w:t>
            </w:r>
          </w:p>
        </w:tc>
        <w:tc>
          <w:tcPr>
            <w:tcW w:w="992"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0,3</w:t>
            </w:r>
          </w:p>
        </w:tc>
        <w:tc>
          <w:tcPr>
            <w:tcW w:w="992" w:type="dxa"/>
          </w:tcPr>
          <w:p w:rsidR="00E25090" w:rsidRPr="00BA57F0" w:rsidRDefault="003F5C6C" w:rsidP="00D25D73">
            <w:pPr>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E25090" w:rsidRPr="00BA57F0" w:rsidRDefault="00E25090"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E25090" w:rsidRPr="00BA57F0" w:rsidRDefault="00E25090" w:rsidP="00D25D73">
            <w:pPr>
              <w:jc w:val="center"/>
              <w:rPr>
                <w:rFonts w:ascii="Times New Roman" w:hAnsi="Times New Roman" w:cs="Times New Roman"/>
                <w:sz w:val="24"/>
                <w:szCs w:val="24"/>
              </w:rPr>
            </w:pPr>
          </w:p>
        </w:tc>
      </w:tr>
      <w:tr w:rsidR="00BF3EF2" w:rsidRPr="00BA57F0" w:rsidTr="00662139">
        <w:tc>
          <w:tcPr>
            <w:tcW w:w="15701" w:type="dxa"/>
            <w:gridSpan w:val="11"/>
          </w:tcPr>
          <w:p w:rsidR="00BF3EF2" w:rsidRPr="00BA57F0" w:rsidRDefault="00BF3EF2" w:rsidP="00662139">
            <w:pPr>
              <w:widowControl w:val="0"/>
              <w:rPr>
                <w:rFonts w:ascii="Times New Roman" w:hAnsi="Times New Roman" w:cs="Times New Roman"/>
                <w:sz w:val="24"/>
                <w:szCs w:val="24"/>
              </w:rPr>
            </w:pPr>
            <w:r w:rsidRPr="00BA57F0">
              <w:rPr>
                <w:rFonts w:ascii="Times New Roman" w:hAnsi="Times New Roman" w:cs="Times New Roman"/>
                <w:b/>
                <w:color w:val="000000"/>
                <w:sz w:val="24"/>
                <w:szCs w:val="24"/>
              </w:rPr>
              <w:lastRenderedPageBreak/>
              <w:t>1.3. Малый и средний бизнес, торговля</w:t>
            </w:r>
          </w:p>
        </w:tc>
      </w:tr>
      <w:tr w:rsidR="00BF3EF2" w:rsidRPr="00BA57F0" w:rsidTr="00662139">
        <w:tc>
          <w:tcPr>
            <w:tcW w:w="15701" w:type="dxa"/>
            <w:gridSpan w:val="11"/>
          </w:tcPr>
          <w:p w:rsidR="00BF3EF2" w:rsidRPr="00BA57F0" w:rsidRDefault="00BF3EF2" w:rsidP="00BF3EF2">
            <w:pPr>
              <w:rPr>
                <w:rFonts w:ascii="Times New Roman" w:hAnsi="Times New Roman" w:cs="Times New Roman"/>
                <w:sz w:val="24"/>
                <w:szCs w:val="24"/>
              </w:rPr>
            </w:pPr>
            <w:r w:rsidRPr="00BA57F0">
              <w:rPr>
                <w:rFonts w:ascii="Times New Roman" w:hAnsi="Times New Roman" w:cs="Times New Roman"/>
                <w:b/>
                <w:color w:val="000000"/>
                <w:sz w:val="24"/>
                <w:szCs w:val="24"/>
              </w:rPr>
              <w:t xml:space="preserve">Цель: Создание благоприятной среды для роста экономической активности бизнеса </w:t>
            </w:r>
          </w:p>
        </w:tc>
      </w:tr>
      <w:tr w:rsidR="00BF3EF2" w:rsidRPr="00BA57F0" w:rsidTr="00662139">
        <w:tc>
          <w:tcPr>
            <w:tcW w:w="15701" w:type="dxa"/>
            <w:gridSpan w:val="11"/>
          </w:tcPr>
          <w:p w:rsidR="00BF3EF2" w:rsidRPr="00BA57F0" w:rsidRDefault="00BF3EF2" w:rsidP="00662139">
            <w:pPr>
              <w:rPr>
                <w:rFonts w:ascii="Times New Roman" w:hAnsi="Times New Roman" w:cs="Times New Roman"/>
                <w:sz w:val="24"/>
                <w:szCs w:val="24"/>
              </w:rPr>
            </w:pPr>
            <w:r w:rsidRPr="00BA57F0">
              <w:rPr>
                <w:rFonts w:ascii="Times New Roman" w:eastAsia="SimSun" w:hAnsi="Times New Roman" w:cs="Times New Roman"/>
                <w:b/>
                <w:color w:val="000000"/>
                <w:sz w:val="24"/>
                <w:szCs w:val="24"/>
              </w:rPr>
              <w:t>Целевые индикаторы</w:t>
            </w:r>
          </w:p>
        </w:tc>
      </w:tr>
      <w:tr w:rsidR="00FD4F21" w:rsidRPr="00BA57F0" w:rsidTr="00AA7B78">
        <w:tc>
          <w:tcPr>
            <w:tcW w:w="541" w:type="dxa"/>
          </w:tcPr>
          <w:p w:rsidR="00FD4F21" w:rsidRPr="00BA57F0" w:rsidRDefault="00FD4F21" w:rsidP="00662139">
            <w:pPr>
              <w:jc w:val="center"/>
              <w:rPr>
                <w:rFonts w:ascii="Times New Roman" w:hAnsi="Times New Roman" w:cs="Times New Roman"/>
                <w:sz w:val="24"/>
                <w:szCs w:val="24"/>
              </w:rPr>
            </w:pPr>
          </w:p>
        </w:tc>
        <w:tc>
          <w:tcPr>
            <w:tcW w:w="2261" w:type="dxa"/>
          </w:tcPr>
          <w:p w:rsidR="00FD4F21" w:rsidRPr="00BA57F0" w:rsidRDefault="00FD4F21" w:rsidP="00D25D73">
            <w:pPr>
              <w:rPr>
                <w:rFonts w:ascii="Times New Roman" w:hAnsi="Times New Roman" w:cs="Times New Roman"/>
                <w:sz w:val="24"/>
                <w:szCs w:val="24"/>
              </w:rPr>
            </w:pPr>
            <w:r w:rsidRPr="00BA57F0">
              <w:rPr>
                <w:rFonts w:ascii="Times New Roman" w:hAnsi="Times New Roman" w:cs="Times New Roman"/>
                <w:sz w:val="24"/>
                <w:szCs w:val="24"/>
              </w:rPr>
              <w:t xml:space="preserve">Доля действующих субъектов малого и среднего предпринимательства в общем объеме </w:t>
            </w:r>
            <w:proofErr w:type="gramStart"/>
            <w:r w:rsidRPr="00BA57F0">
              <w:rPr>
                <w:rFonts w:ascii="Times New Roman" w:hAnsi="Times New Roman" w:cs="Times New Roman"/>
                <w:sz w:val="24"/>
                <w:szCs w:val="24"/>
              </w:rPr>
              <w:t>зарегистрирован-</w:t>
            </w:r>
            <w:proofErr w:type="spellStart"/>
            <w:r w:rsidRPr="00BA57F0">
              <w:rPr>
                <w:rFonts w:ascii="Times New Roman" w:hAnsi="Times New Roman" w:cs="Times New Roman"/>
                <w:sz w:val="24"/>
                <w:szCs w:val="24"/>
              </w:rPr>
              <w:t>ных</w:t>
            </w:r>
            <w:proofErr w:type="spellEnd"/>
            <w:proofErr w:type="gramEnd"/>
          </w:p>
        </w:tc>
        <w:tc>
          <w:tcPr>
            <w:tcW w:w="708"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D4F21" w:rsidRPr="00BA57F0" w:rsidRDefault="00FD4F21" w:rsidP="00D25D73">
            <w:pPr>
              <w:jc w:val="center"/>
              <w:rPr>
                <w:rFonts w:ascii="Times New Roman" w:hAnsi="Times New Roman" w:cs="Times New Roman"/>
                <w:sz w:val="24"/>
                <w:szCs w:val="24"/>
              </w:rPr>
            </w:pPr>
            <w:proofErr w:type="spellStart"/>
            <w:proofErr w:type="gramStart"/>
            <w:r w:rsidRPr="00BA57F0">
              <w:rPr>
                <w:rFonts w:ascii="Times New Roman" w:hAnsi="Times New Roman" w:cs="Times New Roman"/>
                <w:sz w:val="24"/>
                <w:szCs w:val="24"/>
              </w:rPr>
              <w:t>Стат</w:t>
            </w:r>
            <w:proofErr w:type="spellEnd"/>
            <w:proofErr w:type="gramEnd"/>
            <w:r w:rsidRPr="00BA57F0">
              <w:rPr>
                <w:rFonts w:ascii="Times New Roman" w:hAnsi="Times New Roman" w:cs="Times New Roman"/>
                <w:sz w:val="24"/>
                <w:szCs w:val="24"/>
              </w:rPr>
              <w:t xml:space="preserve"> отчет,</w:t>
            </w:r>
          </w:p>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расчет</w:t>
            </w:r>
          </w:p>
        </w:tc>
        <w:tc>
          <w:tcPr>
            <w:tcW w:w="1134" w:type="dxa"/>
          </w:tcPr>
          <w:p w:rsidR="00FD4F21" w:rsidRPr="00BA57F0" w:rsidRDefault="00FD4F21" w:rsidP="00D25D73">
            <w:pPr>
              <w:jc w:val="center"/>
              <w:rPr>
                <w:rFonts w:ascii="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FD4F21" w:rsidRPr="00BA57F0" w:rsidRDefault="005C74FD" w:rsidP="00D25D73">
            <w:pPr>
              <w:jc w:val="center"/>
              <w:rPr>
                <w:rFonts w:ascii="Times New Roman" w:hAnsi="Times New Roman" w:cs="Times New Roman"/>
                <w:sz w:val="24"/>
                <w:szCs w:val="24"/>
              </w:rPr>
            </w:pPr>
            <w:r w:rsidRPr="00BA57F0">
              <w:rPr>
                <w:rFonts w:ascii="Times New Roman" w:hAnsi="Times New Roman" w:cs="Times New Roman"/>
                <w:sz w:val="24"/>
                <w:szCs w:val="24"/>
              </w:rPr>
              <w:t>66,1</w:t>
            </w:r>
          </w:p>
        </w:tc>
        <w:tc>
          <w:tcPr>
            <w:tcW w:w="992"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93,3</w:t>
            </w:r>
          </w:p>
        </w:tc>
        <w:tc>
          <w:tcPr>
            <w:tcW w:w="992"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82,1</w:t>
            </w:r>
          </w:p>
        </w:tc>
        <w:tc>
          <w:tcPr>
            <w:tcW w:w="1134"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D4F21" w:rsidRPr="00BA57F0" w:rsidRDefault="00075753" w:rsidP="00D25D73">
            <w:pPr>
              <w:jc w:val="both"/>
              <w:rPr>
                <w:rFonts w:ascii="Times New Roman" w:hAnsi="Times New Roman" w:cs="Times New Roman"/>
                <w:sz w:val="24"/>
                <w:szCs w:val="24"/>
              </w:rPr>
            </w:pPr>
            <w:r w:rsidRPr="00BA57F0">
              <w:rPr>
                <w:rFonts w:ascii="Times New Roman" w:hAnsi="Times New Roman" w:cs="Times New Roman"/>
                <w:sz w:val="24"/>
                <w:szCs w:val="24"/>
              </w:rPr>
              <w:t>Не исполнено в связи с прекращением деятельности бездействующих субъектов МСП.</w:t>
            </w:r>
          </w:p>
          <w:p w:rsidR="00FD4F21" w:rsidRPr="00BA57F0" w:rsidRDefault="00FD4F21"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На 1 января 2018 года всего зарегистрированных субъектов МСП 1031 единица, из них  действующих субъектов МСП 846 единиц.  </w:t>
            </w:r>
          </w:p>
          <w:p w:rsidR="00FD4F21" w:rsidRPr="00BA57F0" w:rsidRDefault="00FD4F21" w:rsidP="00D25D73">
            <w:pPr>
              <w:jc w:val="both"/>
              <w:rPr>
                <w:rFonts w:ascii="Times New Roman" w:hAnsi="Times New Roman" w:cs="Times New Roman"/>
                <w:color w:val="FF0000"/>
                <w:sz w:val="24"/>
                <w:szCs w:val="24"/>
              </w:rPr>
            </w:pPr>
            <w:r w:rsidRPr="00BA57F0">
              <w:rPr>
                <w:rFonts w:ascii="Times New Roman" w:hAnsi="Times New Roman" w:cs="Times New Roman"/>
                <w:sz w:val="24"/>
                <w:szCs w:val="24"/>
              </w:rPr>
              <w:t>Расчет:1031/846*100=82,1%</w:t>
            </w:r>
          </w:p>
        </w:tc>
      </w:tr>
      <w:tr w:rsidR="00FD4F21" w:rsidRPr="00BA57F0" w:rsidTr="00AA7B78">
        <w:tc>
          <w:tcPr>
            <w:tcW w:w="541" w:type="dxa"/>
          </w:tcPr>
          <w:p w:rsidR="00FD4F21" w:rsidRPr="00BA57F0" w:rsidRDefault="00FD4F21" w:rsidP="00662139">
            <w:pPr>
              <w:jc w:val="center"/>
              <w:rPr>
                <w:rFonts w:ascii="Times New Roman" w:hAnsi="Times New Roman" w:cs="Times New Roman"/>
                <w:sz w:val="24"/>
                <w:szCs w:val="24"/>
              </w:rPr>
            </w:pPr>
          </w:p>
        </w:tc>
        <w:tc>
          <w:tcPr>
            <w:tcW w:w="2261" w:type="dxa"/>
          </w:tcPr>
          <w:p w:rsidR="00FD4F21" w:rsidRPr="00BA57F0" w:rsidRDefault="00FD4F21" w:rsidP="00D25D73">
            <w:pP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Индекс </w:t>
            </w:r>
            <w:proofErr w:type="spellStart"/>
            <w:proofErr w:type="gramStart"/>
            <w:r w:rsidRPr="00BA57F0">
              <w:rPr>
                <w:rFonts w:ascii="Times New Roman" w:eastAsia="SimSun" w:hAnsi="Times New Roman" w:cs="Times New Roman"/>
                <w:color w:val="000000"/>
                <w:sz w:val="24"/>
                <w:szCs w:val="24"/>
              </w:rPr>
              <w:t>физичес</w:t>
            </w:r>
            <w:proofErr w:type="spellEnd"/>
            <w:r w:rsidRPr="00BA57F0">
              <w:rPr>
                <w:rFonts w:ascii="Times New Roman" w:eastAsia="SimSun" w:hAnsi="Times New Roman" w:cs="Times New Roman"/>
                <w:color w:val="000000"/>
                <w:sz w:val="24"/>
                <w:szCs w:val="24"/>
              </w:rPr>
              <w:t>-кого</w:t>
            </w:r>
            <w:proofErr w:type="gramEnd"/>
            <w:r w:rsidRPr="00BA57F0">
              <w:rPr>
                <w:rFonts w:ascii="Times New Roman" w:eastAsia="SimSun" w:hAnsi="Times New Roman" w:cs="Times New Roman"/>
                <w:color w:val="000000"/>
                <w:sz w:val="24"/>
                <w:szCs w:val="24"/>
              </w:rPr>
              <w:t xml:space="preserve"> объема розничной торговли</w:t>
            </w:r>
          </w:p>
        </w:tc>
        <w:tc>
          <w:tcPr>
            <w:tcW w:w="708"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D4F21" w:rsidRPr="00BA57F0" w:rsidRDefault="00FD4F21" w:rsidP="00D25D73">
            <w:pPr>
              <w:jc w:val="center"/>
              <w:rPr>
                <w:rFonts w:ascii="Times New Roman" w:hAnsi="Times New Roman" w:cs="Times New Roman"/>
                <w:sz w:val="24"/>
                <w:szCs w:val="24"/>
              </w:rPr>
            </w:pPr>
            <w:proofErr w:type="spellStart"/>
            <w:proofErr w:type="gramStart"/>
            <w:r w:rsidRPr="00BA57F0">
              <w:rPr>
                <w:rFonts w:ascii="Times New Roman" w:hAnsi="Times New Roman" w:cs="Times New Roman"/>
                <w:sz w:val="24"/>
                <w:szCs w:val="24"/>
              </w:rPr>
              <w:t>Стат</w:t>
            </w:r>
            <w:proofErr w:type="spellEnd"/>
            <w:proofErr w:type="gramEnd"/>
            <w:r w:rsidRPr="00BA57F0">
              <w:rPr>
                <w:rFonts w:ascii="Times New Roman" w:hAnsi="Times New Roman" w:cs="Times New Roman"/>
                <w:sz w:val="24"/>
                <w:szCs w:val="24"/>
              </w:rPr>
              <w:t xml:space="preserve"> отчет</w:t>
            </w:r>
          </w:p>
        </w:tc>
        <w:tc>
          <w:tcPr>
            <w:tcW w:w="1134" w:type="dxa"/>
          </w:tcPr>
          <w:p w:rsidR="00FD4F21" w:rsidRPr="00BA57F0" w:rsidRDefault="00FD4F21" w:rsidP="00D25D73">
            <w:pPr>
              <w:jc w:val="center"/>
              <w:rPr>
                <w:rFonts w:ascii="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FD4F21" w:rsidRPr="00BA57F0" w:rsidRDefault="005C74FD" w:rsidP="005C74FD">
            <w:pPr>
              <w:jc w:val="center"/>
              <w:rPr>
                <w:rFonts w:ascii="Times New Roman" w:hAnsi="Times New Roman" w:cs="Times New Roman"/>
                <w:sz w:val="24"/>
                <w:szCs w:val="24"/>
              </w:rPr>
            </w:pPr>
            <w:r w:rsidRPr="00BA57F0">
              <w:rPr>
                <w:rFonts w:ascii="Times New Roman" w:hAnsi="Times New Roman" w:cs="Times New Roman"/>
                <w:sz w:val="24"/>
                <w:szCs w:val="24"/>
              </w:rPr>
              <w:t>104</w:t>
            </w:r>
            <w:r w:rsidR="00FD4F21" w:rsidRPr="00BA57F0">
              <w:rPr>
                <w:rFonts w:ascii="Times New Roman" w:hAnsi="Times New Roman" w:cs="Times New Roman"/>
                <w:sz w:val="24"/>
                <w:szCs w:val="24"/>
              </w:rPr>
              <w:t>,</w:t>
            </w:r>
            <w:r w:rsidRPr="00BA57F0">
              <w:rPr>
                <w:rFonts w:ascii="Times New Roman" w:hAnsi="Times New Roman" w:cs="Times New Roman"/>
                <w:sz w:val="24"/>
                <w:szCs w:val="24"/>
              </w:rPr>
              <w:t>8</w:t>
            </w:r>
          </w:p>
        </w:tc>
        <w:tc>
          <w:tcPr>
            <w:tcW w:w="992"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107,0</w:t>
            </w:r>
          </w:p>
        </w:tc>
        <w:tc>
          <w:tcPr>
            <w:tcW w:w="992"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90,9</w:t>
            </w:r>
          </w:p>
        </w:tc>
        <w:tc>
          <w:tcPr>
            <w:tcW w:w="1134"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D4F21" w:rsidRPr="00BA57F0" w:rsidRDefault="00FD4F21"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Не исполнено. </w:t>
            </w:r>
            <w:r w:rsidR="00075753" w:rsidRPr="00BA57F0">
              <w:rPr>
                <w:rFonts w:ascii="Times New Roman" w:hAnsi="Times New Roman" w:cs="Times New Roman"/>
                <w:sz w:val="24"/>
                <w:szCs w:val="24"/>
              </w:rPr>
              <w:t>Закрыты 2 АЗС «</w:t>
            </w:r>
            <w:r w:rsidR="00075753" w:rsidRPr="00BA57F0">
              <w:rPr>
                <w:rFonts w:ascii="Times New Roman" w:hAnsi="Times New Roman" w:cs="Times New Roman"/>
                <w:sz w:val="24"/>
                <w:szCs w:val="24"/>
                <w:lang w:val="en-US"/>
              </w:rPr>
              <w:t>BIP</w:t>
            </w:r>
            <w:r w:rsidR="00075753" w:rsidRPr="00BA57F0">
              <w:rPr>
                <w:rFonts w:ascii="Times New Roman" w:hAnsi="Times New Roman" w:cs="Times New Roman"/>
                <w:sz w:val="24"/>
                <w:szCs w:val="24"/>
              </w:rPr>
              <w:t>» и «</w:t>
            </w:r>
            <w:r w:rsidR="00075753" w:rsidRPr="00BA57F0">
              <w:rPr>
                <w:rFonts w:ascii="Times New Roman" w:hAnsi="Times New Roman" w:cs="Times New Roman"/>
                <w:sz w:val="24"/>
                <w:szCs w:val="24"/>
                <w:lang w:val="en-US"/>
              </w:rPr>
              <w:t>VTK</w:t>
            </w:r>
            <w:r w:rsidR="00075753" w:rsidRPr="00BA57F0">
              <w:rPr>
                <w:rFonts w:ascii="Times New Roman" w:hAnsi="Times New Roman" w:cs="Times New Roman"/>
                <w:sz w:val="24"/>
                <w:szCs w:val="24"/>
              </w:rPr>
              <w:t xml:space="preserve">», находящиеся в </w:t>
            </w:r>
            <w:proofErr w:type="spellStart"/>
            <w:r w:rsidR="00075753" w:rsidRPr="00BA57F0">
              <w:rPr>
                <w:rFonts w:ascii="Times New Roman" w:hAnsi="Times New Roman" w:cs="Times New Roman"/>
                <w:sz w:val="24"/>
                <w:szCs w:val="24"/>
              </w:rPr>
              <w:t>с</w:t>
            </w:r>
            <w:proofErr w:type="gramStart"/>
            <w:r w:rsidR="00075753" w:rsidRPr="00BA57F0">
              <w:rPr>
                <w:rFonts w:ascii="Times New Roman" w:hAnsi="Times New Roman" w:cs="Times New Roman"/>
                <w:sz w:val="24"/>
                <w:szCs w:val="24"/>
              </w:rPr>
              <w:t>.Т</w:t>
            </w:r>
            <w:proofErr w:type="gramEnd"/>
            <w:r w:rsidR="00075753" w:rsidRPr="00BA57F0">
              <w:rPr>
                <w:rFonts w:ascii="Times New Roman" w:hAnsi="Times New Roman" w:cs="Times New Roman"/>
                <w:sz w:val="24"/>
                <w:szCs w:val="24"/>
              </w:rPr>
              <w:t>еренколь</w:t>
            </w:r>
            <w:proofErr w:type="spellEnd"/>
          </w:p>
          <w:p w:rsidR="00FD4F21" w:rsidRPr="00BA57F0" w:rsidRDefault="00FD4F21" w:rsidP="00D25D73">
            <w:pPr>
              <w:jc w:val="center"/>
              <w:rPr>
                <w:rFonts w:ascii="Times New Roman" w:hAnsi="Times New Roman" w:cs="Times New Roman"/>
                <w:color w:val="FF0000"/>
                <w:sz w:val="24"/>
                <w:szCs w:val="24"/>
              </w:rPr>
            </w:pPr>
          </w:p>
        </w:tc>
      </w:tr>
      <w:tr w:rsidR="004F7087" w:rsidRPr="00BA57F0" w:rsidTr="00AA7B78">
        <w:tc>
          <w:tcPr>
            <w:tcW w:w="541" w:type="dxa"/>
          </w:tcPr>
          <w:p w:rsidR="004F7087" w:rsidRPr="00BA57F0" w:rsidRDefault="004F7087" w:rsidP="00662139">
            <w:pPr>
              <w:jc w:val="center"/>
              <w:rPr>
                <w:rFonts w:ascii="Times New Roman" w:hAnsi="Times New Roman" w:cs="Times New Roman"/>
                <w:sz w:val="24"/>
                <w:szCs w:val="24"/>
              </w:rPr>
            </w:pPr>
          </w:p>
        </w:tc>
        <w:tc>
          <w:tcPr>
            <w:tcW w:w="2261" w:type="dxa"/>
          </w:tcPr>
          <w:p w:rsidR="004F7087" w:rsidRPr="00BA57F0" w:rsidRDefault="00344D8E" w:rsidP="00662139">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eastAsia="Times New Roman" w:hAnsi="Times New Roman" w:cs="Times New Roman"/>
                <w:sz w:val="24"/>
                <w:szCs w:val="24"/>
              </w:rPr>
            </w:pPr>
          </w:p>
        </w:tc>
        <w:tc>
          <w:tcPr>
            <w:tcW w:w="993" w:type="dxa"/>
          </w:tcPr>
          <w:p w:rsidR="004F7087" w:rsidRPr="00BA57F0" w:rsidRDefault="004F7087" w:rsidP="00662139">
            <w:pPr>
              <w:jc w:val="center"/>
              <w:rPr>
                <w:rFonts w:ascii="Times New Roman" w:hAnsi="Times New Roman" w:cs="Times New Roman"/>
                <w:sz w:val="24"/>
                <w:szCs w:val="24"/>
              </w:rPr>
            </w:pPr>
          </w:p>
        </w:tc>
        <w:tc>
          <w:tcPr>
            <w:tcW w:w="992" w:type="dxa"/>
          </w:tcPr>
          <w:p w:rsidR="004F7087" w:rsidRPr="00BA57F0" w:rsidRDefault="004F7087" w:rsidP="00662139">
            <w:pPr>
              <w:jc w:val="center"/>
              <w:rPr>
                <w:rFonts w:ascii="Times New Roman" w:hAnsi="Times New Roman" w:cs="Times New Roman"/>
                <w:sz w:val="24"/>
                <w:szCs w:val="24"/>
              </w:rPr>
            </w:pPr>
          </w:p>
        </w:tc>
        <w:tc>
          <w:tcPr>
            <w:tcW w:w="992"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hAnsi="Times New Roman" w:cs="Times New Roman"/>
                <w:sz w:val="24"/>
                <w:szCs w:val="24"/>
              </w:rPr>
            </w:pPr>
          </w:p>
        </w:tc>
        <w:tc>
          <w:tcPr>
            <w:tcW w:w="1418" w:type="dxa"/>
          </w:tcPr>
          <w:p w:rsidR="004F7087" w:rsidRPr="00BA57F0" w:rsidRDefault="004F7087" w:rsidP="00662139">
            <w:pPr>
              <w:jc w:val="center"/>
              <w:rPr>
                <w:rFonts w:ascii="Times New Roman" w:hAnsi="Times New Roman" w:cs="Times New Roman"/>
                <w:sz w:val="24"/>
                <w:szCs w:val="24"/>
              </w:rPr>
            </w:pPr>
          </w:p>
        </w:tc>
        <w:tc>
          <w:tcPr>
            <w:tcW w:w="4394" w:type="dxa"/>
          </w:tcPr>
          <w:p w:rsidR="004F7087" w:rsidRPr="00BA57F0" w:rsidRDefault="004F7087" w:rsidP="00662139">
            <w:pPr>
              <w:jc w:val="center"/>
              <w:rPr>
                <w:rFonts w:ascii="Times New Roman" w:hAnsi="Times New Roman" w:cs="Times New Roman"/>
                <w:sz w:val="24"/>
                <w:szCs w:val="24"/>
              </w:rPr>
            </w:pPr>
          </w:p>
        </w:tc>
      </w:tr>
      <w:tr w:rsidR="00FD4F21" w:rsidRPr="00BA57F0" w:rsidTr="00AA7B78">
        <w:tc>
          <w:tcPr>
            <w:tcW w:w="541" w:type="dxa"/>
          </w:tcPr>
          <w:p w:rsidR="00FD4F21" w:rsidRPr="00BA57F0" w:rsidRDefault="00FD4F21" w:rsidP="00662139">
            <w:pPr>
              <w:jc w:val="center"/>
              <w:rPr>
                <w:rFonts w:ascii="Times New Roman" w:hAnsi="Times New Roman" w:cs="Times New Roman"/>
                <w:sz w:val="24"/>
                <w:szCs w:val="24"/>
              </w:rPr>
            </w:pPr>
          </w:p>
        </w:tc>
        <w:tc>
          <w:tcPr>
            <w:tcW w:w="2261" w:type="dxa"/>
          </w:tcPr>
          <w:p w:rsidR="00FD4F21" w:rsidRPr="00BA57F0" w:rsidRDefault="00FD4F21"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Проведение разъяснительных семинаров, тренингов, "круглых столов" с </w:t>
            </w:r>
            <w:proofErr w:type="spellStart"/>
            <w:proofErr w:type="gramStart"/>
            <w:r w:rsidRPr="00BA57F0">
              <w:rPr>
                <w:rFonts w:ascii="Times New Roman" w:hAnsi="Times New Roman" w:cs="Times New Roman"/>
                <w:sz w:val="24"/>
                <w:szCs w:val="24"/>
              </w:rPr>
              <w:t>предприни-мателями</w:t>
            </w:r>
            <w:proofErr w:type="spellEnd"/>
            <w:proofErr w:type="gramEnd"/>
          </w:p>
        </w:tc>
        <w:tc>
          <w:tcPr>
            <w:tcW w:w="708" w:type="dxa"/>
          </w:tcPr>
          <w:p w:rsidR="00FD4F21" w:rsidRPr="00BA57F0" w:rsidRDefault="00FD4F21"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D4F21" w:rsidRPr="00BA57F0" w:rsidRDefault="00FD4F21"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FD4F21" w:rsidRPr="00BA57F0" w:rsidRDefault="005C74FD" w:rsidP="00D25D73">
            <w:pPr>
              <w:jc w:val="center"/>
              <w:rPr>
                <w:rFonts w:ascii="Times New Roman" w:hAnsi="Times New Roman" w:cs="Times New Roman"/>
                <w:sz w:val="24"/>
                <w:szCs w:val="24"/>
              </w:rPr>
            </w:pPr>
            <w:r w:rsidRPr="00BA57F0">
              <w:rPr>
                <w:rFonts w:ascii="Times New Roman" w:hAnsi="Times New Roman" w:cs="Times New Roman"/>
                <w:sz w:val="24"/>
                <w:szCs w:val="24"/>
              </w:rPr>
              <w:t>0,3</w:t>
            </w:r>
          </w:p>
        </w:tc>
        <w:tc>
          <w:tcPr>
            <w:tcW w:w="992" w:type="dxa"/>
          </w:tcPr>
          <w:p w:rsidR="00FD4F21" w:rsidRPr="00BA57F0" w:rsidRDefault="00FD4F21" w:rsidP="00945E7C">
            <w:pPr>
              <w:jc w:val="center"/>
              <w:rPr>
                <w:rFonts w:ascii="Times New Roman" w:hAnsi="Times New Roman" w:cs="Times New Roman"/>
                <w:sz w:val="24"/>
                <w:szCs w:val="24"/>
              </w:rPr>
            </w:pPr>
            <w:r w:rsidRPr="00BA57F0">
              <w:rPr>
                <w:rFonts w:ascii="Times New Roman" w:hAnsi="Times New Roman" w:cs="Times New Roman"/>
                <w:sz w:val="24"/>
                <w:szCs w:val="24"/>
              </w:rPr>
              <w:t>0,</w:t>
            </w:r>
            <w:r w:rsidR="00945E7C">
              <w:rPr>
                <w:rFonts w:ascii="Times New Roman" w:hAnsi="Times New Roman" w:cs="Times New Roman"/>
                <w:sz w:val="24"/>
                <w:szCs w:val="24"/>
              </w:rPr>
              <w:t>23</w:t>
            </w:r>
          </w:p>
        </w:tc>
        <w:tc>
          <w:tcPr>
            <w:tcW w:w="992" w:type="dxa"/>
          </w:tcPr>
          <w:p w:rsidR="00FD4F21" w:rsidRPr="00BA57F0" w:rsidRDefault="00FD4F21" w:rsidP="00945E7C">
            <w:pPr>
              <w:jc w:val="center"/>
              <w:rPr>
                <w:rFonts w:ascii="Times New Roman" w:hAnsi="Times New Roman" w:cs="Times New Roman"/>
                <w:sz w:val="24"/>
                <w:szCs w:val="24"/>
              </w:rPr>
            </w:pPr>
            <w:r w:rsidRPr="00BA57F0">
              <w:rPr>
                <w:rFonts w:ascii="Times New Roman" w:hAnsi="Times New Roman" w:cs="Times New Roman"/>
                <w:sz w:val="24"/>
                <w:szCs w:val="24"/>
              </w:rPr>
              <w:t>0,</w:t>
            </w:r>
            <w:r w:rsidR="00945E7C">
              <w:rPr>
                <w:rFonts w:ascii="Times New Roman" w:hAnsi="Times New Roman" w:cs="Times New Roman"/>
                <w:sz w:val="24"/>
                <w:szCs w:val="24"/>
              </w:rPr>
              <w:t>23</w:t>
            </w:r>
          </w:p>
        </w:tc>
        <w:tc>
          <w:tcPr>
            <w:tcW w:w="1134" w:type="dxa"/>
          </w:tcPr>
          <w:p w:rsidR="00FD4F21" w:rsidRPr="00BA57F0" w:rsidRDefault="00FD4F21"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FD4F21" w:rsidRPr="00BA57F0" w:rsidRDefault="00FD4F21" w:rsidP="00D25D73">
            <w:pPr>
              <w:jc w:val="center"/>
              <w:rPr>
                <w:rFonts w:ascii="Times New Roman" w:hAnsi="Times New Roman" w:cs="Times New Roman"/>
                <w:sz w:val="24"/>
                <w:szCs w:val="24"/>
              </w:rPr>
            </w:pPr>
          </w:p>
        </w:tc>
        <w:tc>
          <w:tcPr>
            <w:tcW w:w="4394" w:type="dxa"/>
          </w:tcPr>
          <w:p w:rsidR="00FD4F21" w:rsidRPr="00BA57F0" w:rsidRDefault="00FD4F21" w:rsidP="00945E7C">
            <w:pPr>
              <w:jc w:val="both"/>
              <w:rPr>
                <w:rFonts w:ascii="Times New Roman" w:hAnsi="Times New Roman" w:cs="Times New Roman"/>
                <w:sz w:val="24"/>
                <w:szCs w:val="24"/>
              </w:rPr>
            </w:pPr>
            <w:proofErr w:type="gramStart"/>
            <w:r w:rsidRPr="00BA57F0">
              <w:rPr>
                <w:rFonts w:ascii="Times New Roman" w:hAnsi="Times New Roman" w:cs="Times New Roman"/>
                <w:sz w:val="24"/>
                <w:szCs w:val="24"/>
              </w:rPr>
              <w:t xml:space="preserve">За период 2017 года проведено 2 обучающих семинара для предпринимателей района. </w:t>
            </w:r>
            <w:proofErr w:type="gramEnd"/>
          </w:p>
        </w:tc>
      </w:tr>
      <w:tr w:rsidR="00FD4F21" w:rsidRPr="00BA57F0" w:rsidTr="00AA7B78">
        <w:tc>
          <w:tcPr>
            <w:tcW w:w="541" w:type="dxa"/>
          </w:tcPr>
          <w:p w:rsidR="00FD4F21" w:rsidRPr="00BA57F0" w:rsidRDefault="00FD4F21" w:rsidP="00662139">
            <w:pPr>
              <w:jc w:val="center"/>
              <w:rPr>
                <w:rFonts w:ascii="Times New Roman" w:hAnsi="Times New Roman" w:cs="Times New Roman"/>
                <w:sz w:val="24"/>
                <w:szCs w:val="24"/>
              </w:rPr>
            </w:pPr>
          </w:p>
        </w:tc>
        <w:tc>
          <w:tcPr>
            <w:tcW w:w="2261" w:type="dxa"/>
          </w:tcPr>
          <w:p w:rsidR="00FD4F21" w:rsidRPr="00BA57F0" w:rsidRDefault="00FD4F21" w:rsidP="00D25D73">
            <w:pPr>
              <w:rPr>
                <w:rFonts w:ascii="Times New Roman" w:hAnsi="Times New Roman" w:cs="Times New Roman"/>
                <w:sz w:val="24"/>
                <w:szCs w:val="24"/>
              </w:rPr>
            </w:pPr>
            <w:r w:rsidRPr="00BA57F0">
              <w:rPr>
                <w:rFonts w:ascii="Times New Roman" w:hAnsi="Times New Roman" w:cs="Times New Roman"/>
                <w:sz w:val="24"/>
                <w:szCs w:val="24"/>
              </w:rPr>
              <w:t>Мониторинг цен на основные виды продуктов питания в розничной торговле</w:t>
            </w:r>
          </w:p>
        </w:tc>
        <w:tc>
          <w:tcPr>
            <w:tcW w:w="708"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D4F21" w:rsidRPr="00BA57F0" w:rsidRDefault="00FD4F21"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FD4F21" w:rsidRPr="00BA57F0" w:rsidRDefault="00FD4F21" w:rsidP="00D25D73">
            <w:pPr>
              <w:jc w:val="center"/>
              <w:rPr>
                <w:rFonts w:ascii="Times New Roman" w:hAnsi="Times New Roman" w:cs="Times New Roman"/>
                <w:sz w:val="24"/>
                <w:szCs w:val="24"/>
              </w:rPr>
            </w:pPr>
          </w:p>
        </w:tc>
        <w:tc>
          <w:tcPr>
            <w:tcW w:w="992" w:type="dxa"/>
          </w:tcPr>
          <w:p w:rsidR="00FD4F21" w:rsidRPr="00BA57F0" w:rsidRDefault="00FD4F21" w:rsidP="00D25D73">
            <w:pPr>
              <w:jc w:val="center"/>
              <w:rPr>
                <w:rFonts w:ascii="Times New Roman" w:hAnsi="Times New Roman" w:cs="Times New Roman"/>
                <w:sz w:val="24"/>
                <w:szCs w:val="24"/>
              </w:rPr>
            </w:pPr>
          </w:p>
        </w:tc>
        <w:tc>
          <w:tcPr>
            <w:tcW w:w="992" w:type="dxa"/>
          </w:tcPr>
          <w:p w:rsidR="00FD4F21" w:rsidRPr="00BA57F0" w:rsidRDefault="00FD4F21" w:rsidP="00D25D73">
            <w:pPr>
              <w:jc w:val="center"/>
              <w:rPr>
                <w:rFonts w:ascii="Times New Roman" w:hAnsi="Times New Roman" w:cs="Times New Roman"/>
                <w:sz w:val="24"/>
                <w:szCs w:val="24"/>
              </w:rPr>
            </w:pPr>
          </w:p>
        </w:tc>
        <w:tc>
          <w:tcPr>
            <w:tcW w:w="1134"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Финансирование не </w:t>
            </w:r>
            <w:proofErr w:type="spellStart"/>
            <w:proofErr w:type="gramStart"/>
            <w:r w:rsidRPr="00BA57F0">
              <w:rPr>
                <w:rFonts w:ascii="Times New Roman" w:hAnsi="Times New Roman" w:cs="Times New Roman"/>
                <w:sz w:val="24"/>
                <w:szCs w:val="24"/>
              </w:rPr>
              <w:t>тре-буется</w:t>
            </w:r>
            <w:proofErr w:type="spellEnd"/>
            <w:proofErr w:type="gramEnd"/>
          </w:p>
        </w:tc>
        <w:tc>
          <w:tcPr>
            <w:tcW w:w="1418" w:type="dxa"/>
          </w:tcPr>
          <w:p w:rsidR="00FD4F21" w:rsidRPr="00BA57F0" w:rsidRDefault="00FD4F21" w:rsidP="00D25D73">
            <w:pPr>
              <w:jc w:val="center"/>
              <w:rPr>
                <w:rFonts w:ascii="Times New Roman" w:hAnsi="Times New Roman" w:cs="Times New Roman"/>
                <w:sz w:val="24"/>
                <w:szCs w:val="24"/>
              </w:rPr>
            </w:pPr>
          </w:p>
        </w:tc>
        <w:tc>
          <w:tcPr>
            <w:tcW w:w="4394" w:type="dxa"/>
          </w:tcPr>
          <w:p w:rsidR="00FD4F21" w:rsidRPr="00BA57F0" w:rsidRDefault="00E56C16" w:rsidP="00D25D73">
            <w:pPr>
              <w:jc w:val="both"/>
              <w:rPr>
                <w:rFonts w:ascii="Times New Roman" w:hAnsi="Times New Roman" w:cs="Times New Roman"/>
                <w:sz w:val="24"/>
                <w:szCs w:val="24"/>
              </w:rPr>
            </w:pPr>
            <w:r>
              <w:rPr>
                <w:rFonts w:ascii="Times New Roman" w:hAnsi="Times New Roman"/>
                <w:sz w:val="24"/>
                <w:szCs w:val="24"/>
              </w:rPr>
              <w:t>Ежедневно проводит</w:t>
            </w:r>
            <w:r w:rsidR="00FD4F21" w:rsidRPr="00BA57F0">
              <w:rPr>
                <w:rFonts w:ascii="Times New Roman" w:hAnsi="Times New Roman"/>
                <w:sz w:val="24"/>
                <w:szCs w:val="24"/>
              </w:rPr>
              <w:t>ся мониторинг цен на основные продукты питания в  торговых точках Качирского района.</w:t>
            </w:r>
          </w:p>
        </w:tc>
      </w:tr>
      <w:tr w:rsidR="00FD4F21" w:rsidRPr="00BA57F0" w:rsidTr="00AA7B78">
        <w:tc>
          <w:tcPr>
            <w:tcW w:w="541" w:type="dxa"/>
          </w:tcPr>
          <w:p w:rsidR="00FD4F21" w:rsidRPr="00BA57F0" w:rsidRDefault="00FD4F21" w:rsidP="00662139">
            <w:pPr>
              <w:jc w:val="center"/>
              <w:rPr>
                <w:rFonts w:ascii="Times New Roman" w:hAnsi="Times New Roman" w:cs="Times New Roman"/>
                <w:sz w:val="24"/>
                <w:szCs w:val="24"/>
              </w:rPr>
            </w:pPr>
          </w:p>
        </w:tc>
        <w:tc>
          <w:tcPr>
            <w:tcW w:w="2261" w:type="dxa"/>
          </w:tcPr>
          <w:p w:rsidR="00FD4F21" w:rsidRPr="00BA57F0" w:rsidRDefault="00FD4F21" w:rsidP="00D25D73">
            <w:pPr>
              <w:rPr>
                <w:rFonts w:ascii="Times New Roman" w:hAnsi="Times New Roman" w:cs="Times New Roman"/>
                <w:sz w:val="24"/>
                <w:szCs w:val="24"/>
              </w:rPr>
            </w:pPr>
            <w:r w:rsidRPr="00BA57F0">
              <w:rPr>
                <w:rFonts w:ascii="Times New Roman" w:hAnsi="Times New Roman" w:cs="Times New Roman"/>
                <w:sz w:val="24"/>
                <w:szCs w:val="24"/>
              </w:rPr>
              <w:t>Проведение на постоянной основе сельскохозяйственных ярмарок, стимулирующих прямые продажи социально-</w:t>
            </w:r>
            <w:r w:rsidRPr="00BA57F0">
              <w:rPr>
                <w:rFonts w:ascii="Times New Roman" w:hAnsi="Times New Roman" w:cs="Times New Roman"/>
                <w:sz w:val="24"/>
                <w:szCs w:val="24"/>
              </w:rPr>
              <w:lastRenderedPageBreak/>
              <w:t>значимых товаров населению</w:t>
            </w:r>
          </w:p>
        </w:tc>
        <w:tc>
          <w:tcPr>
            <w:tcW w:w="708"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w:t>
            </w:r>
          </w:p>
        </w:tc>
        <w:tc>
          <w:tcPr>
            <w:tcW w:w="1134"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D4F21" w:rsidRPr="00BA57F0" w:rsidRDefault="00FD4F21" w:rsidP="00D25D73">
            <w:proofErr w:type="spellStart"/>
            <w:r w:rsidRPr="00BA57F0">
              <w:rPr>
                <w:rFonts w:ascii="Times New Roman" w:eastAsia="Times New Roman" w:hAnsi="Times New Roman" w:cs="Times New Roman"/>
                <w:sz w:val="24"/>
                <w:szCs w:val="24"/>
              </w:rPr>
              <w:t>ОПиСХ</w:t>
            </w:r>
            <w:proofErr w:type="spellEnd"/>
          </w:p>
        </w:tc>
        <w:tc>
          <w:tcPr>
            <w:tcW w:w="993" w:type="dxa"/>
          </w:tcPr>
          <w:p w:rsidR="00FD4F21" w:rsidRPr="00BA57F0" w:rsidRDefault="00FD4F21" w:rsidP="00D25D73">
            <w:pPr>
              <w:jc w:val="center"/>
              <w:rPr>
                <w:rFonts w:ascii="Times New Roman" w:hAnsi="Times New Roman" w:cs="Times New Roman"/>
                <w:sz w:val="24"/>
                <w:szCs w:val="24"/>
              </w:rPr>
            </w:pPr>
          </w:p>
        </w:tc>
        <w:tc>
          <w:tcPr>
            <w:tcW w:w="992" w:type="dxa"/>
          </w:tcPr>
          <w:p w:rsidR="00FD4F21" w:rsidRPr="00BA57F0" w:rsidRDefault="00FD4F21" w:rsidP="00D25D73">
            <w:pPr>
              <w:jc w:val="center"/>
              <w:rPr>
                <w:rFonts w:ascii="Times New Roman" w:hAnsi="Times New Roman" w:cs="Times New Roman"/>
                <w:sz w:val="24"/>
                <w:szCs w:val="24"/>
              </w:rPr>
            </w:pPr>
          </w:p>
        </w:tc>
        <w:tc>
          <w:tcPr>
            <w:tcW w:w="992" w:type="dxa"/>
          </w:tcPr>
          <w:p w:rsidR="00FD4F21" w:rsidRPr="00BA57F0" w:rsidRDefault="00FD4F21" w:rsidP="00D25D73">
            <w:pPr>
              <w:jc w:val="center"/>
              <w:rPr>
                <w:rFonts w:ascii="Times New Roman" w:hAnsi="Times New Roman" w:cs="Times New Roman"/>
                <w:sz w:val="24"/>
                <w:szCs w:val="24"/>
              </w:rPr>
            </w:pPr>
          </w:p>
        </w:tc>
        <w:tc>
          <w:tcPr>
            <w:tcW w:w="1134" w:type="dxa"/>
          </w:tcPr>
          <w:p w:rsidR="00FD4F21" w:rsidRPr="00BA57F0" w:rsidRDefault="00FD4F21"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Финансирование не </w:t>
            </w:r>
            <w:proofErr w:type="spellStart"/>
            <w:proofErr w:type="gramStart"/>
            <w:r w:rsidRPr="00BA57F0">
              <w:rPr>
                <w:rFonts w:ascii="Times New Roman" w:hAnsi="Times New Roman" w:cs="Times New Roman"/>
                <w:sz w:val="24"/>
                <w:szCs w:val="24"/>
              </w:rPr>
              <w:t>тре-буется</w:t>
            </w:r>
            <w:proofErr w:type="spellEnd"/>
            <w:proofErr w:type="gramEnd"/>
          </w:p>
        </w:tc>
        <w:tc>
          <w:tcPr>
            <w:tcW w:w="1418" w:type="dxa"/>
          </w:tcPr>
          <w:p w:rsidR="00FD4F21" w:rsidRPr="00BA57F0" w:rsidRDefault="00FD4F21" w:rsidP="00D25D73">
            <w:pPr>
              <w:jc w:val="center"/>
              <w:rPr>
                <w:rFonts w:ascii="Times New Roman" w:hAnsi="Times New Roman" w:cs="Times New Roman"/>
                <w:sz w:val="24"/>
                <w:szCs w:val="24"/>
              </w:rPr>
            </w:pPr>
          </w:p>
        </w:tc>
        <w:tc>
          <w:tcPr>
            <w:tcW w:w="4394" w:type="dxa"/>
          </w:tcPr>
          <w:p w:rsidR="00FD4F21" w:rsidRPr="00BA57F0" w:rsidRDefault="00FD4F21" w:rsidP="00D25D73">
            <w:pPr>
              <w:jc w:val="both"/>
              <w:rPr>
                <w:rFonts w:ascii="Times New Roman" w:hAnsi="Times New Roman" w:cs="Times New Roman"/>
                <w:sz w:val="24"/>
                <w:szCs w:val="24"/>
              </w:rPr>
            </w:pPr>
            <w:r w:rsidRPr="00BA57F0">
              <w:rPr>
                <w:rFonts w:ascii="Times New Roman" w:hAnsi="Times New Roman" w:cs="Times New Roman"/>
                <w:sz w:val="24"/>
                <w:szCs w:val="24"/>
              </w:rPr>
              <w:t>В 2017 году в районном центре проведено 52 ярмарки на сумму 23,7 млн. тенге</w:t>
            </w:r>
            <w:proofErr w:type="gramStart"/>
            <w:r w:rsidRPr="00BA57F0">
              <w:rPr>
                <w:rFonts w:ascii="Times New Roman" w:hAnsi="Times New Roman" w:cs="Times New Roman"/>
                <w:sz w:val="24"/>
                <w:szCs w:val="24"/>
              </w:rPr>
              <w:t xml:space="preserve">., </w:t>
            </w:r>
            <w:proofErr w:type="gramEnd"/>
            <w:r w:rsidRPr="00BA57F0">
              <w:rPr>
                <w:rFonts w:ascii="Times New Roman" w:hAnsi="Times New Roman" w:cs="Times New Roman"/>
                <w:sz w:val="24"/>
                <w:szCs w:val="24"/>
              </w:rPr>
              <w:t>также проведено 19 областных ярмарок на сумму 19,1 млн. тенге и три ярмарки в городе Астана.</w:t>
            </w:r>
          </w:p>
        </w:tc>
      </w:tr>
      <w:tr w:rsidR="00344D8E" w:rsidRPr="00BA57F0" w:rsidTr="00662139">
        <w:tc>
          <w:tcPr>
            <w:tcW w:w="15701" w:type="dxa"/>
            <w:gridSpan w:val="11"/>
          </w:tcPr>
          <w:p w:rsidR="00344D8E" w:rsidRPr="00BA57F0" w:rsidRDefault="00344D8E" w:rsidP="00344D8E">
            <w:pPr>
              <w:widowControl w:val="0"/>
              <w:rPr>
                <w:rFonts w:ascii="Times New Roman" w:hAnsi="Times New Roman" w:cs="Times New Roman"/>
                <w:sz w:val="24"/>
                <w:szCs w:val="24"/>
              </w:rPr>
            </w:pPr>
            <w:r w:rsidRPr="00BA57F0">
              <w:rPr>
                <w:rFonts w:ascii="Times New Roman" w:hAnsi="Times New Roman"/>
                <w:b/>
                <w:sz w:val="24"/>
                <w:szCs w:val="24"/>
              </w:rPr>
              <w:lastRenderedPageBreak/>
              <w:t>1.4. Инвестиции</w:t>
            </w:r>
          </w:p>
        </w:tc>
      </w:tr>
      <w:tr w:rsidR="00344D8E" w:rsidRPr="00BA57F0" w:rsidTr="00662139">
        <w:tc>
          <w:tcPr>
            <w:tcW w:w="15701" w:type="dxa"/>
            <w:gridSpan w:val="11"/>
          </w:tcPr>
          <w:p w:rsidR="00344D8E" w:rsidRPr="00BA57F0" w:rsidRDefault="00344D8E" w:rsidP="00344D8E">
            <w:pPr>
              <w:widowControl w:val="0"/>
              <w:jc w:val="both"/>
              <w:rPr>
                <w:rFonts w:ascii="Times New Roman" w:hAnsi="Times New Roman" w:cs="Times New Roman"/>
                <w:sz w:val="24"/>
                <w:szCs w:val="24"/>
              </w:rPr>
            </w:pPr>
            <w:r w:rsidRPr="00BA57F0">
              <w:rPr>
                <w:rFonts w:ascii="Times New Roman" w:hAnsi="Times New Roman"/>
                <w:b/>
                <w:sz w:val="24"/>
                <w:szCs w:val="24"/>
              </w:rPr>
              <w:t>Цель: Стимулирование притока инвестиций в экономику региона и активизация инновационного развития региона</w:t>
            </w:r>
          </w:p>
        </w:tc>
      </w:tr>
      <w:tr w:rsidR="00344D8E" w:rsidRPr="00BA57F0" w:rsidTr="00662139">
        <w:tc>
          <w:tcPr>
            <w:tcW w:w="15701" w:type="dxa"/>
            <w:gridSpan w:val="11"/>
          </w:tcPr>
          <w:p w:rsidR="00344D8E" w:rsidRPr="00BA57F0" w:rsidRDefault="00344D8E" w:rsidP="00344D8E">
            <w:pPr>
              <w:rPr>
                <w:rFonts w:ascii="Times New Roman" w:hAnsi="Times New Roman" w:cs="Times New Roman"/>
                <w:sz w:val="24"/>
                <w:szCs w:val="24"/>
              </w:rPr>
            </w:pPr>
            <w:r w:rsidRPr="00BA57F0">
              <w:rPr>
                <w:rFonts w:ascii="Times New Roman" w:eastAsia="SimSun" w:hAnsi="Times New Roman" w:cs="Times New Roman"/>
                <w:b/>
                <w:color w:val="000000"/>
                <w:sz w:val="24"/>
                <w:szCs w:val="24"/>
              </w:rPr>
              <w:t>Целевые индикаторы</w:t>
            </w:r>
          </w:p>
        </w:tc>
      </w:tr>
      <w:tr w:rsidR="008720F7" w:rsidRPr="00BA57F0" w:rsidTr="00AA7B78">
        <w:tc>
          <w:tcPr>
            <w:tcW w:w="541" w:type="dxa"/>
          </w:tcPr>
          <w:p w:rsidR="008720F7" w:rsidRPr="00BA57F0" w:rsidRDefault="008720F7" w:rsidP="00662139">
            <w:pPr>
              <w:jc w:val="center"/>
              <w:rPr>
                <w:rFonts w:ascii="Times New Roman" w:hAnsi="Times New Roman" w:cs="Times New Roman"/>
                <w:sz w:val="24"/>
                <w:szCs w:val="24"/>
              </w:rPr>
            </w:pPr>
          </w:p>
        </w:tc>
        <w:tc>
          <w:tcPr>
            <w:tcW w:w="2261" w:type="dxa"/>
          </w:tcPr>
          <w:p w:rsidR="008720F7" w:rsidRPr="00BA57F0" w:rsidRDefault="008720F7" w:rsidP="00D25D73">
            <w:pPr>
              <w:rPr>
                <w:rFonts w:ascii="Times New Roman" w:hAnsi="Times New Roman" w:cs="Times New Roman"/>
                <w:sz w:val="24"/>
                <w:szCs w:val="24"/>
              </w:rPr>
            </w:pPr>
            <w:r w:rsidRPr="00BA57F0">
              <w:rPr>
                <w:rFonts w:ascii="Times New Roman" w:hAnsi="Times New Roman"/>
                <w:sz w:val="24"/>
                <w:szCs w:val="24"/>
              </w:rPr>
              <w:t xml:space="preserve">Доля инновационно </w:t>
            </w:r>
            <w:proofErr w:type="gramStart"/>
            <w:r w:rsidRPr="00BA57F0">
              <w:rPr>
                <w:rFonts w:ascii="Times New Roman" w:hAnsi="Times New Roman"/>
                <w:sz w:val="24"/>
                <w:szCs w:val="24"/>
              </w:rPr>
              <w:t>-а</w:t>
            </w:r>
            <w:proofErr w:type="gramEnd"/>
            <w:r w:rsidRPr="00BA57F0">
              <w:rPr>
                <w:rFonts w:ascii="Times New Roman" w:hAnsi="Times New Roman"/>
                <w:sz w:val="24"/>
                <w:szCs w:val="24"/>
              </w:rPr>
              <w:t>ктивных предприятий от числа действующих предприятий</w:t>
            </w:r>
          </w:p>
        </w:tc>
        <w:tc>
          <w:tcPr>
            <w:tcW w:w="708"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8720F7" w:rsidRPr="00BA57F0" w:rsidRDefault="008720F7" w:rsidP="00D25D73">
            <w:pPr>
              <w:jc w:val="center"/>
              <w:rPr>
                <w:rFonts w:ascii="Times New Roman" w:hAnsi="Times New Roman" w:cs="Times New Roman"/>
                <w:sz w:val="24"/>
                <w:szCs w:val="24"/>
              </w:rPr>
            </w:pPr>
          </w:p>
        </w:tc>
        <w:tc>
          <w:tcPr>
            <w:tcW w:w="1134" w:type="dxa"/>
          </w:tcPr>
          <w:p w:rsidR="008720F7" w:rsidRPr="00BA57F0" w:rsidRDefault="008720F7"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8720F7" w:rsidRPr="00BA57F0" w:rsidRDefault="005C74FD"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7,9</w:t>
            </w:r>
          </w:p>
        </w:tc>
        <w:tc>
          <w:tcPr>
            <w:tcW w:w="992" w:type="dxa"/>
          </w:tcPr>
          <w:p w:rsidR="008720F7" w:rsidRPr="00BA57F0" w:rsidRDefault="003A38C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8720F7" w:rsidRPr="00BA57F0" w:rsidRDefault="008720F7" w:rsidP="00D731FF">
            <w:pPr>
              <w:jc w:val="both"/>
              <w:rPr>
                <w:rFonts w:ascii="Times New Roman" w:hAnsi="Times New Roman" w:cs="Times New Roman"/>
                <w:sz w:val="24"/>
                <w:szCs w:val="24"/>
              </w:rPr>
            </w:pPr>
          </w:p>
        </w:tc>
      </w:tr>
      <w:tr w:rsidR="008720F7" w:rsidRPr="00BA57F0" w:rsidTr="00AA7B78">
        <w:tc>
          <w:tcPr>
            <w:tcW w:w="541" w:type="dxa"/>
          </w:tcPr>
          <w:p w:rsidR="008720F7" w:rsidRPr="00BA57F0" w:rsidRDefault="008720F7" w:rsidP="00662139">
            <w:pPr>
              <w:jc w:val="center"/>
              <w:rPr>
                <w:rFonts w:ascii="Times New Roman" w:hAnsi="Times New Roman" w:cs="Times New Roman"/>
                <w:sz w:val="24"/>
                <w:szCs w:val="24"/>
              </w:rPr>
            </w:pPr>
          </w:p>
        </w:tc>
        <w:tc>
          <w:tcPr>
            <w:tcW w:w="2261" w:type="dxa"/>
          </w:tcPr>
          <w:p w:rsidR="008720F7" w:rsidRPr="00BA57F0" w:rsidRDefault="008720F7" w:rsidP="007C118A">
            <w:pPr>
              <w:rPr>
                <w:rFonts w:ascii="Times New Roman" w:hAnsi="Times New Roman" w:cs="Times New Roman"/>
                <w:sz w:val="24"/>
                <w:szCs w:val="24"/>
              </w:rPr>
            </w:pPr>
            <w:r w:rsidRPr="00BA57F0">
              <w:rPr>
                <w:rFonts w:ascii="Times New Roman" w:hAnsi="Times New Roman"/>
                <w:sz w:val="24"/>
                <w:szCs w:val="24"/>
              </w:rPr>
              <w:t>Объём произведенной инновационной продукции</w:t>
            </w:r>
          </w:p>
        </w:tc>
        <w:tc>
          <w:tcPr>
            <w:tcW w:w="708" w:type="dxa"/>
          </w:tcPr>
          <w:p w:rsidR="008720F7" w:rsidRPr="00BA57F0" w:rsidRDefault="008720F7"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8720F7" w:rsidRPr="00BA57F0" w:rsidRDefault="008720F7" w:rsidP="00D25D73">
            <w:pPr>
              <w:jc w:val="center"/>
              <w:rPr>
                <w:rFonts w:ascii="Times New Roman" w:hAnsi="Times New Roman" w:cs="Times New Roman"/>
                <w:sz w:val="24"/>
                <w:szCs w:val="24"/>
              </w:rPr>
            </w:pPr>
          </w:p>
        </w:tc>
        <w:tc>
          <w:tcPr>
            <w:tcW w:w="1134" w:type="dxa"/>
          </w:tcPr>
          <w:p w:rsidR="008720F7" w:rsidRPr="00BA57F0" w:rsidRDefault="008720F7"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8720F7" w:rsidRPr="00BA57F0" w:rsidRDefault="005C74FD"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8720F7" w:rsidRPr="00BA57F0" w:rsidRDefault="003A38C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8720F7" w:rsidRPr="00BA57F0" w:rsidRDefault="008720F7" w:rsidP="00D25D73">
            <w:pPr>
              <w:jc w:val="both"/>
              <w:rPr>
                <w:rFonts w:ascii="Times New Roman" w:hAnsi="Times New Roman" w:cs="Times New Roman"/>
                <w:sz w:val="24"/>
                <w:szCs w:val="24"/>
              </w:rPr>
            </w:pPr>
          </w:p>
          <w:p w:rsidR="008720F7" w:rsidRPr="00BA57F0" w:rsidRDefault="008720F7" w:rsidP="00D25D73">
            <w:pPr>
              <w:jc w:val="center"/>
              <w:rPr>
                <w:rFonts w:ascii="Times New Roman" w:hAnsi="Times New Roman" w:cs="Times New Roman"/>
                <w:sz w:val="24"/>
                <w:szCs w:val="24"/>
              </w:rPr>
            </w:pPr>
          </w:p>
        </w:tc>
      </w:tr>
      <w:tr w:rsidR="008720F7" w:rsidRPr="00BA57F0" w:rsidTr="00AA7B78">
        <w:tc>
          <w:tcPr>
            <w:tcW w:w="541" w:type="dxa"/>
          </w:tcPr>
          <w:p w:rsidR="008720F7" w:rsidRPr="00BA57F0" w:rsidRDefault="008720F7" w:rsidP="00662139">
            <w:pPr>
              <w:jc w:val="center"/>
              <w:rPr>
                <w:rFonts w:ascii="Times New Roman" w:hAnsi="Times New Roman" w:cs="Times New Roman"/>
                <w:sz w:val="24"/>
                <w:szCs w:val="24"/>
              </w:rPr>
            </w:pPr>
          </w:p>
        </w:tc>
        <w:tc>
          <w:tcPr>
            <w:tcW w:w="2261" w:type="dxa"/>
          </w:tcPr>
          <w:p w:rsidR="008720F7" w:rsidRPr="00BA57F0" w:rsidRDefault="008720F7" w:rsidP="00D25D73">
            <w:pPr>
              <w:widowControl w:val="0"/>
              <w:ind w:left="-45" w:right="-68"/>
              <w:jc w:val="both"/>
              <w:rPr>
                <w:rFonts w:ascii="Times New Roman" w:eastAsia="SimSun" w:hAnsi="Times New Roman"/>
                <w:sz w:val="24"/>
                <w:szCs w:val="24"/>
              </w:rPr>
            </w:pPr>
            <w:r w:rsidRPr="00BA57F0">
              <w:rPr>
                <w:rFonts w:ascii="Times New Roman" w:eastAsia="SimSun" w:hAnsi="Times New Roman"/>
                <w:sz w:val="24"/>
                <w:szCs w:val="24"/>
              </w:rPr>
              <w:t>Объем инвестиций в основной капитал</w:t>
            </w:r>
          </w:p>
        </w:tc>
        <w:tc>
          <w:tcPr>
            <w:tcW w:w="708" w:type="dxa"/>
          </w:tcPr>
          <w:p w:rsidR="008720F7" w:rsidRPr="00BA57F0" w:rsidRDefault="008720F7"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стат. данные</w:t>
            </w:r>
          </w:p>
        </w:tc>
        <w:tc>
          <w:tcPr>
            <w:tcW w:w="1134" w:type="dxa"/>
          </w:tcPr>
          <w:p w:rsidR="008720F7" w:rsidRPr="00BA57F0" w:rsidRDefault="008720F7"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ОЭБП</w:t>
            </w:r>
          </w:p>
        </w:tc>
        <w:tc>
          <w:tcPr>
            <w:tcW w:w="993" w:type="dxa"/>
          </w:tcPr>
          <w:p w:rsidR="008720F7" w:rsidRPr="00BA57F0" w:rsidRDefault="00D210FE" w:rsidP="00D25D73">
            <w:pPr>
              <w:jc w:val="center"/>
              <w:rPr>
                <w:rFonts w:ascii="Times New Roman" w:hAnsi="Times New Roman" w:cs="Times New Roman"/>
                <w:sz w:val="24"/>
                <w:szCs w:val="24"/>
              </w:rPr>
            </w:pPr>
            <w:r w:rsidRPr="00BA57F0">
              <w:rPr>
                <w:rFonts w:ascii="Times New Roman" w:hAnsi="Times New Roman" w:cs="Times New Roman"/>
                <w:sz w:val="24"/>
                <w:szCs w:val="24"/>
              </w:rPr>
              <w:t>3975,0</w:t>
            </w:r>
          </w:p>
        </w:tc>
        <w:tc>
          <w:tcPr>
            <w:tcW w:w="992"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3750,0</w:t>
            </w:r>
          </w:p>
        </w:tc>
        <w:tc>
          <w:tcPr>
            <w:tcW w:w="992" w:type="dxa"/>
          </w:tcPr>
          <w:p w:rsidR="008720F7" w:rsidRPr="00BA57F0" w:rsidRDefault="008720F7" w:rsidP="00D25D73">
            <w:pPr>
              <w:tabs>
                <w:tab w:val="center" w:pos="388"/>
              </w:tabs>
              <w:rPr>
                <w:rFonts w:ascii="Times New Roman" w:hAnsi="Times New Roman" w:cs="Times New Roman"/>
                <w:sz w:val="24"/>
                <w:szCs w:val="24"/>
              </w:rPr>
            </w:pPr>
            <w:r w:rsidRPr="00BA57F0">
              <w:rPr>
                <w:rFonts w:ascii="Times New Roman" w:hAnsi="Times New Roman" w:cs="Times New Roman"/>
                <w:sz w:val="24"/>
                <w:szCs w:val="24"/>
              </w:rPr>
              <w:tab/>
              <w:t>3979,1</w:t>
            </w:r>
          </w:p>
        </w:tc>
        <w:tc>
          <w:tcPr>
            <w:tcW w:w="113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8720F7" w:rsidRPr="00BA57F0" w:rsidRDefault="00FD00A3" w:rsidP="00D25D73">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Исполнено</w:t>
            </w:r>
          </w:p>
        </w:tc>
      </w:tr>
      <w:tr w:rsidR="008720F7" w:rsidRPr="00BA57F0" w:rsidTr="00AA7B78">
        <w:tc>
          <w:tcPr>
            <w:tcW w:w="541" w:type="dxa"/>
          </w:tcPr>
          <w:p w:rsidR="008720F7" w:rsidRPr="00BA57F0" w:rsidRDefault="008720F7" w:rsidP="00662139">
            <w:pPr>
              <w:jc w:val="center"/>
              <w:rPr>
                <w:rFonts w:ascii="Times New Roman" w:hAnsi="Times New Roman" w:cs="Times New Roman"/>
                <w:sz w:val="24"/>
                <w:szCs w:val="24"/>
              </w:rPr>
            </w:pPr>
          </w:p>
        </w:tc>
        <w:tc>
          <w:tcPr>
            <w:tcW w:w="2261" w:type="dxa"/>
          </w:tcPr>
          <w:p w:rsidR="008720F7" w:rsidRPr="00BA57F0" w:rsidRDefault="008720F7" w:rsidP="00D25D73">
            <w:pPr>
              <w:widowControl w:val="0"/>
              <w:rPr>
                <w:rFonts w:ascii="Times New Roman" w:hAnsi="Times New Roman"/>
                <w:sz w:val="24"/>
                <w:szCs w:val="24"/>
              </w:rPr>
            </w:pPr>
            <w:r w:rsidRPr="00BA57F0">
              <w:rPr>
                <w:rFonts w:ascii="Times New Roman" w:eastAsia="SimSun" w:hAnsi="Times New Roman"/>
                <w:sz w:val="24"/>
                <w:szCs w:val="24"/>
              </w:rPr>
              <w:t>Инвестиции в основной капитал, за исключением бюджетных средств</w:t>
            </w:r>
          </w:p>
        </w:tc>
        <w:tc>
          <w:tcPr>
            <w:tcW w:w="708" w:type="dxa"/>
          </w:tcPr>
          <w:p w:rsidR="008720F7" w:rsidRPr="00BA57F0" w:rsidRDefault="008720F7"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стат. данные</w:t>
            </w:r>
          </w:p>
        </w:tc>
        <w:tc>
          <w:tcPr>
            <w:tcW w:w="1134" w:type="dxa"/>
          </w:tcPr>
          <w:p w:rsidR="008720F7" w:rsidRPr="00BA57F0" w:rsidRDefault="008720F7"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ОЭБП</w:t>
            </w:r>
          </w:p>
        </w:tc>
        <w:tc>
          <w:tcPr>
            <w:tcW w:w="993" w:type="dxa"/>
          </w:tcPr>
          <w:p w:rsidR="008720F7" w:rsidRPr="00BA57F0" w:rsidRDefault="00D210FE" w:rsidP="00D25D73">
            <w:pPr>
              <w:jc w:val="center"/>
              <w:rPr>
                <w:rFonts w:ascii="Times New Roman" w:hAnsi="Times New Roman" w:cs="Times New Roman"/>
                <w:sz w:val="24"/>
                <w:szCs w:val="24"/>
              </w:rPr>
            </w:pPr>
            <w:r w:rsidRPr="00BA57F0">
              <w:rPr>
                <w:rFonts w:ascii="Times New Roman" w:hAnsi="Times New Roman" w:cs="Times New Roman"/>
                <w:sz w:val="24"/>
                <w:szCs w:val="24"/>
              </w:rPr>
              <w:t>860,0</w:t>
            </w:r>
          </w:p>
        </w:tc>
        <w:tc>
          <w:tcPr>
            <w:tcW w:w="992"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2516,6</w:t>
            </w:r>
          </w:p>
        </w:tc>
        <w:tc>
          <w:tcPr>
            <w:tcW w:w="992" w:type="dxa"/>
          </w:tcPr>
          <w:p w:rsidR="008720F7" w:rsidRPr="00BA57F0" w:rsidRDefault="00154107" w:rsidP="00154107">
            <w:pPr>
              <w:tabs>
                <w:tab w:val="center" w:pos="388"/>
              </w:tabs>
              <w:rPr>
                <w:rFonts w:ascii="Times New Roman" w:hAnsi="Times New Roman" w:cs="Times New Roman"/>
                <w:sz w:val="24"/>
                <w:szCs w:val="24"/>
              </w:rPr>
            </w:pPr>
            <w:r>
              <w:rPr>
                <w:rFonts w:ascii="Times New Roman" w:hAnsi="Times New Roman" w:cs="Times New Roman"/>
                <w:sz w:val="24"/>
                <w:szCs w:val="24"/>
              </w:rPr>
              <w:tab/>
            </w:r>
            <w:r w:rsidR="00605B10" w:rsidRPr="00BA57F0">
              <w:rPr>
                <w:rFonts w:ascii="Times New Roman" w:hAnsi="Times New Roman" w:cs="Times New Roman"/>
                <w:sz w:val="24"/>
                <w:szCs w:val="24"/>
              </w:rPr>
              <w:t>2589,9</w:t>
            </w:r>
          </w:p>
        </w:tc>
        <w:tc>
          <w:tcPr>
            <w:tcW w:w="113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8720F7" w:rsidRPr="00BA57F0" w:rsidRDefault="00FD00A3" w:rsidP="00D25D73">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Исполнено</w:t>
            </w:r>
          </w:p>
        </w:tc>
      </w:tr>
      <w:tr w:rsidR="008720F7" w:rsidRPr="00BA57F0" w:rsidTr="00AA7B78">
        <w:tc>
          <w:tcPr>
            <w:tcW w:w="541" w:type="dxa"/>
          </w:tcPr>
          <w:p w:rsidR="008720F7" w:rsidRPr="00BA57F0" w:rsidRDefault="008720F7" w:rsidP="00662139">
            <w:pPr>
              <w:jc w:val="center"/>
              <w:rPr>
                <w:rFonts w:ascii="Times New Roman" w:hAnsi="Times New Roman" w:cs="Times New Roman"/>
                <w:sz w:val="24"/>
                <w:szCs w:val="24"/>
              </w:rPr>
            </w:pPr>
          </w:p>
        </w:tc>
        <w:tc>
          <w:tcPr>
            <w:tcW w:w="2261" w:type="dxa"/>
          </w:tcPr>
          <w:p w:rsidR="008720F7" w:rsidRPr="00BA57F0" w:rsidRDefault="008720F7" w:rsidP="00D25D73">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8720F7" w:rsidRPr="00BA57F0" w:rsidRDefault="008720F7" w:rsidP="00D25D73">
            <w:pPr>
              <w:jc w:val="center"/>
              <w:rPr>
                <w:rFonts w:ascii="Times New Roman" w:hAnsi="Times New Roman" w:cs="Times New Roman"/>
                <w:sz w:val="24"/>
                <w:szCs w:val="24"/>
              </w:rPr>
            </w:pPr>
          </w:p>
        </w:tc>
        <w:tc>
          <w:tcPr>
            <w:tcW w:w="1134" w:type="dxa"/>
          </w:tcPr>
          <w:p w:rsidR="008720F7" w:rsidRPr="00BA57F0" w:rsidRDefault="008720F7" w:rsidP="00D25D73">
            <w:pPr>
              <w:jc w:val="center"/>
              <w:rPr>
                <w:rFonts w:ascii="Times New Roman" w:hAnsi="Times New Roman" w:cs="Times New Roman"/>
                <w:sz w:val="24"/>
                <w:szCs w:val="24"/>
              </w:rPr>
            </w:pPr>
          </w:p>
        </w:tc>
        <w:tc>
          <w:tcPr>
            <w:tcW w:w="1134" w:type="dxa"/>
          </w:tcPr>
          <w:p w:rsidR="008720F7" w:rsidRPr="00BA57F0" w:rsidRDefault="008720F7" w:rsidP="00D25D73">
            <w:pPr>
              <w:jc w:val="center"/>
              <w:rPr>
                <w:rFonts w:ascii="Times New Roman" w:eastAsia="Times New Roman" w:hAnsi="Times New Roman" w:cs="Times New Roman"/>
                <w:sz w:val="24"/>
                <w:szCs w:val="24"/>
              </w:rPr>
            </w:pPr>
          </w:p>
        </w:tc>
        <w:tc>
          <w:tcPr>
            <w:tcW w:w="993" w:type="dxa"/>
          </w:tcPr>
          <w:p w:rsidR="008720F7" w:rsidRPr="00BA57F0" w:rsidRDefault="008720F7" w:rsidP="00D25D73">
            <w:pPr>
              <w:jc w:val="center"/>
              <w:rPr>
                <w:rFonts w:ascii="Times New Roman" w:hAnsi="Times New Roman" w:cs="Times New Roman"/>
                <w:sz w:val="24"/>
                <w:szCs w:val="24"/>
              </w:rPr>
            </w:pPr>
          </w:p>
        </w:tc>
        <w:tc>
          <w:tcPr>
            <w:tcW w:w="992" w:type="dxa"/>
          </w:tcPr>
          <w:p w:rsidR="008720F7" w:rsidRPr="00BA57F0" w:rsidRDefault="008720F7" w:rsidP="00D25D73">
            <w:pPr>
              <w:jc w:val="center"/>
              <w:rPr>
                <w:rFonts w:ascii="Times New Roman" w:hAnsi="Times New Roman" w:cs="Times New Roman"/>
                <w:sz w:val="24"/>
                <w:szCs w:val="24"/>
              </w:rPr>
            </w:pPr>
          </w:p>
        </w:tc>
        <w:tc>
          <w:tcPr>
            <w:tcW w:w="992" w:type="dxa"/>
          </w:tcPr>
          <w:p w:rsidR="008720F7" w:rsidRPr="00BA57F0" w:rsidRDefault="008720F7" w:rsidP="00D25D73">
            <w:pPr>
              <w:jc w:val="center"/>
              <w:rPr>
                <w:rFonts w:ascii="Times New Roman" w:hAnsi="Times New Roman" w:cs="Times New Roman"/>
                <w:sz w:val="24"/>
                <w:szCs w:val="24"/>
              </w:rPr>
            </w:pPr>
          </w:p>
        </w:tc>
        <w:tc>
          <w:tcPr>
            <w:tcW w:w="1134" w:type="dxa"/>
          </w:tcPr>
          <w:p w:rsidR="008720F7" w:rsidRPr="00BA57F0" w:rsidRDefault="008720F7" w:rsidP="00D25D73">
            <w:pPr>
              <w:jc w:val="center"/>
              <w:rPr>
                <w:rFonts w:ascii="Times New Roman" w:hAnsi="Times New Roman" w:cs="Times New Roman"/>
                <w:sz w:val="24"/>
                <w:szCs w:val="24"/>
              </w:rPr>
            </w:pPr>
          </w:p>
        </w:tc>
        <w:tc>
          <w:tcPr>
            <w:tcW w:w="1418" w:type="dxa"/>
          </w:tcPr>
          <w:p w:rsidR="008720F7" w:rsidRPr="00BA57F0" w:rsidRDefault="008720F7" w:rsidP="00D25D73">
            <w:pPr>
              <w:jc w:val="center"/>
              <w:rPr>
                <w:rFonts w:ascii="Times New Roman" w:hAnsi="Times New Roman" w:cs="Times New Roman"/>
                <w:sz w:val="24"/>
                <w:szCs w:val="24"/>
              </w:rPr>
            </w:pPr>
          </w:p>
        </w:tc>
        <w:tc>
          <w:tcPr>
            <w:tcW w:w="4394" w:type="dxa"/>
          </w:tcPr>
          <w:p w:rsidR="008720F7" w:rsidRPr="00BA57F0" w:rsidRDefault="008720F7" w:rsidP="00D25D73">
            <w:pPr>
              <w:jc w:val="center"/>
              <w:rPr>
                <w:rFonts w:ascii="Times New Roman" w:hAnsi="Times New Roman" w:cs="Times New Roman"/>
                <w:sz w:val="24"/>
                <w:szCs w:val="24"/>
              </w:rPr>
            </w:pPr>
          </w:p>
        </w:tc>
      </w:tr>
      <w:tr w:rsidR="008720F7" w:rsidRPr="00BA57F0" w:rsidTr="00AA7B78">
        <w:tc>
          <w:tcPr>
            <w:tcW w:w="541" w:type="dxa"/>
          </w:tcPr>
          <w:p w:rsidR="008720F7" w:rsidRPr="00BA57F0" w:rsidRDefault="008720F7" w:rsidP="00662139">
            <w:pPr>
              <w:jc w:val="center"/>
              <w:rPr>
                <w:rFonts w:ascii="Times New Roman" w:hAnsi="Times New Roman" w:cs="Times New Roman"/>
                <w:sz w:val="24"/>
                <w:szCs w:val="24"/>
              </w:rPr>
            </w:pPr>
          </w:p>
        </w:tc>
        <w:tc>
          <w:tcPr>
            <w:tcW w:w="2261" w:type="dxa"/>
          </w:tcPr>
          <w:p w:rsidR="008720F7" w:rsidRPr="00BA57F0" w:rsidRDefault="008720F7" w:rsidP="00D25D73">
            <w:pPr>
              <w:rPr>
                <w:rFonts w:ascii="Times New Roman" w:hAnsi="Times New Roman" w:cs="Times New Roman"/>
                <w:sz w:val="24"/>
                <w:szCs w:val="24"/>
              </w:rPr>
            </w:pPr>
            <w:r w:rsidRPr="00BA57F0">
              <w:rPr>
                <w:rFonts w:ascii="Times New Roman" w:hAnsi="Times New Roman" w:cs="Times New Roman"/>
                <w:sz w:val="24"/>
                <w:szCs w:val="24"/>
              </w:rPr>
              <w:t>Оказание содействия в реализации инвестиционных проектов по созданию новых производств и техническому перевооружению предприятий района</w:t>
            </w:r>
          </w:p>
        </w:tc>
        <w:tc>
          <w:tcPr>
            <w:tcW w:w="708"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8720F7" w:rsidRPr="00BA57F0" w:rsidRDefault="008720F7"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ОПиСХ</w:t>
            </w:r>
            <w:proofErr w:type="spellEnd"/>
          </w:p>
        </w:tc>
        <w:tc>
          <w:tcPr>
            <w:tcW w:w="993" w:type="dxa"/>
          </w:tcPr>
          <w:p w:rsidR="008720F7" w:rsidRPr="00BA57F0" w:rsidRDefault="008720F7" w:rsidP="00D25D73">
            <w:pPr>
              <w:jc w:val="center"/>
              <w:rPr>
                <w:rFonts w:ascii="Times New Roman" w:hAnsi="Times New Roman" w:cs="Times New Roman"/>
                <w:sz w:val="24"/>
                <w:szCs w:val="24"/>
              </w:rPr>
            </w:pPr>
          </w:p>
        </w:tc>
        <w:tc>
          <w:tcPr>
            <w:tcW w:w="992" w:type="dxa"/>
          </w:tcPr>
          <w:p w:rsidR="008720F7" w:rsidRPr="00BA57F0" w:rsidRDefault="008720F7" w:rsidP="00D25D73">
            <w:pPr>
              <w:jc w:val="center"/>
              <w:rPr>
                <w:rFonts w:ascii="Times New Roman" w:hAnsi="Times New Roman" w:cs="Times New Roman"/>
                <w:sz w:val="24"/>
                <w:szCs w:val="24"/>
              </w:rPr>
            </w:pPr>
          </w:p>
        </w:tc>
        <w:tc>
          <w:tcPr>
            <w:tcW w:w="992" w:type="dxa"/>
          </w:tcPr>
          <w:p w:rsidR="008720F7" w:rsidRPr="00BA57F0" w:rsidRDefault="008720F7" w:rsidP="00D25D73">
            <w:pPr>
              <w:jc w:val="center"/>
              <w:rPr>
                <w:rFonts w:ascii="Times New Roman" w:hAnsi="Times New Roman" w:cs="Times New Roman"/>
                <w:sz w:val="24"/>
                <w:szCs w:val="24"/>
              </w:rPr>
            </w:pPr>
          </w:p>
        </w:tc>
        <w:tc>
          <w:tcPr>
            <w:tcW w:w="1134" w:type="dxa"/>
          </w:tcPr>
          <w:p w:rsidR="008720F7" w:rsidRPr="00BA57F0" w:rsidRDefault="008720F7" w:rsidP="00D25D73">
            <w:pPr>
              <w:jc w:val="center"/>
              <w:rPr>
                <w:rFonts w:ascii="Times New Roman" w:hAnsi="Times New Roman" w:cs="Times New Roman"/>
                <w:sz w:val="24"/>
                <w:szCs w:val="24"/>
              </w:rPr>
            </w:pPr>
          </w:p>
        </w:tc>
        <w:tc>
          <w:tcPr>
            <w:tcW w:w="1418" w:type="dxa"/>
          </w:tcPr>
          <w:p w:rsidR="008720F7" w:rsidRPr="00BA57F0" w:rsidRDefault="008720F7" w:rsidP="00D25D73">
            <w:pPr>
              <w:jc w:val="center"/>
              <w:rPr>
                <w:rFonts w:ascii="Times New Roman" w:hAnsi="Times New Roman" w:cs="Times New Roman"/>
                <w:sz w:val="24"/>
                <w:szCs w:val="24"/>
              </w:rPr>
            </w:pPr>
          </w:p>
        </w:tc>
        <w:tc>
          <w:tcPr>
            <w:tcW w:w="4394" w:type="dxa"/>
          </w:tcPr>
          <w:p w:rsidR="008720F7" w:rsidRPr="00BA57F0" w:rsidRDefault="008720F7" w:rsidP="00D25D73">
            <w:pPr>
              <w:jc w:val="center"/>
              <w:rPr>
                <w:rFonts w:ascii="Times New Roman" w:hAnsi="Times New Roman" w:cs="Times New Roman"/>
                <w:sz w:val="24"/>
                <w:szCs w:val="24"/>
              </w:rPr>
            </w:pPr>
            <w:r w:rsidRPr="00BA57F0">
              <w:rPr>
                <w:rFonts w:ascii="Times New Roman" w:hAnsi="Times New Roman" w:cs="Times New Roman"/>
                <w:sz w:val="24"/>
                <w:szCs w:val="24"/>
              </w:rPr>
              <w:t>Оказание консалтингового  сопровождения при оформлении документов</w:t>
            </w:r>
          </w:p>
        </w:tc>
      </w:tr>
      <w:tr w:rsidR="0070029B" w:rsidRPr="00BA57F0" w:rsidTr="00760DBD">
        <w:tc>
          <w:tcPr>
            <w:tcW w:w="15701" w:type="dxa"/>
            <w:gridSpan w:val="11"/>
          </w:tcPr>
          <w:p w:rsidR="0070029B" w:rsidRPr="00BA57F0" w:rsidRDefault="0070029B" w:rsidP="0070029B">
            <w:pPr>
              <w:widowControl w:val="0"/>
              <w:rPr>
                <w:rFonts w:ascii="Times New Roman" w:hAnsi="Times New Roman" w:cs="Times New Roman"/>
                <w:sz w:val="24"/>
                <w:szCs w:val="24"/>
              </w:rPr>
            </w:pPr>
            <w:r w:rsidRPr="00BA57F0">
              <w:rPr>
                <w:rFonts w:ascii="Times New Roman" w:hAnsi="Times New Roman"/>
                <w:b/>
                <w:sz w:val="24"/>
                <w:szCs w:val="24"/>
              </w:rPr>
              <w:t>1.5. Развитие центров экономического роста</w:t>
            </w:r>
          </w:p>
        </w:tc>
      </w:tr>
      <w:tr w:rsidR="0070029B" w:rsidRPr="00BA57F0" w:rsidTr="00760DBD">
        <w:tc>
          <w:tcPr>
            <w:tcW w:w="15701" w:type="dxa"/>
            <w:gridSpan w:val="11"/>
          </w:tcPr>
          <w:p w:rsidR="0070029B" w:rsidRPr="00BA57F0" w:rsidRDefault="0070029B" w:rsidP="0070029B">
            <w:pPr>
              <w:widowControl w:val="0"/>
              <w:jc w:val="both"/>
              <w:rPr>
                <w:rFonts w:ascii="Times New Roman" w:hAnsi="Times New Roman" w:cs="Times New Roman"/>
                <w:sz w:val="24"/>
                <w:szCs w:val="24"/>
              </w:rPr>
            </w:pPr>
            <w:r w:rsidRPr="00BA57F0">
              <w:rPr>
                <w:rFonts w:ascii="Times New Roman" w:hAnsi="Times New Roman"/>
                <w:b/>
                <w:sz w:val="24"/>
                <w:szCs w:val="24"/>
              </w:rPr>
              <w:lastRenderedPageBreak/>
              <w:t>Цель: Стимулирование концентрации населения в центрах экономического роста</w:t>
            </w:r>
          </w:p>
        </w:tc>
      </w:tr>
      <w:tr w:rsidR="0070029B" w:rsidRPr="00BA57F0" w:rsidTr="00760DBD">
        <w:tc>
          <w:tcPr>
            <w:tcW w:w="15701" w:type="dxa"/>
            <w:gridSpan w:val="11"/>
          </w:tcPr>
          <w:p w:rsidR="0070029B" w:rsidRPr="00BA57F0" w:rsidRDefault="0070029B" w:rsidP="00282739">
            <w:pPr>
              <w:jc w:val="both"/>
              <w:rPr>
                <w:rFonts w:ascii="Times New Roman" w:hAnsi="Times New Roman" w:cs="Times New Roman"/>
                <w:sz w:val="24"/>
                <w:szCs w:val="24"/>
              </w:rPr>
            </w:pPr>
            <w:r w:rsidRPr="00BA57F0">
              <w:rPr>
                <w:rFonts w:ascii="Times New Roman" w:hAnsi="Times New Roman" w:cs="Times New Roman"/>
                <w:b/>
                <w:bCs/>
                <w:color w:val="000000"/>
                <w:sz w:val="24"/>
                <w:szCs w:val="24"/>
              </w:rPr>
              <w:t>Целевые индикаторы</w:t>
            </w:r>
          </w:p>
        </w:tc>
      </w:tr>
      <w:tr w:rsidR="0070029B" w:rsidRPr="00BA57F0" w:rsidTr="00AA7B78">
        <w:tc>
          <w:tcPr>
            <w:tcW w:w="541" w:type="dxa"/>
          </w:tcPr>
          <w:p w:rsidR="0070029B" w:rsidRPr="00BA57F0" w:rsidRDefault="0070029B" w:rsidP="00662139">
            <w:pPr>
              <w:jc w:val="center"/>
              <w:rPr>
                <w:rFonts w:ascii="Times New Roman" w:hAnsi="Times New Roman" w:cs="Times New Roman"/>
                <w:sz w:val="24"/>
                <w:szCs w:val="24"/>
              </w:rPr>
            </w:pPr>
          </w:p>
        </w:tc>
        <w:tc>
          <w:tcPr>
            <w:tcW w:w="2261" w:type="dxa"/>
          </w:tcPr>
          <w:p w:rsidR="0070029B" w:rsidRPr="00BA57F0" w:rsidRDefault="0070029B" w:rsidP="00662139">
            <w:pPr>
              <w:rPr>
                <w:rFonts w:ascii="Times New Roman" w:hAnsi="Times New Roman" w:cs="Times New Roman"/>
                <w:sz w:val="24"/>
                <w:szCs w:val="24"/>
              </w:rPr>
            </w:pPr>
            <w:r w:rsidRPr="00BA57F0">
              <w:rPr>
                <w:rFonts w:ascii="Times New Roman" w:eastAsia="SimSun" w:hAnsi="Times New Roman"/>
                <w:sz w:val="24"/>
                <w:szCs w:val="24"/>
              </w:rPr>
              <w:t>Рост численности населения в опорных сельских населенных пунктах</w:t>
            </w:r>
          </w:p>
        </w:tc>
        <w:tc>
          <w:tcPr>
            <w:tcW w:w="708" w:type="dxa"/>
          </w:tcPr>
          <w:p w:rsidR="0070029B" w:rsidRPr="00BA57F0" w:rsidRDefault="00BD138A" w:rsidP="00662139">
            <w:pPr>
              <w:jc w:val="center"/>
              <w:rPr>
                <w:rFonts w:ascii="Times New Roman" w:hAnsi="Times New Roman" w:cs="Times New Roman"/>
                <w:sz w:val="24"/>
                <w:szCs w:val="24"/>
              </w:rPr>
            </w:pPr>
            <w:r w:rsidRPr="00BA57F0">
              <w:rPr>
                <w:rFonts w:ascii="Times New Roman" w:hAnsi="Times New Roman" w:cs="Times New Roman"/>
                <w:sz w:val="24"/>
                <w:szCs w:val="24"/>
              </w:rPr>
              <w:t>чел</w:t>
            </w:r>
          </w:p>
        </w:tc>
        <w:tc>
          <w:tcPr>
            <w:tcW w:w="1134" w:type="dxa"/>
          </w:tcPr>
          <w:p w:rsidR="0070029B" w:rsidRPr="00BA57F0" w:rsidRDefault="00760DBD" w:rsidP="00662139">
            <w:pPr>
              <w:jc w:val="center"/>
              <w:rPr>
                <w:rFonts w:ascii="Times New Roman" w:hAnsi="Times New Roman" w:cs="Times New Roman"/>
                <w:sz w:val="24"/>
                <w:szCs w:val="24"/>
              </w:rPr>
            </w:pPr>
            <w:r w:rsidRPr="00BA57F0">
              <w:rPr>
                <w:rFonts w:ascii="Times New Roman" w:hAnsi="Times New Roman"/>
                <w:sz w:val="24"/>
                <w:szCs w:val="24"/>
              </w:rPr>
              <w:t>Ведомственные данные</w:t>
            </w:r>
          </w:p>
        </w:tc>
        <w:tc>
          <w:tcPr>
            <w:tcW w:w="1134" w:type="dxa"/>
          </w:tcPr>
          <w:p w:rsidR="0070029B" w:rsidRPr="00BA57F0" w:rsidRDefault="00BD138A" w:rsidP="00662139">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ОЭБП</w:t>
            </w:r>
          </w:p>
        </w:tc>
        <w:tc>
          <w:tcPr>
            <w:tcW w:w="993" w:type="dxa"/>
          </w:tcPr>
          <w:p w:rsidR="0070029B" w:rsidRPr="00BA57F0" w:rsidRDefault="00BD138A"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70029B" w:rsidRPr="00BA57F0" w:rsidRDefault="00BD138A" w:rsidP="00297363">
            <w:pPr>
              <w:jc w:val="center"/>
              <w:rPr>
                <w:rFonts w:ascii="Times New Roman" w:hAnsi="Times New Roman" w:cs="Times New Roman"/>
                <w:sz w:val="24"/>
                <w:szCs w:val="24"/>
              </w:rPr>
            </w:pPr>
            <w:r w:rsidRPr="00BA57F0">
              <w:rPr>
                <w:rFonts w:ascii="Times New Roman" w:hAnsi="Times New Roman" w:cs="Times New Roman"/>
                <w:sz w:val="24"/>
                <w:szCs w:val="24"/>
              </w:rPr>
              <w:t>2</w:t>
            </w:r>
            <w:r w:rsidR="00297363" w:rsidRPr="00BA57F0">
              <w:rPr>
                <w:rFonts w:ascii="Times New Roman" w:hAnsi="Times New Roman" w:cs="Times New Roman"/>
                <w:sz w:val="24"/>
                <w:szCs w:val="24"/>
              </w:rPr>
              <w:t>6</w:t>
            </w:r>
            <w:r w:rsidR="006532F1" w:rsidRPr="00BA57F0">
              <w:rPr>
                <w:rFonts w:ascii="Times New Roman" w:hAnsi="Times New Roman" w:cs="Times New Roman"/>
                <w:sz w:val="24"/>
                <w:szCs w:val="24"/>
              </w:rPr>
              <w:t>79</w:t>
            </w:r>
          </w:p>
        </w:tc>
        <w:tc>
          <w:tcPr>
            <w:tcW w:w="992" w:type="dxa"/>
          </w:tcPr>
          <w:p w:rsidR="0070029B" w:rsidRPr="00BA57F0" w:rsidRDefault="006532F1" w:rsidP="00662139">
            <w:pPr>
              <w:jc w:val="center"/>
              <w:rPr>
                <w:rFonts w:ascii="Times New Roman" w:hAnsi="Times New Roman" w:cs="Times New Roman"/>
                <w:sz w:val="24"/>
                <w:szCs w:val="24"/>
              </w:rPr>
            </w:pPr>
            <w:r w:rsidRPr="00BA57F0">
              <w:rPr>
                <w:rFonts w:ascii="Times New Roman" w:hAnsi="Times New Roman" w:cs="Times New Roman"/>
                <w:sz w:val="24"/>
                <w:szCs w:val="24"/>
              </w:rPr>
              <w:t>2523</w:t>
            </w:r>
          </w:p>
        </w:tc>
        <w:tc>
          <w:tcPr>
            <w:tcW w:w="1134" w:type="dxa"/>
          </w:tcPr>
          <w:p w:rsidR="0070029B" w:rsidRPr="00BA57F0" w:rsidRDefault="00BD138A"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0029B" w:rsidRPr="00BA57F0" w:rsidRDefault="00BD138A"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0029B" w:rsidRPr="00BA57F0" w:rsidRDefault="00FD00A3" w:rsidP="00C819AD">
            <w:pPr>
              <w:widowControl w:val="0"/>
              <w:jc w:val="both"/>
              <w:rPr>
                <w:rFonts w:ascii="Times New Roman" w:hAnsi="Times New Roman" w:cs="Times New Roman"/>
                <w:sz w:val="24"/>
                <w:szCs w:val="24"/>
              </w:rPr>
            </w:pPr>
            <w:r w:rsidRPr="00BA57F0">
              <w:rPr>
                <w:rFonts w:ascii="Times New Roman" w:hAnsi="Times New Roman" w:cs="Times New Roman"/>
                <w:sz w:val="24"/>
                <w:szCs w:val="24"/>
                <w:lang w:val="kk-KZ"/>
              </w:rPr>
              <w:t>Не исполнено  в связи с миграцией населения</w:t>
            </w:r>
            <w:r w:rsidRPr="00BA57F0">
              <w:rPr>
                <w:rFonts w:ascii="Times New Roman" w:hAnsi="Times New Roman" w:cs="Times New Roman"/>
                <w:sz w:val="24"/>
                <w:szCs w:val="24"/>
              </w:rPr>
              <w:t>.</w:t>
            </w:r>
          </w:p>
        </w:tc>
      </w:tr>
      <w:tr w:rsidR="0070029B" w:rsidRPr="00BA57F0" w:rsidTr="00AA7B78">
        <w:tc>
          <w:tcPr>
            <w:tcW w:w="541" w:type="dxa"/>
          </w:tcPr>
          <w:p w:rsidR="0070029B" w:rsidRPr="00BA57F0" w:rsidRDefault="0070029B" w:rsidP="00662139">
            <w:pPr>
              <w:jc w:val="center"/>
              <w:rPr>
                <w:rFonts w:ascii="Times New Roman" w:hAnsi="Times New Roman" w:cs="Times New Roman"/>
                <w:sz w:val="24"/>
                <w:szCs w:val="24"/>
              </w:rPr>
            </w:pPr>
          </w:p>
        </w:tc>
        <w:tc>
          <w:tcPr>
            <w:tcW w:w="2261" w:type="dxa"/>
          </w:tcPr>
          <w:p w:rsidR="0070029B" w:rsidRPr="00BA57F0" w:rsidRDefault="0070029B" w:rsidP="00662139">
            <w:pPr>
              <w:rPr>
                <w:rFonts w:ascii="Times New Roman" w:hAnsi="Times New Roman" w:cs="Times New Roman"/>
                <w:sz w:val="24"/>
                <w:szCs w:val="24"/>
              </w:rPr>
            </w:pPr>
          </w:p>
        </w:tc>
        <w:tc>
          <w:tcPr>
            <w:tcW w:w="708" w:type="dxa"/>
          </w:tcPr>
          <w:p w:rsidR="0070029B" w:rsidRPr="00BA57F0" w:rsidRDefault="0070029B" w:rsidP="00662139">
            <w:pPr>
              <w:jc w:val="center"/>
              <w:rPr>
                <w:rFonts w:ascii="Times New Roman" w:hAnsi="Times New Roman" w:cs="Times New Roman"/>
                <w:sz w:val="24"/>
                <w:szCs w:val="24"/>
              </w:rPr>
            </w:pPr>
          </w:p>
        </w:tc>
        <w:tc>
          <w:tcPr>
            <w:tcW w:w="1134" w:type="dxa"/>
          </w:tcPr>
          <w:p w:rsidR="0070029B" w:rsidRPr="00BA57F0" w:rsidRDefault="0070029B" w:rsidP="00662139">
            <w:pPr>
              <w:jc w:val="center"/>
              <w:rPr>
                <w:rFonts w:ascii="Times New Roman" w:hAnsi="Times New Roman" w:cs="Times New Roman"/>
                <w:sz w:val="24"/>
                <w:szCs w:val="24"/>
              </w:rPr>
            </w:pPr>
          </w:p>
        </w:tc>
        <w:tc>
          <w:tcPr>
            <w:tcW w:w="1134" w:type="dxa"/>
          </w:tcPr>
          <w:p w:rsidR="0070029B" w:rsidRPr="00BA57F0" w:rsidRDefault="0070029B" w:rsidP="00662139">
            <w:pPr>
              <w:jc w:val="center"/>
              <w:rPr>
                <w:rFonts w:ascii="Times New Roman" w:eastAsia="Times New Roman" w:hAnsi="Times New Roman" w:cs="Times New Roman"/>
                <w:sz w:val="24"/>
                <w:szCs w:val="24"/>
              </w:rPr>
            </w:pPr>
          </w:p>
        </w:tc>
        <w:tc>
          <w:tcPr>
            <w:tcW w:w="993" w:type="dxa"/>
          </w:tcPr>
          <w:p w:rsidR="0070029B" w:rsidRPr="00BA57F0" w:rsidRDefault="0070029B" w:rsidP="00662139">
            <w:pPr>
              <w:jc w:val="center"/>
              <w:rPr>
                <w:rFonts w:ascii="Times New Roman" w:hAnsi="Times New Roman" w:cs="Times New Roman"/>
                <w:sz w:val="24"/>
                <w:szCs w:val="24"/>
              </w:rPr>
            </w:pPr>
          </w:p>
        </w:tc>
        <w:tc>
          <w:tcPr>
            <w:tcW w:w="992" w:type="dxa"/>
          </w:tcPr>
          <w:p w:rsidR="0070029B" w:rsidRPr="00BA57F0" w:rsidRDefault="0070029B" w:rsidP="00662139">
            <w:pPr>
              <w:jc w:val="center"/>
              <w:rPr>
                <w:rFonts w:ascii="Times New Roman" w:hAnsi="Times New Roman" w:cs="Times New Roman"/>
                <w:sz w:val="24"/>
                <w:szCs w:val="24"/>
              </w:rPr>
            </w:pPr>
          </w:p>
        </w:tc>
        <w:tc>
          <w:tcPr>
            <w:tcW w:w="992" w:type="dxa"/>
          </w:tcPr>
          <w:p w:rsidR="0070029B" w:rsidRPr="00BA57F0" w:rsidRDefault="0070029B" w:rsidP="00662139">
            <w:pPr>
              <w:jc w:val="center"/>
              <w:rPr>
                <w:rFonts w:ascii="Times New Roman" w:hAnsi="Times New Roman" w:cs="Times New Roman"/>
                <w:sz w:val="24"/>
                <w:szCs w:val="24"/>
              </w:rPr>
            </w:pPr>
          </w:p>
        </w:tc>
        <w:tc>
          <w:tcPr>
            <w:tcW w:w="1134" w:type="dxa"/>
          </w:tcPr>
          <w:p w:rsidR="0070029B" w:rsidRPr="00BA57F0" w:rsidRDefault="0070029B" w:rsidP="00662139">
            <w:pPr>
              <w:jc w:val="center"/>
              <w:rPr>
                <w:rFonts w:ascii="Times New Roman" w:hAnsi="Times New Roman" w:cs="Times New Roman"/>
                <w:sz w:val="24"/>
                <w:szCs w:val="24"/>
              </w:rPr>
            </w:pPr>
          </w:p>
        </w:tc>
        <w:tc>
          <w:tcPr>
            <w:tcW w:w="1418" w:type="dxa"/>
          </w:tcPr>
          <w:p w:rsidR="0070029B" w:rsidRPr="00BA57F0" w:rsidRDefault="0070029B" w:rsidP="00662139">
            <w:pPr>
              <w:jc w:val="center"/>
              <w:rPr>
                <w:rFonts w:ascii="Times New Roman" w:hAnsi="Times New Roman" w:cs="Times New Roman"/>
                <w:sz w:val="24"/>
                <w:szCs w:val="24"/>
              </w:rPr>
            </w:pPr>
          </w:p>
        </w:tc>
        <w:tc>
          <w:tcPr>
            <w:tcW w:w="4394" w:type="dxa"/>
          </w:tcPr>
          <w:p w:rsidR="0070029B" w:rsidRPr="00BA57F0" w:rsidRDefault="0070029B" w:rsidP="00282739">
            <w:pPr>
              <w:jc w:val="both"/>
              <w:rPr>
                <w:rFonts w:ascii="Times New Roman" w:hAnsi="Times New Roman" w:cs="Times New Roman"/>
                <w:sz w:val="24"/>
                <w:szCs w:val="24"/>
              </w:rPr>
            </w:pPr>
          </w:p>
        </w:tc>
      </w:tr>
      <w:tr w:rsidR="00181F24" w:rsidRPr="00BA57F0" w:rsidTr="00662139">
        <w:tc>
          <w:tcPr>
            <w:tcW w:w="15701" w:type="dxa"/>
            <w:gridSpan w:val="11"/>
          </w:tcPr>
          <w:p w:rsidR="00181F24" w:rsidRPr="00BA57F0" w:rsidRDefault="00181F24" w:rsidP="00662139">
            <w:pPr>
              <w:rPr>
                <w:rFonts w:ascii="Times New Roman" w:hAnsi="Times New Roman" w:cs="Times New Roman"/>
                <w:b/>
                <w:sz w:val="24"/>
                <w:szCs w:val="24"/>
              </w:rPr>
            </w:pPr>
            <w:r w:rsidRPr="00BA57F0">
              <w:rPr>
                <w:rFonts w:ascii="Times New Roman" w:hAnsi="Times New Roman" w:cs="Times New Roman"/>
                <w:b/>
                <w:sz w:val="24"/>
                <w:szCs w:val="24"/>
              </w:rPr>
              <w:t>Направление 2: Социальная сфера</w:t>
            </w:r>
          </w:p>
        </w:tc>
      </w:tr>
      <w:tr w:rsidR="00181F24" w:rsidRPr="00BA57F0" w:rsidTr="00662139">
        <w:tc>
          <w:tcPr>
            <w:tcW w:w="15701" w:type="dxa"/>
            <w:gridSpan w:val="11"/>
          </w:tcPr>
          <w:p w:rsidR="00181F24" w:rsidRPr="00BA57F0" w:rsidRDefault="00181F24" w:rsidP="00662139">
            <w:pPr>
              <w:rPr>
                <w:rFonts w:ascii="Times New Roman" w:hAnsi="Times New Roman" w:cs="Times New Roman"/>
                <w:b/>
                <w:sz w:val="24"/>
                <w:szCs w:val="24"/>
              </w:rPr>
            </w:pPr>
            <w:r w:rsidRPr="00BA57F0">
              <w:rPr>
                <w:rFonts w:ascii="Times New Roman" w:hAnsi="Times New Roman" w:cs="Times New Roman"/>
                <w:b/>
                <w:sz w:val="24"/>
                <w:szCs w:val="24"/>
              </w:rPr>
              <w:t>2.1. Образование</w:t>
            </w:r>
          </w:p>
        </w:tc>
      </w:tr>
      <w:tr w:rsidR="00181F24" w:rsidRPr="00BA57F0" w:rsidTr="00662139">
        <w:tc>
          <w:tcPr>
            <w:tcW w:w="15701" w:type="dxa"/>
            <w:gridSpan w:val="11"/>
          </w:tcPr>
          <w:p w:rsidR="00181F24" w:rsidRPr="00BA57F0" w:rsidRDefault="00181F24" w:rsidP="00662139">
            <w:pPr>
              <w:rPr>
                <w:rFonts w:ascii="Times New Roman" w:hAnsi="Times New Roman" w:cs="Times New Roman"/>
                <w:b/>
                <w:sz w:val="24"/>
                <w:szCs w:val="24"/>
              </w:rPr>
            </w:pPr>
            <w:r w:rsidRPr="00BA57F0">
              <w:rPr>
                <w:rFonts w:ascii="Times New Roman" w:hAnsi="Times New Roman" w:cs="Times New Roman"/>
                <w:b/>
                <w:sz w:val="24"/>
                <w:szCs w:val="24"/>
              </w:rPr>
              <w:t>Цель: Улучшение качества и доступности образования</w:t>
            </w:r>
          </w:p>
        </w:tc>
      </w:tr>
      <w:tr w:rsidR="00181F24" w:rsidRPr="00BA57F0" w:rsidTr="00662139">
        <w:tc>
          <w:tcPr>
            <w:tcW w:w="15701" w:type="dxa"/>
            <w:gridSpan w:val="11"/>
          </w:tcPr>
          <w:p w:rsidR="00181F24" w:rsidRPr="00BA57F0" w:rsidRDefault="00181F24" w:rsidP="00662139">
            <w:pPr>
              <w:rPr>
                <w:rFonts w:ascii="Times New Roman" w:hAnsi="Times New Roman" w:cs="Times New Roman"/>
                <w:b/>
                <w:sz w:val="24"/>
                <w:szCs w:val="24"/>
              </w:rPr>
            </w:pPr>
            <w:r w:rsidRPr="00BA57F0">
              <w:rPr>
                <w:rFonts w:ascii="Times New Roman" w:hAnsi="Times New Roman" w:cs="Times New Roman"/>
                <w:b/>
                <w:bCs/>
                <w:color w:val="000000"/>
                <w:sz w:val="24"/>
                <w:szCs w:val="24"/>
              </w:rPr>
              <w:t>Целевые индикаторы</w:t>
            </w:r>
          </w:p>
        </w:tc>
      </w:tr>
      <w:tr w:rsidR="00027EE5" w:rsidRPr="00BA57F0" w:rsidTr="00AA7B78">
        <w:tc>
          <w:tcPr>
            <w:tcW w:w="541" w:type="dxa"/>
          </w:tcPr>
          <w:p w:rsidR="00027EE5" w:rsidRPr="00BA57F0" w:rsidRDefault="00027EE5" w:rsidP="00662139">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tcPr>
          <w:p w:rsidR="00027EE5" w:rsidRPr="00BA57F0" w:rsidRDefault="00027EE5" w:rsidP="00D25D73">
            <w:pPr>
              <w:rPr>
                <w:rFonts w:ascii="Times New Roman" w:hAnsi="Times New Roman" w:cs="Times New Roman"/>
                <w:sz w:val="24"/>
                <w:szCs w:val="24"/>
              </w:rPr>
            </w:pPr>
            <w:r w:rsidRPr="00BA57F0">
              <w:rPr>
                <w:rFonts w:ascii="Times New Roman" w:hAnsi="Times New Roman" w:cs="Times New Roman"/>
                <w:sz w:val="24"/>
                <w:szCs w:val="24"/>
              </w:rPr>
              <w:t xml:space="preserve">Количество </w:t>
            </w:r>
            <w:proofErr w:type="gramStart"/>
            <w:r w:rsidRPr="00BA57F0">
              <w:rPr>
                <w:rFonts w:ascii="Times New Roman" w:hAnsi="Times New Roman" w:cs="Times New Roman"/>
                <w:sz w:val="24"/>
                <w:szCs w:val="24"/>
              </w:rPr>
              <w:t>функционирую-</w:t>
            </w:r>
            <w:proofErr w:type="spellStart"/>
            <w:r w:rsidRPr="00BA57F0">
              <w:rPr>
                <w:rFonts w:ascii="Times New Roman" w:hAnsi="Times New Roman" w:cs="Times New Roman"/>
                <w:sz w:val="24"/>
                <w:szCs w:val="24"/>
              </w:rPr>
              <w:t>щих</w:t>
            </w:r>
            <w:proofErr w:type="spellEnd"/>
            <w:proofErr w:type="gramEnd"/>
            <w:r w:rsidRPr="00BA57F0">
              <w:rPr>
                <w:rFonts w:ascii="Times New Roman" w:hAnsi="Times New Roman" w:cs="Times New Roman"/>
                <w:sz w:val="24"/>
                <w:szCs w:val="24"/>
              </w:rPr>
              <w:t xml:space="preserve"> аварийных и трехсменных школ</w:t>
            </w:r>
          </w:p>
        </w:tc>
        <w:tc>
          <w:tcPr>
            <w:tcW w:w="70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ед.</w:t>
            </w:r>
          </w:p>
        </w:tc>
        <w:tc>
          <w:tcPr>
            <w:tcW w:w="1134" w:type="dxa"/>
          </w:tcPr>
          <w:p w:rsidR="00027EE5" w:rsidRPr="00BA57F0" w:rsidRDefault="00027EE5" w:rsidP="00D25D73">
            <w:pPr>
              <w:jc w:val="center"/>
              <w:rPr>
                <w:rFonts w:ascii="Times New Roman" w:hAnsi="Times New Roman" w:cs="Times New Roman"/>
                <w:sz w:val="24"/>
                <w:szCs w:val="24"/>
              </w:rPr>
            </w:pPr>
          </w:p>
        </w:tc>
        <w:tc>
          <w:tcPr>
            <w:tcW w:w="1134" w:type="dxa"/>
          </w:tcPr>
          <w:p w:rsidR="00027EE5" w:rsidRPr="00BA57F0" w:rsidRDefault="00027EE5"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27EE5" w:rsidRPr="00BA57F0" w:rsidRDefault="00027EE5"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В районе нет функционирующих аварийных и трехсменных школ. </w:t>
            </w:r>
          </w:p>
        </w:tc>
      </w:tr>
      <w:tr w:rsidR="00027EE5" w:rsidRPr="00BA57F0" w:rsidTr="00AA7B78">
        <w:tc>
          <w:tcPr>
            <w:tcW w:w="541" w:type="dxa"/>
            <w:vMerge w:val="restart"/>
          </w:tcPr>
          <w:p w:rsidR="00027EE5" w:rsidRPr="00BA57F0" w:rsidRDefault="00027EE5" w:rsidP="00662139">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2261" w:type="dxa"/>
          </w:tcPr>
          <w:p w:rsidR="00027EE5" w:rsidRPr="00BA57F0" w:rsidRDefault="00027EE5" w:rsidP="00D25D73">
            <w:pPr>
              <w:rPr>
                <w:rFonts w:ascii="Times New Roman" w:hAnsi="Times New Roman" w:cs="Times New Roman"/>
                <w:sz w:val="24"/>
                <w:szCs w:val="24"/>
              </w:rPr>
            </w:pPr>
            <w:r w:rsidRPr="00BA57F0">
              <w:rPr>
                <w:rFonts w:ascii="Times New Roman" w:hAnsi="Times New Roman" w:cs="Times New Roman"/>
                <w:sz w:val="24"/>
                <w:szCs w:val="24"/>
              </w:rPr>
              <w:t>Доля учащихся, успешно (отлично/хорошо) освоивших образовательные программы среди выпускников школ по естественно-математическим дисциплинам</w:t>
            </w:r>
          </w:p>
        </w:tc>
        <w:tc>
          <w:tcPr>
            <w:tcW w:w="70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27EE5" w:rsidRPr="00BA57F0" w:rsidRDefault="00027EE5" w:rsidP="00D25D73">
            <w:pPr>
              <w:jc w:val="center"/>
              <w:rPr>
                <w:rFonts w:ascii="Times New Roman" w:hAnsi="Times New Roman" w:cs="Times New Roman"/>
                <w:sz w:val="24"/>
                <w:szCs w:val="24"/>
              </w:rPr>
            </w:pPr>
          </w:p>
        </w:tc>
        <w:tc>
          <w:tcPr>
            <w:tcW w:w="1134" w:type="dxa"/>
          </w:tcPr>
          <w:p w:rsidR="00027EE5" w:rsidRPr="00BA57F0" w:rsidRDefault="00027EE5"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40,6</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48,7</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51,0</w:t>
            </w:r>
          </w:p>
        </w:tc>
        <w:tc>
          <w:tcPr>
            <w:tcW w:w="1134"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27EE5" w:rsidRPr="00BA57F0" w:rsidRDefault="00027EE5" w:rsidP="00D25D73">
            <w:pPr>
              <w:jc w:val="both"/>
              <w:rPr>
                <w:rFonts w:ascii="Times New Roman" w:hAnsi="Times New Roman" w:cs="Times New Roman"/>
                <w:sz w:val="24"/>
                <w:szCs w:val="24"/>
              </w:rPr>
            </w:pPr>
            <w:r w:rsidRPr="00BA57F0">
              <w:rPr>
                <w:rFonts w:ascii="Times New Roman" w:hAnsi="Times New Roman" w:cs="Times New Roman"/>
                <w:sz w:val="24"/>
                <w:szCs w:val="24"/>
              </w:rPr>
              <w:t>Всего учащихся   2948 детей,  из них 1518 учащихся  успешно освоили образовательные программы  по естественно-математическим  дисциплинам</w:t>
            </w:r>
          </w:p>
        </w:tc>
      </w:tr>
      <w:tr w:rsidR="00027EE5" w:rsidRPr="00BA57F0" w:rsidTr="00AA7B78">
        <w:tc>
          <w:tcPr>
            <w:tcW w:w="541" w:type="dxa"/>
            <w:vMerge/>
          </w:tcPr>
          <w:p w:rsidR="00027EE5" w:rsidRPr="00BA57F0" w:rsidRDefault="00027EE5" w:rsidP="00662139">
            <w:pPr>
              <w:jc w:val="center"/>
              <w:rPr>
                <w:rFonts w:ascii="Times New Roman" w:hAnsi="Times New Roman" w:cs="Times New Roman"/>
                <w:sz w:val="24"/>
                <w:szCs w:val="24"/>
              </w:rPr>
            </w:pPr>
          </w:p>
        </w:tc>
        <w:tc>
          <w:tcPr>
            <w:tcW w:w="2261" w:type="dxa"/>
          </w:tcPr>
          <w:p w:rsidR="00027EE5" w:rsidRPr="00BA57F0" w:rsidRDefault="00027EE5" w:rsidP="00D25D73">
            <w:pPr>
              <w:rPr>
                <w:rFonts w:ascii="Times New Roman" w:hAnsi="Times New Roman" w:cs="Times New Roman"/>
                <w:sz w:val="24"/>
                <w:szCs w:val="24"/>
              </w:rPr>
            </w:pPr>
            <w:r w:rsidRPr="00BA57F0">
              <w:rPr>
                <w:rFonts w:ascii="Times New Roman" w:hAnsi="Times New Roman" w:cs="Times New Roman"/>
                <w:sz w:val="24"/>
                <w:szCs w:val="24"/>
              </w:rPr>
              <w:t>общественно-гуманитарным дисциплинам</w:t>
            </w:r>
          </w:p>
        </w:tc>
        <w:tc>
          <w:tcPr>
            <w:tcW w:w="70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27EE5" w:rsidRPr="00BA57F0" w:rsidRDefault="00027EE5" w:rsidP="00D25D73">
            <w:pPr>
              <w:jc w:val="center"/>
              <w:rPr>
                <w:rFonts w:ascii="Times New Roman" w:hAnsi="Times New Roman" w:cs="Times New Roman"/>
                <w:sz w:val="24"/>
                <w:szCs w:val="24"/>
              </w:rPr>
            </w:pPr>
          </w:p>
        </w:tc>
        <w:tc>
          <w:tcPr>
            <w:tcW w:w="1134" w:type="dxa"/>
          </w:tcPr>
          <w:p w:rsidR="00027EE5" w:rsidRPr="00BA57F0" w:rsidRDefault="00027EE5"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27EE5" w:rsidRPr="00BA57F0" w:rsidRDefault="00027EE5" w:rsidP="00D25D73">
            <w:pPr>
              <w:jc w:val="center"/>
              <w:rPr>
                <w:rFonts w:ascii="Times New Roman" w:hAnsi="Times New Roman" w:cs="Times New Roman"/>
                <w:sz w:val="24"/>
                <w:szCs w:val="24"/>
              </w:rPr>
            </w:pPr>
          </w:p>
        </w:tc>
      </w:tr>
      <w:tr w:rsidR="00027EE5" w:rsidRPr="00BA57F0" w:rsidTr="00AA7B78">
        <w:tc>
          <w:tcPr>
            <w:tcW w:w="541" w:type="dxa"/>
          </w:tcPr>
          <w:p w:rsidR="00027EE5" w:rsidRPr="00BA57F0" w:rsidRDefault="00027EE5" w:rsidP="00662139">
            <w:pPr>
              <w:jc w:val="center"/>
              <w:rPr>
                <w:rFonts w:ascii="Times New Roman" w:hAnsi="Times New Roman" w:cs="Times New Roman"/>
                <w:sz w:val="24"/>
                <w:szCs w:val="24"/>
              </w:rPr>
            </w:pPr>
            <w:r w:rsidRPr="00BA57F0">
              <w:rPr>
                <w:rFonts w:ascii="Times New Roman" w:hAnsi="Times New Roman" w:cs="Times New Roman"/>
                <w:sz w:val="24"/>
                <w:szCs w:val="24"/>
              </w:rPr>
              <w:t>3</w:t>
            </w:r>
          </w:p>
        </w:tc>
        <w:tc>
          <w:tcPr>
            <w:tcW w:w="2261" w:type="dxa"/>
          </w:tcPr>
          <w:p w:rsidR="00027EE5" w:rsidRPr="00BA57F0" w:rsidRDefault="00027EE5" w:rsidP="00D25D73">
            <w:pPr>
              <w:rPr>
                <w:rFonts w:ascii="Times New Roman" w:hAnsi="Times New Roman" w:cs="Times New Roman"/>
                <w:sz w:val="24"/>
                <w:szCs w:val="24"/>
              </w:rPr>
            </w:pPr>
            <w:r w:rsidRPr="00BA57F0">
              <w:rPr>
                <w:rFonts w:ascii="Times New Roman" w:hAnsi="Times New Roman" w:cs="Times New Roman"/>
                <w:sz w:val="24"/>
                <w:szCs w:val="24"/>
              </w:rPr>
              <w:t>Охват детей инклюзивным образованием от общего количества детей с ограниченными возможностями</w:t>
            </w:r>
          </w:p>
        </w:tc>
        <w:tc>
          <w:tcPr>
            <w:tcW w:w="70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27EE5" w:rsidRPr="00BA57F0" w:rsidRDefault="00027EE5" w:rsidP="00D25D73">
            <w:pPr>
              <w:jc w:val="center"/>
              <w:rPr>
                <w:rFonts w:ascii="Times New Roman" w:hAnsi="Times New Roman" w:cs="Times New Roman"/>
                <w:sz w:val="24"/>
                <w:szCs w:val="24"/>
              </w:rPr>
            </w:pPr>
          </w:p>
        </w:tc>
        <w:tc>
          <w:tcPr>
            <w:tcW w:w="1134" w:type="dxa"/>
          </w:tcPr>
          <w:p w:rsidR="00027EE5" w:rsidRPr="00BA57F0" w:rsidRDefault="00027EE5"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99,0</w:t>
            </w:r>
          </w:p>
        </w:tc>
        <w:tc>
          <w:tcPr>
            <w:tcW w:w="992" w:type="dxa"/>
          </w:tcPr>
          <w:p w:rsidR="00FE2BAB" w:rsidRPr="00BA57F0" w:rsidRDefault="00FE2BAB" w:rsidP="00D25D73">
            <w:pPr>
              <w:jc w:val="center"/>
              <w:rPr>
                <w:rFonts w:ascii="Times New Roman" w:hAnsi="Times New Roman" w:cs="Times New Roman"/>
                <w:sz w:val="24"/>
                <w:szCs w:val="24"/>
              </w:rPr>
            </w:pPr>
            <w:r>
              <w:rPr>
                <w:rFonts w:ascii="Times New Roman" w:hAnsi="Times New Roman" w:cs="Times New Roman"/>
                <w:sz w:val="24"/>
                <w:szCs w:val="24"/>
              </w:rPr>
              <w:t>33,3</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30,8</w:t>
            </w:r>
          </w:p>
        </w:tc>
        <w:tc>
          <w:tcPr>
            <w:tcW w:w="1134"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27EE5" w:rsidRPr="00BA57F0" w:rsidRDefault="00027EE5" w:rsidP="00D25D73">
            <w:pPr>
              <w:jc w:val="both"/>
              <w:rPr>
                <w:rFonts w:ascii="Times New Roman" w:hAnsi="Times New Roman" w:cs="Times New Roman"/>
                <w:sz w:val="24"/>
                <w:szCs w:val="24"/>
              </w:rPr>
            </w:pPr>
            <w:r w:rsidRPr="00BA57F0">
              <w:rPr>
                <w:rFonts w:ascii="Times New Roman" w:eastAsia="Times New Roman" w:hAnsi="Times New Roman" w:cs="Times New Roman"/>
                <w:sz w:val="24"/>
                <w:szCs w:val="24"/>
                <w:shd w:val="clear" w:color="auto" w:fill="FFFFFF"/>
              </w:rPr>
              <w:t>В 3-х  школах района</w:t>
            </w:r>
            <w:r w:rsidRPr="00BA57F0">
              <w:rPr>
                <w:rFonts w:ascii="Times New Roman" w:eastAsia="Times New Roman" w:hAnsi="Times New Roman" w:cs="Times New Roman"/>
                <w:sz w:val="27"/>
                <w:szCs w:val="27"/>
                <w:shd w:val="clear" w:color="auto" w:fill="FFFFFF"/>
              </w:rPr>
              <w:t xml:space="preserve"> </w:t>
            </w:r>
            <w:r w:rsidRPr="00BA57F0">
              <w:rPr>
                <w:rFonts w:ascii="Times New Roman" w:eastAsia="Times New Roman" w:hAnsi="Times New Roman" w:cs="Times New Roman"/>
                <w:sz w:val="24"/>
                <w:szCs w:val="24"/>
                <w:shd w:val="clear" w:color="auto" w:fill="FFFFFF"/>
              </w:rPr>
              <w:t>обучается 35 детей с особыми образовательными потребностями школьного возраста</w:t>
            </w:r>
          </w:p>
        </w:tc>
      </w:tr>
      <w:tr w:rsidR="00027EE5" w:rsidRPr="00BA57F0" w:rsidTr="00AA7B78">
        <w:tc>
          <w:tcPr>
            <w:tcW w:w="541" w:type="dxa"/>
          </w:tcPr>
          <w:p w:rsidR="00027EE5" w:rsidRPr="00BA57F0" w:rsidRDefault="00027EE5" w:rsidP="00662139">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tcPr>
          <w:p w:rsidR="00027EE5" w:rsidRPr="00BA57F0" w:rsidRDefault="00027EE5" w:rsidP="00D25D73">
            <w:pPr>
              <w:rPr>
                <w:rFonts w:ascii="Times New Roman" w:hAnsi="Times New Roman" w:cs="Times New Roman"/>
                <w:sz w:val="24"/>
                <w:szCs w:val="24"/>
              </w:rPr>
            </w:pPr>
            <w:r w:rsidRPr="00BA57F0">
              <w:rPr>
                <w:rFonts w:ascii="Times New Roman" w:hAnsi="Times New Roman" w:cs="Times New Roman"/>
                <w:sz w:val="24"/>
                <w:szCs w:val="24"/>
              </w:rPr>
              <w:t xml:space="preserve">Охват детей (3-6 </w:t>
            </w:r>
            <w:r w:rsidRPr="00BA57F0">
              <w:rPr>
                <w:rFonts w:ascii="Times New Roman" w:hAnsi="Times New Roman" w:cs="Times New Roman"/>
                <w:sz w:val="24"/>
                <w:szCs w:val="24"/>
              </w:rPr>
              <w:lastRenderedPageBreak/>
              <w:t>лет) дошкольным воспитанием и обучением</w:t>
            </w:r>
          </w:p>
        </w:tc>
        <w:tc>
          <w:tcPr>
            <w:tcW w:w="70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w:t>
            </w:r>
          </w:p>
        </w:tc>
        <w:tc>
          <w:tcPr>
            <w:tcW w:w="1134" w:type="dxa"/>
          </w:tcPr>
          <w:p w:rsidR="00027EE5" w:rsidRPr="00BA57F0" w:rsidRDefault="00027EE5" w:rsidP="00D25D73">
            <w:pPr>
              <w:jc w:val="center"/>
              <w:rPr>
                <w:rFonts w:ascii="Times New Roman" w:hAnsi="Times New Roman" w:cs="Times New Roman"/>
                <w:sz w:val="24"/>
                <w:szCs w:val="24"/>
              </w:rPr>
            </w:pPr>
          </w:p>
        </w:tc>
        <w:tc>
          <w:tcPr>
            <w:tcW w:w="1134" w:type="dxa"/>
          </w:tcPr>
          <w:p w:rsidR="00027EE5" w:rsidRPr="00BA57F0" w:rsidRDefault="00027EE5"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100,0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100,0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100,0</w:t>
            </w:r>
          </w:p>
        </w:tc>
        <w:tc>
          <w:tcPr>
            <w:tcW w:w="1134"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27EE5" w:rsidRPr="00BA57F0" w:rsidRDefault="00027EE5"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В районе  4 детских сада, 22 мини </w:t>
            </w:r>
            <w:r w:rsidRPr="00BA57F0">
              <w:rPr>
                <w:rFonts w:ascii="Times New Roman" w:hAnsi="Times New Roman" w:cs="Times New Roman"/>
                <w:sz w:val="24"/>
                <w:szCs w:val="24"/>
              </w:rPr>
              <w:lastRenderedPageBreak/>
              <w:t>центра</w:t>
            </w:r>
          </w:p>
        </w:tc>
      </w:tr>
      <w:tr w:rsidR="00027EE5" w:rsidRPr="00BA57F0" w:rsidTr="00AA7B78">
        <w:tc>
          <w:tcPr>
            <w:tcW w:w="541" w:type="dxa"/>
          </w:tcPr>
          <w:p w:rsidR="00027EE5" w:rsidRPr="00BA57F0" w:rsidRDefault="00027EE5" w:rsidP="00662139">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5</w:t>
            </w:r>
          </w:p>
        </w:tc>
        <w:tc>
          <w:tcPr>
            <w:tcW w:w="2261" w:type="dxa"/>
          </w:tcPr>
          <w:p w:rsidR="00027EE5" w:rsidRPr="00BA57F0" w:rsidRDefault="00027EE5" w:rsidP="00D25D73">
            <w:pPr>
              <w:rPr>
                <w:rFonts w:ascii="Times New Roman" w:hAnsi="Times New Roman" w:cs="Times New Roman"/>
                <w:sz w:val="24"/>
                <w:szCs w:val="24"/>
              </w:rPr>
            </w:pPr>
            <w:r w:rsidRPr="00BA57F0">
              <w:rPr>
                <w:rFonts w:ascii="Times New Roman" w:hAnsi="Times New Roman" w:cs="Times New Roman"/>
                <w:sz w:val="24"/>
                <w:szCs w:val="24"/>
              </w:rPr>
              <w:t>Обеспечение функционирования организацией общего среднего образования согласно государственному нормативу сети</w:t>
            </w:r>
          </w:p>
        </w:tc>
        <w:tc>
          <w:tcPr>
            <w:tcW w:w="70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027EE5" w:rsidRPr="00BA57F0" w:rsidRDefault="00027EE5" w:rsidP="00D25D73">
            <w:pPr>
              <w:jc w:val="center"/>
              <w:rPr>
                <w:rFonts w:ascii="Times New Roman" w:hAnsi="Times New Roman" w:cs="Times New Roman"/>
                <w:sz w:val="24"/>
                <w:szCs w:val="24"/>
              </w:rPr>
            </w:pPr>
          </w:p>
        </w:tc>
        <w:tc>
          <w:tcPr>
            <w:tcW w:w="1134" w:type="dxa"/>
          </w:tcPr>
          <w:p w:rsidR="00027EE5" w:rsidRPr="00BA57F0" w:rsidRDefault="00027EE5"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100,0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100,0</w:t>
            </w:r>
          </w:p>
        </w:tc>
        <w:tc>
          <w:tcPr>
            <w:tcW w:w="992"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100,0</w:t>
            </w:r>
          </w:p>
        </w:tc>
        <w:tc>
          <w:tcPr>
            <w:tcW w:w="1134"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027EE5" w:rsidRPr="00BA57F0" w:rsidRDefault="00027EE5"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027EE5" w:rsidRPr="00BA57F0" w:rsidRDefault="00027EE5" w:rsidP="00D25D73">
            <w:pPr>
              <w:jc w:val="center"/>
              <w:rPr>
                <w:rFonts w:ascii="Times New Roman" w:hAnsi="Times New Roman" w:cs="Times New Roman"/>
                <w:sz w:val="24"/>
                <w:szCs w:val="24"/>
              </w:rPr>
            </w:pPr>
          </w:p>
        </w:tc>
      </w:tr>
      <w:tr w:rsidR="004F7087" w:rsidRPr="00BA57F0" w:rsidTr="00AA7B78">
        <w:tc>
          <w:tcPr>
            <w:tcW w:w="541" w:type="dxa"/>
          </w:tcPr>
          <w:p w:rsidR="004F7087" w:rsidRPr="00BA57F0" w:rsidRDefault="004F7087" w:rsidP="00662139">
            <w:pPr>
              <w:jc w:val="center"/>
              <w:rPr>
                <w:rFonts w:ascii="Times New Roman" w:hAnsi="Times New Roman" w:cs="Times New Roman"/>
                <w:sz w:val="24"/>
                <w:szCs w:val="24"/>
              </w:rPr>
            </w:pPr>
          </w:p>
        </w:tc>
        <w:tc>
          <w:tcPr>
            <w:tcW w:w="2261" w:type="dxa"/>
          </w:tcPr>
          <w:p w:rsidR="004F7087" w:rsidRPr="00BA57F0" w:rsidRDefault="00032BAC" w:rsidP="00662139">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eastAsia="Times New Roman" w:hAnsi="Times New Roman" w:cs="Times New Roman"/>
                <w:sz w:val="24"/>
                <w:szCs w:val="24"/>
              </w:rPr>
            </w:pPr>
          </w:p>
        </w:tc>
        <w:tc>
          <w:tcPr>
            <w:tcW w:w="993" w:type="dxa"/>
          </w:tcPr>
          <w:p w:rsidR="004F7087" w:rsidRPr="00BA57F0" w:rsidRDefault="004F7087" w:rsidP="00662139">
            <w:pPr>
              <w:jc w:val="center"/>
              <w:rPr>
                <w:rFonts w:ascii="Times New Roman" w:hAnsi="Times New Roman" w:cs="Times New Roman"/>
                <w:sz w:val="24"/>
                <w:szCs w:val="24"/>
              </w:rPr>
            </w:pPr>
          </w:p>
        </w:tc>
        <w:tc>
          <w:tcPr>
            <w:tcW w:w="992" w:type="dxa"/>
          </w:tcPr>
          <w:p w:rsidR="004F7087" w:rsidRPr="00BA57F0" w:rsidRDefault="004F7087" w:rsidP="00662139">
            <w:pPr>
              <w:jc w:val="center"/>
              <w:rPr>
                <w:rFonts w:ascii="Times New Roman" w:hAnsi="Times New Roman" w:cs="Times New Roman"/>
                <w:sz w:val="24"/>
                <w:szCs w:val="24"/>
              </w:rPr>
            </w:pPr>
          </w:p>
        </w:tc>
        <w:tc>
          <w:tcPr>
            <w:tcW w:w="992" w:type="dxa"/>
          </w:tcPr>
          <w:p w:rsidR="004F7087" w:rsidRPr="00BA57F0" w:rsidRDefault="004F7087" w:rsidP="00662139">
            <w:pPr>
              <w:jc w:val="center"/>
              <w:rPr>
                <w:rFonts w:ascii="Times New Roman" w:hAnsi="Times New Roman" w:cs="Times New Roman"/>
                <w:sz w:val="24"/>
                <w:szCs w:val="24"/>
              </w:rPr>
            </w:pPr>
          </w:p>
        </w:tc>
        <w:tc>
          <w:tcPr>
            <w:tcW w:w="1134" w:type="dxa"/>
          </w:tcPr>
          <w:p w:rsidR="004F7087" w:rsidRPr="00BA57F0" w:rsidRDefault="004F7087" w:rsidP="00662139">
            <w:pPr>
              <w:jc w:val="center"/>
              <w:rPr>
                <w:rFonts w:ascii="Times New Roman" w:hAnsi="Times New Roman" w:cs="Times New Roman"/>
                <w:sz w:val="24"/>
                <w:szCs w:val="24"/>
              </w:rPr>
            </w:pPr>
          </w:p>
        </w:tc>
        <w:tc>
          <w:tcPr>
            <w:tcW w:w="1418" w:type="dxa"/>
          </w:tcPr>
          <w:p w:rsidR="004F7087" w:rsidRPr="00BA57F0" w:rsidRDefault="004F7087" w:rsidP="00662139">
            <w:pPr>
              <w:jc w:val="center"/>
              <w:rPr>
                <w:rFonts w:ascii="Times New Roman" w:hAnsi="Times New Roman" w:cs="Times New Roman"/>
                <w:sz w:val="24"/>
                <w:szCs w:val="24"/>
              </w:rPr>
            </w:pPr>
          </w:p>
        </w:tc>
        <w:tc>
          <w:tcPr>
            <w:tcW w:w="4394" w:type="dxa"/>
          </w:tcPr>
          <w:p w:rsidR="004F7087" w:rsidRPr="00BA57F0" w:rsidRDefault="004F7087" w:rsidP="00662139">
            <w:pPr>
              <w:jc w:val="center"/>
              <w:rPr>
                <w:rFonts w:ascii="Times New Roman" w:hAnsi="Times New Roman" w:cs="Times New Roman"/>
                <w:sz w:val="24"/>
                <w:szCs w:val="24"/>
              </w:rPr>
            </w:pPr>
          </w:p>
        </w:tc>
      </w:tr>
      <w:tr w:rsidR="003B2C26" w:rsidRPr="00BA57F0" w:rsidTr="00662139">
        <w:tc>
          <w:tcPr>
            <w:tcW w:w="541" w:type="dxa"/>
          </w:tcPr>
          <w:p w:rsidR="003B2C26" w:rsidRPr="00BA57F0" w:rsidRDefault="003B2C26" w:rsidP="00662139">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vAlign w:val="center"/>
          </w:tcPr>
          <w:p w:rsidR="003B2C26" w:rsidRPr="00BA57F0" w:rsidRDefault="003B2C26"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Приобретение современных мультимедийных кабинетов и кабинетов химии, биологии, физики</w:t>
            </w:r>
          </w:p>
        </w:tc>
        <w:tc>
          <w:tcPr>
            <w:tcW w:w="708" w:type="dxa"/>
          </w:tcPr>
          <w:p w:rsidR="003B2C26" w:rsidRPr="00BA57F0" w:rsidRDefault="003B2C26"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3B2C26" w:rsidRPr="00BA57F0" w:rsidRDefault="003B2C26" w:rsidP="00D25D73">
            <w:pPr>
              <w:jc w:val="center"/>
              <w:rPr>
                <w:rFonts w:ascii="Times New Roman" w:hAnsi="Times New Roman" w:cs="Times New Roman"/>
                <w:sz w:val="24"/>
                <w:szCs w:val="24"/>
              </w:rPr>
            </w:pPr>
          </w:p>
        </w:tc>
        <w:tc>
          <w:tcPr>
            <w:tcW w:w="1134" w:type="dxa"/>
          </w:tcPr>
          <w:p w:rsidR="003B2C26" w:rsidRPr="00BA57F0" w:rsidRDefault="003B2C26"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31,3</w:t>
            </w:r>
          </w:p>
        </w:tc>
        <w:tc>
          <w:tcPr>
            <w:tcW w:w="992"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26,4</w:t>
            </w:r>
          </w:p>
        </w:tc>
        <w:tc>
          <w:tcPr>
            <w:tcW w:w="992"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26,4</w:t>
            </w:r>
          </w:p>
        </w:tc>
        <w:tc>
          <w:tcPr>
            <w:tcW w:w="1134" w:type="dxa"/>
          </w:tcPr>
          <w:p w:rsidR="003B2C26" w:rsidRPr="00BA57F0" w:rsidRDefault="003B2C26"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tcPr>
          <w:p w:rsidR="003B2C26" w:rsidRPr="00BA57F0" w:rsidRDefault="003B2C26" w:rsidP="00D25D73">
            <w:pPr>
              <w:jc w:val="both"/>
              <w:rPr>
                <w:rFonts w:ascii="Times New Roman" w:hAnsi="Times New Roman" w:cs="Times New Roman"/>
                <w:sz w:val="24"/>
                <w:szCs w:val="24"/>
              </w:rPr>
            </w:pPr>
            <w:r w:rsidRPr="00BA57F0">
              <w:rPr>
                <w:rFonts w:ascii="Times New Roman" w:hAnsi="Times New Roman" w:cs="Times New Roman"/>
                <w:sz w:val="24"/>
                <w:szCs w:val="24"/>
              </w:rPr>
              <w:t>Приобретено 3 кабинета новой модификации биологии, физики, 44 комплекта мультимедийного оборудования</w:t>
            </w:r>
          </w:p>
        </w:tc>
      </w:tr>
      <w:tr w:rsidR="003B2C26" w:rsidRPr="00BA57F0" w:rsidTr="00BD71CA">
        <w:tc>
          <w:tcPr>
            <w:tcW w:w="541" w:type="dxa"/>
            <w:vAlign w:val="center"/>
          </w:tcPr>
          <w:p w:rsidR="003B2C26" w:rsidRPr="00BA57F0" w:rsidRDefault="003B2C26" w:rsidP="00BD71CA">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2261" w:type="dxa"/>
            <w:vAlign w:val="center"/>
          </w:tcPr>
          <w:p w:rsidR="003B2C26" w:rsidRPr="00BA57F0" w:rsidRDefault="003B2C26" w:rsidP="00D25D73">
            <w:pPr>
              <w:rPr>
                <w:rFonts w:ascii="Times New Roman" w:hAnsi="Times New Roman" w:cs="Times New Roman"/>
                <w:color w:val="000000"/>
                <w:sz w:val="24"/>
                <w:szCs w:val="24"/>
              </w:rPr>
            </w:pPr>
            <w:proofErr w:type="spellStart"/>
            <w:r w:rsidRPr="00BA57F0">
              <w:rPr>
                <w:rFonts w:ascii="Times New Roman" w:hAnsi="Times New Roman" w:cs="Times New Roman"/>
                <w:color w:val="000000"/>
                <w:sz w:val="24"/>
                <w:szCs w:val="24"/>
              </w:rPr>
              <w:t>Приобритение</w:t>
            </w:r>
            <w:proofErr w:type="spellEnd"/>
            <w:r w:rsidRPr="00BA57F0">
              <w:rPr>
                <w:rFonts w:ascii="Times New Roman" w:hAnsi="Times New Roman" w:cs="Times New Roman"/>
                <w:color w:val="000000"/>
                <w:sz w:val="24"/>
                <w:szCs w:val="24"/>
              </w:rPr>
              <w:t xml:space="preserve"> робототехники</w:t>
            </w:r>
          </w:p>
        </w:tc>
        <w:tc>
          <w:tcPr>
            <w:tcW w:w="708" w:type="dxa"/>
          </w:tcPr>
          <w:p w:rsidR="003B2C26" w:rsidRPr="00BA57F0" w:rsidRDefault="00BD71CA" w:rsidP="00D25D73">
            <w:pPr>
              <w:jc w:val="center"/>
              <w:rPr>
                <w:rFonts w:ascii="Times New Roman" w:hAnsi="Times New Roman" w:cs="Times New Roman"/>
                <w:sz w:val="24"/>
                <w:szCs w:val="24"/>
              </w:rPr>
            </w:pPr>
            <w:proofErr w:type="spellStart"/>
            <w:r w:rsidRPr="00BD71CA">
              <w:rPr>
                <w:rFonts w:ascii="Times New Roman" w:hAnsi="Times New Roman" w:cs="Times New Roman"/>
                <w:sz w:val="24"/>
                <w:szCs w:val="24"/>
              </w:rPr>
              <w:t>млн</w:t>
            </w:r>
            <w:proofErr w:type="gramStart"/>
            <w:r w:rsidRPr="00BD71CA">
              <w:rPr>
                <w:rFonts w:ascii="Times New Roman" w:hAnsi="Times New Roman" w:cs="Times New Roman"/>
                <w:sz w:val="24"/>
                <w:szCs w:val="24"/>
              </w:rPr>
              <w:t>.т</w:t>
            </w:r>
            <w:proofErr w:type="gramEnd"/>
            <w:r w:rsidRPr="00BD71CA">
              <w:rPr>
                <w:rFonts w:ascii="Times New Roman" w:hAnsi="Times New Roman" w:cs="Times New Roman"/>
                <w:sz w:val="24"/>
                <w:szCs w:val="24"/>
              </w:rPr>
              <w:t>ен-ге</w:t>
            </w:r>
            <w:proofErr w:type="spellEnd"/>
          </w:p>
        </w:tc>
        <w:tc>
          <w:tcPr>
            <w:tcW w:w="1134" w:type="dxa"/>
          </w:tcPr>
          <w:p w:rsidR="003B2C26" w:rsidRPr="00BA57F0" w:rsidRDefault="003B2C26" w:rsidP="00D25D73">
            <w:pPr>
              <w:jc w:val="center"/>
              <w:rPr>
                <w:rFonts w:ascii="Times New Roman" w:hAnsi="Times New Roman" w:cs="Times New Roman"/>
                <w:sz w:val="24"/>
                <w:szCs w:val="24"/>
              </w:rPr>
            </w:pPr>
          </w:p>
        </w:tc>
        <w:tc>
          <w:tcPr>
            <w:tcW w:w="1134" w:type="dxa"/>
          </w:tcPr>
          <w:p w:rsidR="003B2C26" w:rsidRPr="00BA57F0" w:rsidRDefault="003B2C26"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10,9</w:t>
            </w:r>
          </w:p>
        </w:tc>
        <w:tc>
          <w:tcPr>
            <w:tcW w:w="992"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10,8</w:t>
            </w:r>
          </w:p>
        </w:tc>
        <w:tc>
          <w:tcPr>
            <w:tcW w:w="992"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10,8</w:t>
            </w:r>
          </w:p>
        </w:tc>
        <w:tc>
          <w:tcPr>
            <w:tcW w:w="1134"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w:t>
            </w:r>
            <w:r w:rsidR="00931BC9">
              <w:rPr>
                <w:rFonts w:ascii="Times New Roman" w:hAnsi="Times New Roman" w:cs="Times New Roman"/>
                <w:sz w:val="24"/>
                <w:szCs w:val="24"/>
              </w:rPr>
              <w:t>0</w:t>
            </w:r>
          </w:p>
        </w:tc>
        <w:tc>
          <w:tcPr>
            <w:tcW w:w="4394" w:type="dxa"/>
          </w:tcPr>
          <w:p w:rsidR="003B2C26" w:rsidRPr="00BA57F0" w:rsidRDefault="003B2C26"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Приобретено 6 кабинетов </w:t>
            </w:r>
            <w:proofErr w:type="spellStart"/>
            <w:r w:rsidRPr="00BA57F0">
              <w:rPr>
                <w:rFonts w:ascii="Times New Roman" w:hAnsi="Times New Roman" w:cs="Times New Roman"/>
                <w:sz w:val="24"/>
                <w:szCs w:val="24"/>
              </w:rPr>
              <w:t>роботехники</w:t>
            </w:r>
            <w:proofErr w:type="spellEnd"/>
          </w:p>
        </w:tc>
      </w:tr>
      <w:tr w:rsidR="003B2C26" w:rsidRPr="00BA57F0" w:rsidTr="00662139">
        <w:tc>
          <w:tcPr>
            <w:tcW w:w="541" w:type="dxa"/>
          </w:tcPr>
          <w:p w:rsidR="003B2C26" w:rsidRPr="00BA57F0" w:rsidRDefault="003B2C26" w:rsidP="00662139">
            <w:pPr>
              <w:jc w:val="center"/>
              <w:rPr>
                <w:rFonts w:ascii="Times New Roman" w:hAnsi="Times New Roman" w:cs="Times New Roman"/>
                <w:sz w:val="24"/>
                <w:szCs w:val="24"/>
              </w:rPr>
            </w:pPr>
            <w:r w:rsidRPr="00BA57F0">
              <w:rPr>
                <w:rFonts w:ascii="Times New Roman" w:hAnsi="Times New Roman" w:cs="Times New Roman"/>
                <w:sz w:val="24"/>
                <w:szCs w:val="24"/>
              </w:rPr>
              <w:t>3</w:t>
            </w:r>
          </w:p>
        </w:tc>
        <w:tc>
          <w:tcPr>
            <w:tcW w:w="2261" w:type="dxa"/>
            <w:vAlign w:val="center"/>
          </w:tcPr>
          <w:p w:rsidR="003B2C26" w:rsidRPr="00BA57F0" w:rsidRDefault="003B2C26"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Приобретение ученической мебели, соответствующей </w:t>
            </w:r>
            <w:proofErr w:type="spellStart"/>
            <w:r w:rsidRPr="00BA57F0">
              <w:rPr>
                <w:rFonts w:ascii="Times New Roman" w:hAnsi="Times New Roman" w:cs="Times New Roman"/>
                <w:color w:val="000000"/>
                <w:sz w:val="24"/>
                <w:szCs w:val="24"/>
              </w:rPr>
              <w:t>ростовозрастным</w:t>
            </w:r>
            <w:proofErr w:type="spellEnd"/>
            <w:r w:rsidRPr="00BA57F0">
              <w:rPr>
                <w:rFonts w:ascii="Times New Roman" w:hAnsi="Times New Roman" w:cs="Times New Roman"/>
                <w:color w:val="000000"/>
                <w:sz w:val="24"/>
                <w:szCs w:val="24"/>
              </w:rPr>
              <w:t xml:space="preserve"> особенностям</w:t>
            </w:r>
          </w:p>
        </w:tc>
        <w:tc>
          <w:tcPr>
            <w:tcW w:w="708" w:type="dxa"/>
          </w:tcPr>
          <w:p w:rsidR="003B2C26" w:rsidRPr="00BA57F0" w:rsidRDefault="003B2C26"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3B2C26" w:rsidRPr="00BA57F0" w:rsidRDefault="003B2C26" w:rsidP="00D25D73">
            <w:pPr>
              <w:jc w:val="center"/>
              <w:rPr>
                <w:rFonts w:ascii="Times New Roman" w:hAnsi="Times New Roman" w:cs="Times New Roman"/>
                <w:sz w:val="24"/>
                <w:szCs w:val="24"/>
              </w:rPr>
            </w:pPr>
          </w:p>
        </w:tc>
        <w:tc>
          <w:tcPr>
            <w:tcW w:w="1134" w:type="dxa"/>
          </w:tcPr>
          <w:p w:rsidR="003B2C26" w:rsidRPr="00BA57F0" w:rsidRDefault="003B2C26"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0,0</w:t>
            </w:r>
          </w:p>
        </w:tc>
        <w:tc>
          <w:tcPr>
            <w:tcW w:w="992"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2,1</w:t>
            </w:r>
          </w:p>
        </w:tc>
        <w:tc>
          <w:tcPr>
            <w:tcW w:w="992"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2,1</w:t>
            </w:r>
          </w:p>
        </w:tc>
        <w:tc>
          <w:tcPr>
            <w:tcW w:w="1134" w:type="dxa"/>
          </w:tcPr>
          <w:p w:rsidR="003B2C26" w:rsidRPr="00BA57F0" w:rsidRDefault="003B2C26"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3B2C26" w:rsidRPr="00BA57F0" w:rsidRDefault="003B2C26"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464067015</w:t>
            </w:r>
          </w:p>
        </w:tc>
        <w:tc>
          <w:tcPr>
            <w:tcW w:w="4394" w:type="dxa"/>
          </w:tcPr>
          <w:p w:rsidR="003B2C26" w:rsidRPr="00BA57F0" w:rsidRDefault="003B2C26"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Приобретены  комплекты </w:t>
            </w:r>
            <w:proofErr w:type="spellStart"/>
            <w:r w:rsidRPr="00BA57F0">
              <w:rPr>
                <w:rFonts w:ascii="Times New Roman" w:hAnsi="Times New Roman" w:cs="Times New Roman"/>
                <w:sz w:val="24"/>
                <w:szCs w:val="24"/>
              </w:rPr>
              <w:t>рост</w:t>
            </w:r>
            <w:proofErr w:type="gramStart"/>
            <w:r w:rsidRPr="00BA57F0">
              <w:rPr>
                <w:rFonts w:ascii="Times New Roman" w:hAnsi="Times New Roman" w:cs="Times New Roman"/>
                <w:sz w:val="24"/>
                <w:szCs w:val="24"/>
              </w:rPr>
              <w:t>о</w:t>
            </w:r>
            <w:proofErr w:type="spellEnd"/>
            <w:r w:rsidRPr="00BA57F0">
              <w:rPr>
                <w:rFonts w:ascii="Times New Roman" w:hAnsi="Times New Roman" w:cs="Times New Roman"/>
                <w:sz w:val="24"/>
                <w:szCs w:val="24"/>
              </w:rPr>
              <w:t>-</w:t>
            </w:r>
            <w:proofErr w:type="gramEnd"/>
            <w:r w:rsidRPr="00BA57F0">
              <w:rPr>
                <w:rFonts w:ascii="Times New Roman" w:hAnsi="Times New Roman" w:cs="Times New Roman"/>
                <w:sz w:val="24"/>
                <w:szCs w:val="24"/>
              </w:rPr>
              <w:t xml:space="preserve"> возрастной мебели  для 4 школ района</w:t>
            </w:r>
          </w:p>
        </w:tc>
      </w:tr>
      <w:tr w:rsidR="00931BC9" w:rsidRPr="00BA57F0" w:rsidTr="00662139">
        <w:tc>
          <w:tcPr>
            <w:tcW w:w="541" w:type="dxa"/>
            <w:vMerge w:val="restart"/>
          </w:tcPr>
          <w:p w:rsidR="00931BC9" w:rsidRPr="00BA57F0" w:rsidRDefault="00931BC9" w:rsidP="00662139">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vMerge w:val="restart"/>
            <w:vAlign w:val="center"/>
          </w:tcPr>
          <w:p w:rsidR="00931BC9" w:rsidRPr="00BA57F0" w:rsidRDefault="00931BC9"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Приобретение компьютерной техники</w:t>
            </w:r>
          </w:p>
        </w:tc>
        <w:tc>
          <w:tcPr>
            <w:tcW w:w="708" w:type="dxa"/>
            <w:vMerge w:val="restart"/>
          </w:tcPr>
          <w:p w:rsidR="00931BC9" w:rsidRPr="00BA57F0" w:rsidRDefault="00931BC9"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vMerge w:val="restart"/>
          </w:tcPr>
          <w:p w:rsidR="00931BC9" w:rsidRPr="00BA57F0" w:rsidRDefault="00931BC9" w:rsidP="00D25D73">
            <w:pPr>
              <w:jc w:val="center"/>
              <w:rPr>
                <w:rFonts w:ascii="Times New Roman" w:hAnsi="Times New Roman" w:cs="Times New Roman"/>
                <w:sz w:val="24"/>
                <w:szCs w:val="24"/>
              </w:rPr>
            </w:pPr>
          </w:p>
        </w:tc>
        <w:tc>
          <w:tcPr>
            <w:tcW w:w="1134" w:type="dxa"/>
            <w:vMerge w:val="restart"/>
          </w:tcPr>
          <w:p w:rsidR="00931BC9" w:rsidRPr="00BA57F0" w:rsidRDefault="00931BC9"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11,8</w:t>
            </w:r>
          </w:p>
        </w:tc>
        <w:tc>
          <w:tcPr>
            <w:tcW w:w="992"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8,5</w:t>
            </w:r>
          </w:p>
        </w:tc>
        <w:tc>
          <w:tcPr>
            <w:tcW w:w="992"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8,5</w:t>
            </w:r>
          </w:p>
        </w:tc>
        <w:tc>
          <w:tcPr>
            <w:tcW w:w="1134" w:type="dxa"/>
          </w:tcPr>
          <w:p w:rsidR="00931BC9" w:rsidRPr="00BA57F0" w:rsidRDefault="00931BC9"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tcPr>
          <w:p w:rsidR="00931BC9" w:rsidRPr="00BA57F0" w:rsidRDefault="00931BC9" w:rsidP="00D25D73">
            <w:pPr>
              <w:jc w:val="both"/>
              <w:rPr>
                <w:rFonts w:ascii="Times New Roman" w:hAnsi="Times New Roman" w:cs="Times New Roman"/>
                <w:sz w:val="24"/>
                <w:szCs w:val="24"/>
              </w:rPr>
            </w:pPr>
            <w:r w:rsidRPr="00BA57F0">
              <w:rPr>
                <w:rFonts w:ascii="Times New Roman" w:hAnsi="Times New Roman" w:cs="Times New Roman"/>
                <w:sz w:val="24"/>
                <w:szCs w:val="24"/>
              </w:rPr>
              <w:t>Приобретено 49 компьютеров и 6 принтеров и 2 МФУ для школ</w:t>
            </w:r>
          </w:p>
        </w:tc>
      </w:tr>
      <w:tr w:rsidR="00931BC9" w:rsidRPr="00BA57F0" w:rsidTr="00662139">
        <w:tc>
          <w:tcPr>
            <w:tcW w:w="541" w:type="dxa"/>
            <w:vMerge/>
          </w:tcPr>
          <w:p w:rsidR="00931BC9" w:rsidRPr="00BA57F0" w:rsidRDefault="00931BC9" w:rsidP="00662139">
            <w:pPr>
              <w:jc w:val="center"/>
              <w:rPr>
                <w:rFonts w:ascii="Times New Roman" w:hAnsi="Times New Roman" w:cs="Times New Roman"/>
                <w:sz w:val="24"/>
                <w:szCs w:val="24"/>
              </w:rPr>
            </w:pPr>
          </w:p>
        </w:tc>
        <w:tc>
          <w:tcPr>
            <w:tcW w:w="2261" w:type="dxa"/>
            <w:vMerge/>
            <w:vAlign w:val="center"/>
          </w:tcPr>
          <w:p w:rsidR="00931BC9" w:rsidRPr="00BA57F0" w:rsidRDefault="00931BC9" w:rsidP="00D25D73">
            <w:pPr>
              <w:rPr>
                <w:rFonts w:ascii="Times New Roman" w:hAnsi="Times New Roman" w:cs="Times New Roman"/>
                <w:color w:val="000000"/>
                <w:sz w:val="24"/>
                <w:szCs w:val="24"/>
              </w:rPr>
            </w:pPr>
          </w:p>
        </w:tc>
        <w:tc>
          <w:tcPr>
            <w:tcW w:w="708" w:type="dxa"/>
            <w:vMerge/>
          </w:tcPr>
          <w:p w:rsidR="00931BC9" w:rsidRPr="00BA57F0" w:rsidRDefault="00931BC9" w:rsidP="00D25D73">
            <w:pPr>
              <w:jc w:val="center"/>
              <w:rPr>
                <w:rFonts w:ascii="Times New Roman" w:hAnsi="Times New Roman" w:cs="Times New Roman"/>
                <w:sz w:val="24"/>
                <w:szCs w:val="24"/>
              </w:rPr>
            </w:pPr>
          </w:p>
        </w:tc>
        <w:tc>
          <w:tcPr>
            <w:tcW w:w="1134" w:type="dxa"/>
            <w:vMerge/>
          </w:tcPr>
          <w:p w:rsidR="00931BC9" w:rsidRPr="00BA57F0" w:rsidRDefault="00931BC9" w:rsidP="00D25D73">
            <w:pPr>
              <w:jc w:val="center"/>
              <w:rPr>
                <w:rFonts w:ascii="Times New Roman" w:hAnsi="Times New Roman" w:cs="Times New Roman"/>
                <w:sz w:val="24"/>
                <w:szCs w:val="24"/>
              </w:rPr>
            </w:pPr>
          </w:p>
        </w:tc>
        <w:tc>
          <w:tcPr>
            <w:tcW w:w="1134" w:type="dxa"/>
            <w:vMerge/>
          </w:tcPr>
          <w:p w:rsidR="00931BC9" w:rsidRPr="00BA57F0" w:rsidRDefault="00931BC9" w:rsidP="00D25D73">
            <w:pPr>
              <w:jc w:val="center"/>
              <w:rPr>
                <w:rFonts w:ascii="Times New Roman" w:eastAsia="Times New Roman" w:hAnsi="Times New Roman" w:cs="Times New Roman"/>
                <w:sz w:val="24"/>
                <w:szCs w:val="24"/>
              </w:rPr>
            </w:pPr>
          </w:p>
        </w:tc>
        <w:tc>
          <w:tcPr>
            <w:tcW w:w="993"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1,7</w:t>
            </w:r>
          </w:p>
        </w:tc>
        <w:tc>
          <w:tcPr>
            <w:tcW w:w="992"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1,7</w:t>
            </w:r>
          </w:p>
        </w:tc>
        <w:tc>
          <w:tcPr>
            <w:tcW w:w="992"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1,7</w:t>
            </w:r>
          </w:p>
        </w:tc>
        <w:tc>
          <w:tcPr>
            <w:tcW w:w="1134"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931BC9" w:rsidRPr="00BA57F0" w:rsidRDefault="00931BC9"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tcPr>
          <w:p w:rsidR="00931BC9" w:rsidRPr="00BA57F0" w:rsidRDefault="00931BC9" w:rsidP="00D25D73">
            <w:pPr>
              <w:jc w:val="both"/>
              <w:rPr>
                <w:rFonts w:ascii="Times New Roman" w:hAnsi="Times New Roman" w:cs="Times New Roman"/>
                <w:sz w:val="24"/>
                <w:szCs w:val="24"/>
              </w:rPr>
            </w:pPr>
            <w:r w:rsidRPr="00BA57F0">
              <w:rPr>
                <w:rFonts w:ascii="Times New Roman" w:hAnsi="Times New Roman" w:cs="Times New Roman"/>
                <w:sz w:val="24"/>
                <w:szCs w:val="24"/>
              </w:rPr>
              <w:t>Приобретено 12 компьютеров и 2 ноутбука</w:t>
            </w:r>
          </w:p>
        </w:tc>
      </w:tr>
      <w:tr w:rsidR="00D73F80" w:rsidRPr="00BA57F0" w:rsidTr="00D73F80">
        <w:trPr>
          <w:trHeight w:val="729"/>
        </w:trPr>
        <w:tc>
          <w:tcPr>
            <w:tcW w:w="541" w:type="dxa"/>
            <w:vMerge w:val="restart"/>
          </w:tcPr>
          <w:p w:rsidR="00D73F80" w:rsidRPr="00BA57F0" w:rsidRDefault="00D73F80" w:rsidP="00662139">
            <w:pPr>
              <w:jc w:val="center"/>
              <w:rPr>
                <w:rFonts w:ascii="Times New Roman" w:hAnsi="Times New Roman" w:cs="Times New Roman"/>
                <w:sz w:val="24"/>
                <w:szCs w:val="24"/>
              </w:rPr>
            </w:pPr>
            <w:r w:rsidRPr="00BA57F0">
              <w:rPr>
                <w:rFonts w:ascii="Times New Roman" w:hAnsi="Times New Roman" w:cs="Times New Roman"/>
                <w:sz w:val="24"/>
                <w:szCs w:val="24"/>
              </w:rPr>
              <w:t>5</w:t>
            </w:r>
          </w:p>
        </w:tc>
        <w:tc>
          <w:tcPr>
            <w:tcW w:w="2261" w:type="dxa"/>
            <w:vMerge w:val="restart"/>
            <w:vAlign w:val="center"/>
          </w:tcPr>
          <w:p w:rsidR="00D73F80" w:rsidRDefault="00D73F80"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Приобретение спортивного инвентаря и спортивного оборудования</w:t>
            </w:r>
          </w:p>
          <w:p w:rsidR="00D73F80" w:rsidRPr="00BA57F0" w:rsidRDefault="00D73F80" w:rsidP="00D25D73">
            <w:pPr>
              <w:rPr>
                <w:rFonts w:ascii="Times New Roman" w:hAnsi="Times New Roman" w:cs="Times New Roman"/>
                <w:color w:val="000000"/>
                <w:sz w:val="24"/>
                <w:szCs w:val="24"/>
              </w:rPr>
            </w:pPr>
          </w:p>
        </w:tc>
        <w:tc>
          <w:tcPr>
            <w:tcW w:w="708" w:type="dxa"/>
            <w:vMerge w:val="restart"/>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vMerge w:val="restart"/>
          </w:tcPr>
          <w:p w:rsidR="00D73F80" w:rsidRPr="00BA57F0" w:rsidRDefault="00D73F80" w:rsidP="00D25D73">
            <w:pPr>
              <w:jc w:val="center"/>
              <w:rPr>
                <w:rFonts w:ascii="Times New Roman" w:hAnsi="Times New Roman" w:cs="Times New Roman"/>
                <w:sz w:val="24"/>
                <w:szCs w:val="24"/>
              </w:rPr>
            </w:pPr>
          </w:p>
        </w:tc>
        <w:tc>
          <w:tcPr>
            <w:tcW w:w="1134" w:type="dxa"/>
            <w:vMerge w:val="restart"/>
          </w:tcPr>
          <w:p w:rsidR="00D73F80" w:rsidRPr="00BA57F0" w:rsidRDefault="00D73F80"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1,4</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1,4</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1,4</w:t>
            </w:r>
          </w:p>
        </w:tc>
        <w:tc>
          <w:tcPr>
            <w:tcW w:w="1134" w:type="dxa"/>
            <w:tcBorders>
              <w:bottom w:val="single" w:sz="4" w:space="0" w:color="auto"/>
            </w:tcBorders>
          </w:tcPr>
          <w:p w:rsidR="00D73F80" w:rsidRPr="00BA57F0" w:rsidRDefault="00D73F80" w:rsidP="00D25D73">
            <w:pPr>
              <w:jc w:val="center"/>
            </w:pPr>
            <w:proofErr w:type="spellStart"/>
            <w:r w:rsidRPr="00BA57F0">
              <w:rPr>
                <w:rFonts w:ascii="Times New Roman" w:hAnsi="Times New Roman" w:cs="Times New Roman"/>
                <w:sz w:val="24"/>
                <w:szCs w:val="24"/>
              </w:rPr>
              <w:t>РайБ</w:t>
            </w:r>
            <w:proofErr w:type="spellEnd"/>
          </w:p>
        </w:tc>
        <w:tc>
          <w:tcPr>
            <w:tcW w:w="1418"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tcBorders>
              <w:bottom w:val="single" w:sz="4" w:space="0" w:color="auto"/>
            </w:tcBorders>
          </w:tcPr>
          <w:p w:rsidR="00D73F80" w:rsidRPr="00BA57F0" w:rsidRDefault="00D73F80" w:rsidP="00D25D73">
            <w:pPr>
              <w:jc w:val="both"/>
              <w:rPr>
                <w:rFonts w:ascii="Times New Roman" w:hAnsi="Times New Roman" w:cs="Times New Roman"/>
                <w:sz w:val="24"/>
                <w:szCs w:val="24"/>
              </w:rPr>
            </w:pPr>
            <w:r w:rsidRPr="00BA57F0">
              <w:rPr>
                <w:rFonts w:ascii="Times New Roman" w:hAnsi="Times New Roman" w:cs="Times New Roman"/>
                <w:sz w:val="24"/>
                <w:szCs w:val="24"/>
              </w:rPr>
              <w:t>Приобретен спортивный инвентарь для 8  школ района</w:t>
            </w:r>
          </w:p>
        </w:tc>
      </w:tr>
      <w:tr w:rsidR="00D73F80" w:rsidRPr="00BA57F0" w:rsidTr="00D73F80">
        <w:trPr>
          <w:trHeight w:val="942"/>
        </w:trPr>
        <w:tc>
          <w:tcPr>
            <w:tcW w:w="541" w:type="dxa"/>
            <w:vMerge/>
          </w:tcPr>
          <w:p w:rsidR="00D73F80" w:rsidRPr="00BA57F0" w:rsidRDefault="00D73F80" w:rsidP="00662139">
            <w:pPr>
              <w:jc w:val="center"/>
              <w:rPr>
                <w:rFonts w:ascii="Times New Roman" w:hAnsi="Times New Roman" w:cs="Times New Roman"/>
                <w:sz w:val="24"/>
                <w:szCs w:val="24"/>
              </w:rPr>
            </w:pPr>
          </w:p>
        </w:tc>
        <w:tc>
          <w:tcPr>
            <w:tcW w:w="2261" w:type="dxa"/>
            <w:vMerge/>
            <w:vAlign w:val="center"/>
          </w:tcPr>
          <w:p w:rsidR="00D73F80" w:rsidRPr="00BA57F0" w:rsidRDefault="00D73F80" w:rsidP="00D25D73">
            <w:pPr>
              <w:rPr>
                <w:rFonts w:ascii="Times New Roman" w:hAnsi="Times New Roman" w:cs="Times New Roman"/>
                <w:color w:val="000000"/>
                <w:sz w:val="24"/>
                <w:szCs w:val="24"/>
              </w:rPr>
            </w:pPr>
          </w:p>
        </w:tc>
        <w:tc>
          <w:tcPr>
            <w:tcW w:w="708"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eastAsia="Times New Roman" w:hAnsi="Times New Roman" w:cs="Times New Roman"/>
                <w:sz w:val="24"/>
                <w:szCs w:val="24"/>
              </w:rPr>
            </w:pPr>
          </w:p>
        </w:tc>
        <w:tc>
          <w:tcPr>
            <w:tcW w:w="993" w:type="dxa"/>
            <w:tcBorders>
              <w:top w:val="single" w:sz="4" w:space="0" w:color="auto"/>
            </w:tcBorders>
          </w:tcPr>
          <w:p w:rsidR="00D73F80" w:rsidRPr="00BA57F0" w:rsidRDefault="00D73F80" w:rsidP="00D73F80">
            <w:pPr>
              <w:jc w:val="center"/>
              <w:rPr>
                <w:rFonts w:ascii="Times New Roman" w:hAnsi="Times New Roman" w:cs="Times New Roman"/>
                <w:sz w:val="24"/>
                <w:szCs w:val="24"/>
              </w:rPr>
            </w:pPr>
            <w:r w:rsidRPr="00BA57F0">
              <w:rPr>
                <w:rFonts w:ascii="Times New Roman" w:hAnsi="Times New Roman" w:cs="Times New Roman"/>
                <w:sz w:val="24"/>
                <w:szCs w:val="24"/>
              </w:rPr>
              <w:t>7,4</w:t>
            </w:r>
          </w:p>
        </w:tc>
        <w:tc>
          <w:tcPr>
            <w:tcW w:w="992" w:type="dxa"/>
            <w:tcBorders>
              <w:top w:val="single" w:sz="4" w:space="0" w:color="auto"/>
            </w:tcBorders>
          </w:tcPr>
          <w:p w:rsidR="00D73F80" w:rsidRPr="00BA57F0" w:rsidRDefault="00D73F80" w:rsidP="00D73F80">
            <w:pPr>
              <w:jc w:val="center"/>
              <w:rPr>
                <w:rFonts w:ascii="Times New Roman" w:hAnsi="Times New Roman" w:cs="Times New Roman"/>
                <w:sz w:val="24"/>
                <w:szCs w:val="24"/>
              </w:rPr>
            </w:pPr>
            <w:r w:rsidRPr="00BA57F0">
              <w:rPr>
                <w:rFonts w:ascii="Times New Roman" w:hAnsi="Times New Roman" w:cs="Times New Roman"/>
                <w:sz w:val="24"/>
                <w:szCs w:val="24"/>
              </w:rPr>
              <w:t>7,4</w:t>
            </w:r>
          </w:p>
        </w:tc>
        <w:tc>
          <w:tcPr>
            <w:tcW w:w="992" w:type="dxa"/>
            <w:tcBorders>
              <w:top w:val="single" w:sz="4" w:space="0" w:color="auto"/>
            </w:tcBorders>
          </w:tcPr>
          <w:p w:rsidR="00D73F80" w:rsidRPr="00BA57F0" w:rsidRDefault="00D73F80" w:rsidP="00D73F80">
            <w:pPr>
              <w:jc w:val="center"/>
              <w:rPr>
                <w:rFonts w:ascii="Times New Roman" w:hAnsi="Times New Roman" w:cs="Times New Roman"/>
                <w:sz w:val="24"/>
                <w:szCs w:val="24"/>
              </w:rPr>
            </w:pPr>
            <w:r w:rsidRPr="00BA57F0">
              <w:rPr>
                <w:rFonts w:ascii="Times New Roman" w:hAnsi="Times New Roman" w:cs="Times New Roman"/>
                <w:sz w:val="24"/>
                <w:szCs w:val="24"/>
              </w:rPr>
              <w:t>7,4</w:t>
            </w:r>
          </w:p>
        </w:tc>
        <w:tc>
          <w:tcPr>
            <w:tcW w:w="1134" w:type="dxa"/>
            <w:tcBorders>
              <w:top w:val="single" w:sz="4" w:space="0" w:color="auto"/>
            </w:tcBorders>
          </w:tcPr>
          <w:p w:rsidR="00D73F80" w:rsidRPr="00BA57F0" w:rsidRDefault="00D73F80" w:rsidP="00D73F80">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Borders>
              <w:top w:val="single" w:sz="4" w:space="0" w:color="auto"/>
            </w:tcBorders>
          </w:tcPr>
          <w:p w:rsidR="00D73F80" w:rsidRPr="00BA57F0" w:rsidRDefault="00D73F80" w:rsidP="00D73F80">
            <w:pPr>
              <w:jc w:val="center"/>
              <w:rPr>
                <w:rFonts w:ascii="Times New Roman" w:hAnsi="Times New Roman" w:cs="Times New Roman"/>
                <w:sz w:val="24"/>
                <w:szCs w:val="24"/>
              </w:rPr>
            </w:pPr>
            <w:r w:rsidRPr="00BA57F0">
              <w:rPr>
                <w:rFonts w:ascii="Times New Roman" w:hAnsi="Times New Roman" w:cs="Times New Roman"/>
                <w:sz w:val="24"/>
                <w:szCs w:val="24"/>
              </w:rPr>
              <w:t>464003015</w:t>
            </w:r>
          </w:p>
        </w:tc>
        <w:tc>
          <w:tcPr>
            <w:tcW w:w="4394" w:type="dxa"/>
            <w:tcBorders>
              <w:top w:val="single" w:sz="4" w:space="0" w:color="auto"/>
            </w:tcBorders>
          </w:tcPr>
          <w:p w:rsidR="00D73F80" w:rsidRDefault="00D73F80" w:rsidP="00D73F80">
            <w:pPr>
              <w:jc w:val="both"/>
              <w:rPr>
                <w:rFonts w:ascii="Times New Roman" w:hAnsi="Times New Roman" w:cs="Times New Roman"/>
                <w:sz w:val="24"/>
                <w:szCs w:val="24"/>
                <w:lang w:val="kk-KZ"/>
              </w:rPr>
            </w:pPr>
            <w:r w:rsidRPr="00BA57F0">
              <w:rPr>
                <w:rFonts w:ascii="Times New Roman" w:hAnsi="Times New Roman" w:cs="Times New Roman"/>
                <w:sz w:val="24"/>
                <w:szCs w:val="24"/>
              </w:rPr>
              <w:t>Приобретен спортивный инвентарь для 15  школ района</w:t>
            </w:r>
          </w:p>
          <w:p w:rsidR="00D73F80" w:rsidRPr="00BA57F0" w:rsidRDefault="00D73F80" w:rsidP="00D25D73">
            <w:pPr>
              <w:jc w:val="both"/>
              <w:rPr>
                <w:rFonts w:ascii="Times New Roman" w:hAnsi="Times New Roman" w:cs="Times New Roman"/>
                <w:sz w:val="24"/>
                <w:szCs w:val="24"/>
              </w:rPr>
            </w:pPr>
          </w:p>
        </w:tc>
      </w:tr>
      <w:tr w:rsidR="00A1249B" w:rsidRPr="00BA57F0" w:rsidTr="000A1788">
        <w:trPr>
          <w:trHeight w:val="1380"/>
        </w:trPr>
        <w:tc>
          <w:tcPr>
            <w:tcW w:w="541" w:type="dxa"/>
          </w:tcPr>
          <w:p w:rsidR="00A1249B" w:rsidRPr="00BA57F0" w:rsidRDefault="00A1249B" w:rsidP="00662139">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6</w:t>
            </w:r>
          </w:p>
        </w:tc>
        <w:tc>
          <w:tcPr>
            <w:tcW w:w="2261" w:type="dxa"/>
            <w:vAlign w:val="center"/>
          </w:tcPr>
          <w:p w:rsidR="00A1249B" w:rsidRPr="00BA57F0" w:rsidRDefault="00A1249B"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Приобретение технологического оборудования для школьных столовых</w:t>
            </w:r>
          </w:p>
        </w:tc>
        <w:tc>
          <w:tcPr>
            <w:tcW w:w="708" w:type="dxa"/>
          </w:tcPr>
          <w:p w:rsidR="00A1249B" w:rsidRPr="00BA57F0" w:rsidRDefault="00A1249B" w:rsidP="00D25D73">
            <w:pPr>
              <w:jc w:val="center"/>
              <w:rPr>
                <w:rFonts w:ascii="Times New Roman" w:hAnsi="Times New Roman" w:cs="Times New Roman"/>
                <w:sz w:val="24"/>
                <w:szCs w:val="24"/>
              </w:rPr>
            </w:pPr>
          </w:p>
          <w:p w:rsidR="00A1249B" w:rsidRDefault="00A1249B" w:rsidP="00D25D73">
            <w:pPr>
              <w:jc w:val="center"/>
              <w:rPr>
                <w:rFonts w:ascii="Times New Roman" w:hAnsi="Times New Roman" w:cs="Times New Roman"/>
                <w:sz w:val="24"/>
                <w:szCs w:val="24"/>
                <w:lang w:val="kk-KZ"/>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p w:rsidR="00A1249B" w:rsidRPr="00BA57F0" w:rsidRDefault="00A1249B" w:rsidP="00D25D73">
            <w:pPr>
              <w:jc w:val="center"/>
              <w:rPr>
                <w:rFonts w:ascii="Times New Roman" w:hAnsi="Times New Roman" w:cs="Times New Roman"/>
                <w:sz w:val="24"/>
                <w:szCs w:val="24"/>
              </w:rPr>
            </w:pPr>
          </w:p>
        </w:tc>
        <w:tc>
          <w:tcPr>
            <w:tcW w:w="1134" w:type="dxa"/>
          </w:tcPr>
          <w:p w:rsidR="00A1249B" w:rsidRPr="00BA57F0" w:rsidRDefault="00A1249B" w:rsidP="00D25D73">
            <w:pPr>
              <w:jc w:val="center"/>
              <w:rPr>
                <w:rFonts w:ascii="Times New Roman" w:hAnsi="Times New Roman" w:cs="Times New Roman"/>
                <w:sz w:val="24"/>
                <w:szCs w:val="24"/>
              </w:rPr>
            </w:pPr>
          </w:p>
          <w:p w:rsidR="00A1249B" w:rsidRPr="00BA57F0" w:rsidRDefault="00A1249B" w:rsidP="00D25D73">
            <w:pPr>
              <w:jc w:val="center"/>
              <w:rPr>
                <w:rFonts w:ascii="Times New Roman" w:hAnsi="Times New Roman" w:cs="Times New Roman"/>
                <w:sz w:val="24"/>
                <w:szCs w:val="24"/>
              </w:rPr>
            </w:pPr>
          </w:p>
        </w:tc>
        <w:tc>
          <w:tcPr>
            <w:tcW w:w="1134" w:type="dxa"/>
          </w:tcPr>
          <w:p w:rsidR="00A1249B" w:rsidRPr="00BA57F0" w:rsidRDefault="00A1249B" w:rsidP="00D25D73">
            <w:pPr>
              <w:jc w:val="center"/>
              <w:rPr>
                <w:rFonts w:ascii="Times New Roman" w:eastAsia="Times New Roman" w:hAnsi="Times New Roman" w:cs="Times New Roman"/>
                <w:sz w:val="24"/>
                <w:szCs w:val="24"/>
              </w:rPr>
            </w:pPr>
          </w:p>
          <w:p w:rsidR="00A1249B" w:rsidRDefault="00A1249B" w:rsidP="00D25D73">
            <w:pPr>
              <w:jc w:val="center"/>
              <w:rPr>
                <w:rFonts w:ascii="Times New Roman" w:eastAsia="Times New Roman" w:hAnsi="Times New Roman" w:cs="Times New Roman"/>
                <w:sz w:val="24"/>
                <w:szCs w:val="24"/>
                <w:lang w:val="kk-KZ"/>
              </w:rPr>
            </w:pPr>
            <w:r w:rsidRPr="00BA57F0">
              <w:rPr>
                <w:rFonts w:ascii="Times New Roman" w:eastAsia="Times New Roman" w:hAnsi="Times New Roman" w:cs="Times New Roman"/>
                <w:sz w:val="24"/>
                <w:szCs w:val="24"/>
              </w:rPr>
              <w:t>ОО</w:t>
            </w:r>
          </w:p>
          <w:p w:rsidR="00A1249B" w:rsidRDefault="00A1249B" w:rsidP="00D25D73">
            <w:pPr>
              <w:jc w:val="center"/>
              <w:rPr>
                <w:rFonts w:ascii="Times New Roman" w:eastAsia="Times New Roman" w:hAnsi="Times New Roman" w:cs="Times New Roman"/>
                <w:sz w:val="24"/>
                <w:szCs w:val="24"/>
                <w:lang w:val="kk-KZ"/>
              </w:rPr>
            </w:pPr>
          </w:p>
          <w:p w:rsidR="00A1249B" w:rsidRDefault="00A1249B" w:rsidP="00D25D73">
            <w:pPr>
              <w:jc w:val="center"/>
              <w:rPr>
                <w:rFonts w:ascii="Times New Roman" w:eastAsia="Times New Roman" w:hAnsi="Times New Roman" w:cs="Times New Roman"/>
                <w:sz w:val="24"/>
                <w:szCs w:val="24"/>
                <w:lang w:val="kk-KZ"/>
              </w:rPr>
            </w:pPr>
          </w:p>
          <w:p w:rsidR="00A1249B" w:rsidRPr="00BA57F0" w:rsidRDefault="00A1249B" w:rsidP="00D25D73">
            <w:pPr>
              <w:jc w:val="center"/>
              <w:rPr>
                <w:rFonts w:ascii="Times New Roman" w:eastAsia="Times New Roman" w:hAnsi="Times New Roman" w:cs="Times New Roman"/>
                <w:sz w:val="24"/>
                <w:szCs w:val="24"/>
              </w:rPr>
            </w:pPr>
          </w:p>
        </w:tc>
        <w:tc>
          <w:tcPr>
            <w:tcW w:w="993" w:type="dxa"/>
          </w:tcPr>
          <w:p w:rsidR="00A1249B" w:rsidRPr="00A1249B" w:rsidRDefault="00A1249B" w:rsidP="00662139">
            <w:pPr>
              <w:jc w:val="center"/>
              <w:rPr>
                <w:rFonts w:ascii="Times New Roman" w:hAnsi="Times New Roman" w:cs="Times New Roman"/>
                <w:sz w:val="24"/>
                <w:szCs w:val="24"/>
                <w:lang w:val="kk-KZ"/>
              </w:rPr>
            </w:pPr>
            <w:r>
              <w:rPr>
                <w:rFonts w:ascii="Times New Roman" w:hAnsi="Times New Roman" w:cs="Times New Roman"/>
                <w:sz w:val="24"/>
                <w:szCs w:val="24"/>
              </w:rPr>
              <w:t>0</w:t>
            </w:r>
          </w:p>
          <w:p w:rsidR="00A1249B" w:rsidRDefault="00A1249B" w:rsidP="00662139">
            <w:pPr>
              <w:jc w:val="center"/>
              <w:rPr>
                <w:rFonts w:ascii="Times New Roman" w:hAnsi="Times New Roman" w:cs="Times New Roman"/>
                <w:sz w:val="24"/>
                <w:szCs w:val="24"/>
                <w:lang w:val="kk-KZ"/>
              </w:rPr>
            </w:pPr>
          </w:p>
          <w:p w:rsidR="00A1249B" w:rsidRDefault="00A1249B" w:rsidP="00662139">
            <w:pPr>
              <w:jc w:val="center"/>
              <w:rPr>
                <w:rFonts w:ascii="Times New Roman" w:hAnsi="Times New Roman" w:cs="Times New Roman"/>
                <w:sz w:val="24"/>
                <w:szCs w:val="24"/>
                <w:lang w:val="kk-KZ"/>
              </w:rPr>
            </w:pPr>
          </w:p>
          <w:p w:rsidR="00A1249B" w:rsidRPr="00BA57F0" w:rsidRDefault="00A1249B" w:rsidP="00DA6B2C">
            <w:pPr>
              <w:rPr>
                <w:rFonts w:ascii="Times New Roman" w:hAnsi="Times New Roman" w:cs="Times New Roman"/>
                <w:sz w:val="24"/>
                <w:szCs w:val="24"/>
              </w:rPr>
            </w:pPr>
          </w:p>
        </w:tc>
        <w:tc>
          <w:tcPr>
            <w:tcW w:w="992" w:type="dxa"/>
          </w:tcPr>
          <w:p w:rsidR="00A1249B" w:rsidRPr="00BA57F0" w:rsidRDefault="00A1249B" w:rsidP="00845F27">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A1249B" w:rsidRPr="00BA57F0" w:rsidRDefault="00A1249B" w:rsidP="00845F27">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A1249B" w:rsidRPr="00BA57F0" w:rsidRDefault="00A1249B" w:rsidP="00662139">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A1249B" w:rsidRPr="00BA57F0" w:rsidRDefault="00A1249B" w:rsidP="00662139">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tcBorders>
              <w:top w:val="single" w:sz="4" w:space="0" w:color="auto"/>
            </w:tcBorders>
          </w:tcPr>
          <w:p w:rsidR="00A1249B" w:rsidRDefault="00A1249B" w:rsidP="00D25D73">
            <w:pPr>
              <w:jc w:val="both"/>
              <w:rPr>
                <w:rFonts w:ascii="Times New Roman" w:hAnsi="Times New Roman" w:cs="Times New Roman"/>
                <w:sz w:val="24"/>
                <w:szCs w:val="24"/>
                <w:lang w:val="kk-KZ"/>
              </w:rPr>
            </w:pPr>
          </w:p>
          <w:p w:rsidR="00A1249B" w:rsidRDefault="00A1249B" w:rsidP="00D25D73">
            <w:pPr>
              <w:jc w:val="both"/>
              <w:rPr>
                <w:rFonts w:ascii="Times New Roman" w:hAnsi="Times New Roman" w:cs="Times New Roman"/>
                <w:sz w:val="24"/>
                <w:szCs w:val="24"/>
                <w:lang w:val="kk-KZ"/>
              </w:rPr>
            </w:pPr>
          </w:p>
          <w:p w:rsidR="00A1249B" w:rsidRPr="00BA57F0" w:rsidRDefault="00A1249B" w:rsidP="00D25D73">
            <w:pPr>
              <w:jc w:val="both"/>
              <w:rPr>
                <w:rFonts w:ascii="Times New Roman" w:hAnsi="Times New Roman" w:cs="Times New Roman"/>
                <w:sz w:val="24"/>
                <w:szCs w:val="24"/>
              </w:rPr>
            </w:pPr>
          </w:p>
        </w:tc>
      </w:tr>
      <w:tr w:rsidR="00D73F80" w:rsidRPr="00BA57F0" w:rsidTr="00DA6B2C">
        <w:trPr>
          <w:trHeight w:val="240"/>
        </w:trPr>
        <w:tc>
          <w:tcPr>
            <w:tcW w:w="541" w:type="dxa"/>
            <w:tcBorders>
              <w:top w:val="single" w:sz="4" w:space="0" w:color="auto"/>
            </w:tcBorders>
          </w:tcPr>
          <w:p w:rsidR="00D73F80" w:rsidRPr="002D3759" w:rsidRDefault="002D3759" w:rsidP="00662139">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261" w:type="dxa"/>
            <w:tcBorders>
              <w:top w:val="single" w:sz="4" w:space="0" w:color="auto"/>
            </w:tcBorders>
            <w:vAlign w:val="center"/>
          </w:tcPr>
          <w:p w:rsidR="00D73F80" w:rsidRDefault="00D73F80"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Приобретение музыкального оборудования, юрты</w:t>
            </w:r>
          </w:p>
          <w:p w:rsidR="00D73F80" w:rsidRPr="00BA57F0" w:rsidRDefault="00D73F80" w:rsidP="00D25D73">
            <w:pPr>
              <w:rPr>
                <w:rFonts w:ascii="Times New Roman" w:hAnsi="Times New Roman" w:cs="Times New Roman"/>
                <w:color w:val="000000"/>
                <w:sz w:val="24"/>
                <w:szCs w:val="24"/>
              </w:rPr>
            </w:pPr>
          </w:p>
        </w:tc>
        <w:tc>
          <w:tcPr>
            <w:tcW w:w="708" w:type="dxa"/>
            <w:tcBorders>
              <w:top w:val="single" w:sz="4" w:space="0" w:color="auto"/>
            </w:tcBorders>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Borders>
              <w:top w:val="single" w:sz="4" w:space="0" w:color="auto"/>
            </w:tcBorders>
          </w:tcPr>
          <w:p w:rsidR="00D73F80" w:rsidRPr="00BA57F0" w:rsidRDefault="00D73F80" w:rsidP="00DB1FBA">
            <w:pPr>
              <w:jc w:val="center"/>
              <w:rPr>
                <w:rFonts w:ascii="Times New Roman" w:hAnsi="Times New Roman" w:cs="Times New Roman"/>
                <w:sz w:val="24"/>
                <w:szCs w:val="24"/>
              </w:rPr>
            </w:pPr>
          </w:p>
        </w:tc>
        <w:tc>
          <w:tcPr>
            <w:tcW w:w="1134" w:type="dxa"/>
            <w:tcBorders>
              <w:top w:val="single" w:sz="4" w:space="0" w:color="auto"/>
            </w:tcBorders>
          </w:tcPr>
          <w:p w:rsidR="00D73F80" w:rsidRPr="00BA57F0" w:rsidRDefault="00D73F80"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top w:val="single" w:sz="4" w:space="0" w:color="auto"/>
            </w:tcBorders>
          </w:tcPr>
          <w:p w:rsidR="00D73F80" w:rsidRPr="00BA57F0" w:rsidRDefault="00D73F80" w:rsidP="00662139">
            <w:pPr>
              <w:jc w:val="center"/>
              <w:rPr>
                <w:rFonts w:ascii="Times New Roman" w:hAnsi="Times New Roman" w:cs="Times New Roman"/>
                <w:sz w:val="24"/>
                <w:szCs w:val="24"/>
              </w:rPr>
            </w:pPr>
            <w:r w:rsidRPr="00BA57F0">
              <w:rPr>
                <w:rFonts w:ascii="Times New Roman" w:hAnsi="Times New Roman" w:cs="Times New Roman"/>
                <w:sz w:val="24"/>
                <w:szCs w:val="24"/>
              </w:rPr>
              <w:t>4,6</w:t>
            </w:r>
          </w:p>
        </w:tc>
        <w:tc>
          <w:tcPr>
            <w:tcW w:w="992" w:type="dxa"/>
            <w:tcBorders>
              <w:top w:val="single" w:sz="4" w:space="0" w:color="auto"/>
            </w:tcBorders>
          </w:tcPr>
          <w:p w:rsidR="00D73F80" w:rsidRPr="00BA57F0" w:rsidRDefault="00D73F80" w:rsidP="00662139">
            <w:pPr>
              <w:jc w:val="center"/>
              <w:rPr>
                <w:rFonts w:ascii="Times New Roman" w:hAnsi="Times New Roman" w:cs="Times New Roman"/>
                <w:sz w:val="24"/>
                <w:szCs w:val="24"/>
              </w:rPr>
            </w:pPr>
            <w:r w:rsidRPr="00BA57F0">
              <w:rPr>
                <w:rFonts w:ascii="Times New Roman" w:hAnsi="Times New Roman" w:cs="Times New Roman"/>
                <w:sz w:val="24"/>
                <w:szCs w:val="24"/>
              </w:rPr>
              <w:t>7,75</w:t>
            </w:r>
          </w:p>
        </w:tc>
        <w:tc>
          <w:tcPr>
            <w:tcW w:w="992" w:type="dxa"/>
            <w:tcBorders>
              <w:top w:val="single" w:sz="4" w:space="0" w:color="auto"/>
            </w:tcBorders>
          </w:tcPr>
          <w:p w:rsidR="00D73F80" w:rsidRPr="00BA57F0" w:rsidRDefault="00D73F80" w:rsidP="00662139">
            <w:pPr>
              <w:jc w:val="center"/>
              <w:rPr>
                <w:rFonts w:ascii="Times New Roman" w:hAnsi="Times New Roman" w:cs="Times New Roman"/>
                <w:sz w:val="24"/>
                <w:szCs w:val="24"/>
              </w:rPr>
            </w:pPr>
            <w:r w:rsidRPr="00BA57F0">
              <w:rPr>
                <w:rFonts w:ascii="Times New Roman" w:hAnsi="Times New Roman" w:cs="Times New Roman"/>
                <w:sz w:val="24"/>
                <w:szCs w:val="24"/>
              </w:rPr>
              <w:t>7,75</w:t>
            </w:r>
          </w:p>
        </w:tc>
        <w:tc>
          <w:tcPr>
            <w:tcW w:w="1134" w:type="dxa"/>
            <w:tcBorders>
              <w:top w:val="single" w:sz="4" w:space="0" w:color="auto"/>
            </w:tcBorders>
          </w:tcPr>
          <w:p w:rsidR="00D73F80" w:rsidRPr="00BA57F0" w:rsidRDefault="00D73F80" w:rsidP="00662139">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Borders>
              <w:top w:val="single" w:sz="4" w:space="0" w:color="auto"/>
            </w:tcBorders>
          </w:tcPr>
          <w:p w:rsidR="00D73F80" w:rsidRPr="00BA57F0" w:rsidRDefault="00D73F80" w:rsidP="00662139">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tcBorders>
              <w:top w:val="single" w:sz="4" w:space="0" w:color="auto"/>
            </w:tcBorders>
          </w:tcPr>
          <w:p w:rsidR="00D73F80" w:rsidRPr="00BA57F0" w:rsidRDefault="00D73F80" w:rsidP="00DA6B2C">
            <w:pPr>
              <w:jc w:val="both"/>
              <w:rPr>
                <w:rFonts w:ascii="Times New Roman" w:hAnsi="Times New Roman" w:cs="Times New Roman"/>
                <w:sz w:val="24"/>
                <w:szCs w:val="24"/>
              </w:rPr>
            </w:pPr>
            <w:r w:rsidRPr="00BA57F0">
              <w:rPr>
                <w:rFonts w:ascii="Times New Roman" w:hAnsi="Times New Roman" w:cs="Times New Roman"/>
                <w:sz w:val="24"/>
                <w:szCs w:val="24"/>
              </w:rPr>
              <w:t xml:space="preserve">Приобретена юрта для проведения </w:t>
            </w:r>
            <w:r>
              <w:rPr>
                <w:rFonts w:ascii="Times New Roman" w:hAnsi="Times New Roman" w:cs="Times New Roman"/>
                <w:sz w:val="24"/>
                <w:szCs w:val="24"/>
                <w:lang w:val="kk-KZ"/>
              </w:rPr>
              <w:t>р</w:t>
            </w:r>
            <w:proofErr w:type="spellStart"/>
            <w:r w:rsidRPr="00BA57F0">
              <w:rPr>
                <w:rFonts w:ascii="Times New Roman" w:hAnsi="Times New Roman" w:cs="Times New Roman"/>
                <w:sz w:val="24"/>
                <w:szCs w:val="24"/>
              </w:rPr>
              <w:t>айонного</w:t>
            </w:r>
            <w:proofErr w:type="spellEnd"/>
            <w:r w:rsidRPr="00BA57F0">
              <w:rPr>
                <w:rFonts w:ascii="Times New Roman" w:hAnsi="Times New Roman" w:cs="Times New Roman"/>
                <w:sz w:val="24"/>
                <w:szCs w:val="24"/>
              </w:rPr>
              <w:t xml:space="preserve"> лаге</w:t>
            </w:r>
            <w:r>
              <w:rPr>
                <w:rFonts w:ascii="Times New Roman" w:hAnsi="Times New Roman" w:cs="Times New Roman"/>
                <w:sz w:val="24"/>
                <w:szCs w:val="24"/>
              </w:rPr>
              <w:t xml:space="preserve">ря </w:t>
            </w:r>
            <w:proofErr w:type="spellStart"/>
            <w:r>
              <w:rPr>
                <w:rFonts w:ascii="Times New Roman" w:hAnsi="Times New Roman" w:cs="Times New Roman"/>
                <w:sz w:val="24"/>
                <w:szCs w:val="24"/>
              </w:rPr>
              <w:t>Ауыл</w:t>
            </w:r>
            <w:proofErr w:type="spellEnd"/>
            <w:r>
              <w:rPr>
                <w:rFonts w:ascii="Times New Roman" w:hAnsi="Times New Roman" w:cs="Times New Roman"/>
                <w:sz w:val="24"/>
                <w:szCs w:val="24"/>
              </w:rPr>
              <w:t>, также были приобретены</w:t>
            </w:r>
            <w:r>
              <w:rPr>
                <w:rFonts w:ascii="Times New Roman" w:hAnsi="Times New Roman" w:cs="Times New Roman"/>
                <w:sz w:val="24"/>
                <w:szCs w:val="24"/>
                <w:lang w:val="kk-KZ"/>
              </w:rPr>
              <w:t xml:space="preserve"> </w:t>
            </w:r>
            <w:r w:rsidRPr="00BA57F0">
              <w:rPr>
                <w:rFonts w:ascii="Times New Roman" w:hAnsi="Times New Roman" w:cs="Times New Roman"/>
                <w:sz w:val="24"/>
                <w:szCs w:val="24"/>
              </w:rPr>
              <w:t xml:space="preserve">музыкальные </w:t>
            </w:r>
            <w:proofErr w:type="spellStart"/>
            <w:proofErr w:type="gramStart"/>
            <w:r w:rsidRPr="00BA57F0">
              <w:rPr>
                <w:rFonts w:ascii="Times New Roman" w:hAnsi="Times New Roman" w:cs="Times New Roman"/>
                <w:sz w:val="24"/>
                <w:szCs w:val="24"/>
              </w:rPr>
              <w:t>инстру</w:t>
            </w:r>
            <w:proofErr w:type="spellEnd"/>
            <w:r>
              <w:rPr>
                <w:rFonts w:ascii="Times New Roman" w:hAnsi="Times New Roman" w:cs="Times New Roman"/>
                <w:sz w:val="24"/>
                <w:szCs w:val="24"/>
                <w:lang w:val="kk-KZ"/>
              </w:rPr>
              <w:t>-</w:t>
            </w:r>
            <w:r w:rsidRPr="00BA57F0">
              <w:rPr>
                <w:rFonts w:ascii="Times New Roman" w:hAnsi="Times New Roman" w:cs="Times New Roman"/>
                <w:sz w:val="24"/>
                <w:szCs w:val="24"/>
              </w:rPr>
              <w:t>менты</w:t>
            </w:r>
            <w:proofErr w:type="gramEnd"/>
            <w:r w:rsidRPr="00BA57F0">
              <w:rPr>
                <w:rFonts w:ascii="Times New Roman" w:hAnsi="Times New Roman" w:cs="Times New Roman"/>
                <w:sz w:val="24"/>
                <w:szCs w:val="24"/>
              </w:rPr>
              <w:t xml:space="preserve"> для участия в параде</w:t>
            </w:r>
          </w:p>
        </w:tc>
      </w:tr>
      <w:tr w:rsidR="00D73F80" w:rsidRPr="00BA57F0" w:rsidTr="00AC634C">
        <w:trPr>
          <w:trHeight w:val="356"/>
        </w:trPr>
        <w:tc>
          <w:tcPr>
            <w:tcW w:w="541" w:type="dxa"/>
            <w:vMerge w:val="restart"/>
          </w:tcPr>
          <w:p w:rsidR="00D73F80" w:rsidRPr="002D3759" w:rsidRDefault="002D3759" w:rsidP="00662139">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261" w:type="dxa"/>
            <w:vMerge w:val="restart"/>
            <w:vAlign w:val="center"/>
          </w:tcPr>
          <w:p w:rsidR="00D73F80" w:rsidRDefault="00D73F80"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Приобретение автотранспорта для школ</w:t>
            </w:r>
          </w:p>
          <w:p w:rsidR="00D73F80" w:rsidRPr="00BA57F0" w:rsidRDefault="00D73F80" w:rsidP="00D25D73">
            <w:pPr>
              <w:rPr>
                <w:rFonts w:ascii="Times New Roman" w:hAnsi="Times New Roman" w:cs="Times New Roman"/>
                <w:color w:val="000000"/>
                <w:sz w:val="24"/>
                <w:szCs w:val="24"/>
              </w:rPr>
            </w:pPr>
          </w:p>
        </w:tc>
        <w:tc>
          <w:tcPr>
            <w:tcW w:w="708" w:type="dxa"/>
            <w:vMerge w:val="restart"/>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vMerge w:val="restart"/>
          </w:tcPr>
          <w:p w:rsidR="00D73F80" w:rsidRPr="00BA57F0" w:rsidRDefault="00D73F80" w:rsidP="00D25D73">
            <w:pPr>
              <w:jc w:val="center"/>
              <w:rPr>
                <w:rFonts w:ascii="Times New Roman" w:hAnsi="Times New Roman" w:cs="Times New Roman"/>
                <w:sz w:val="24"/>
                <w:szCs w:val="24"/>
              </w:rPr>
            </w:pPr>
          </w:p>
        </w:tc>
        <w:tc>
          <w:tcPr>
            <w:tcW w:w="1134" w:type="dxa"/>
            <w:vMerge w:val="restart"/>
          </w:tcPr>
          <w:p w:rsidR="00D73F80" w:rsidRPr="00BA57F0" w:rsidRDefault="00D73F80"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vMerge w:val="restart"/>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ОБ</w:t>
            </w:r>
            <w:r w:rsidRPr="00BA57F0">
              <w:rPr>
                <w:rFonts w:ascii="Times New Roman" w:hAnsi="Times New Roman" w:cs="Times New Roman"/>
                <w:sz w:val="24"/>
                <w:szCs w:val="24"/>
              </w:rPr>
              <w:t xml:space="preserve"> </w:t>
            </w:r>
          </w:p>
        </w:tc>
        <w:tc>
          <w:tcPr>
            <w:tcW w:w="1418" w:type="dxa"/>
            <w:vMerge w:val="restart"/>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vMerge w:val="restart"/>
          </w:tcPr>
          <w:p w:rsidR="00D73F80" w:rsidRPr="00BA57F0" w:rsidRDefault="00D73F80" w:rsidP="00D25D73">
            <w:pPr>
              <w:jc w:val="both"/>
              <w:rPr>
                <w:rFonts w:ascii="Times New Roman" w:hAnsi="Times New Roman" w:cs="Times New Roman"/>
                <w:sz w:val="24"/>
                <w:szCs w:val="24"/>
              </w:rPr>
            </w:pPr>
            <w:r w:rsidRPr="00BA57F0">
              <w:rPr>
                <w:rFonts w:ascii="Times New Roman" w:hAnsi="Times New Roman" w:cs="Times New Roman"/>
                <w:sz w:val="24"/>
                <w:szCs w:val="24"/>
              </w:rPr>
              <w:t>Приобретен автобус для подвоза детей</w:t>
            </w:r>
          </w:p>
        </w:tc>
      </w:tr>
      <w:tr w:rsidR="00D73F80" w:rsidRPr="00BA57F0" w:rsidTr="00AC634C">
        <w:trPr>
          <w:trHeight w:val="462"/>
        </w:trPr>
        <w:tc>
          <w:tcPr>
            <w:tcW w:w="541" w:type="dxa"/>
            <w:vMerge/>
          </w:tcPr>
          <w:p w:rsidR="00D73F80" w:rsidRPr="00BA57F0" w:rsidRDefault="00D73F80" w:rsidP="00662139">
            <w:pPr>
              <w:jc w:val="center"/>
              <w:rPr>
                <w:rFonts w:ascii="Times New Roman" w:hAnsi="Times New Roman" w:cs="Times New Roman"/>
                <w:sz w:val="24"/>
                <w:szCs w:val="24"/>
              </w:rPr>
            </w:pPr>
          </w:p>
        </w:tc>
        <w:tc>
          <w:tcPr>
            <w:tcW w:w="2261" w:type="dxa"/>
            <w:vMerge/>
            <w:vAlign w:val="center"/>
          </w:tcPr>
          <w:p w:rsidR="00D73F80" w:rsidRPr="00BA57F0" w:rsidRDefault="00D73F80" w:rsidP="00D25D73">
            <w:pPr>
              <w:rPr>
                <w:rFonts w:ascii="Times New Roman" w:hAnsi="Times New Roman" w:cs="Times New Roman"/>
                <w:color w:val="000000"/>
                <w:sz w:val="24"/>
                <w:szCs w:val="24"/>
              </w:rPr>
            </w:pPr>
          </w:p>
        </w:tc>
        <w:tc>
          <w:tcPr>
            <w:tcW w:w="708"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eastAsia="Times New Roman" w:hAnsi="Times New Roman" w:cs="Times New Roman"/>
                <w:sz w:val="24"/>
                <w:szCs w:val="24"/>
              </w:rPr>
            </w:pPr>
          </w:p>
        </w:tc>
        <w:tc>
          <w:tcPr>
            <w:tcW w:w="993" w:type="dxa"/>
            <w:vMerge/>
          </w:tcPr>
          <w:p w:rsidR="00D73F80" w:rsidRPr="00BA57F0" w:rsidRDefault="00D73F80" w:rsidP="00D25D73">
            <w:pPr>
              <w:jc w:val="center"/>
              <w:rPr>
                <w:rFonts w:ascii="Times New Roman" w:hAnsi="Times New Roman" w:cs="Times New Roman"/>
                <w:sz w:val="24"/>
                <w:szCs w:val="24"/>
              </w:rPr>
            </w:pPr>
          </w:p>
        </w:tc>
        <w:tc>
          <w:tcPr>
            <w:tcW w:w="992" w:type="dxa"/>
            <w:tcBorders>
              <w:top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0,6</w:t>
            </w:r>
          </w:p>
        </w:tc>
        <w:tc>
          <w:tcPr>
            <w:tcW w:w="992" w:type="dxa"/>
            <w:tcBorders>
              <w:top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0,6</w:t>
            </w:r>
          </w:p>
        </w:tc>
        <w:tc>
          <w:tcPr>
            <w:tcW w:w="1134" w:type="dxa"/>
            <w:tcBorders>
              <w:top w:val="single" w:sz="4" w:space="0" w:color="auto"/>
            </w:tcBorders>
          </w:tcPr>
          <w:p w:rsidR="00D73F80" w:rsidRPr="00BA57F0" w:rsidRDefault="00D73F80" w:rsidP="00C30BB6">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vMerge/>
          </w:tcPr>
          <w:p w:rsidR="00D73F80" w:rsidRPr="00BA57F0" w:rsidRDefault="00D73F80" w:rsidP="00D25D73">
            <w:pPr>
              <w:jc w:val="center"/>
              <w:rPr>
                <w:rFonts w:ascii="Times New Roman" w:hAnsi="Times New Roman" w:cs="Times New Roman"/>
                <w:sz w:val="24"/>
                <w:szCs w:val="24"/>
              </w:rPr>
            </w:pPr>
          </w:p>
        </w:tc>
        <w:tc>
          <w:tcPr>
            <w:tcW w:w="4394" w:type="dxa"/>
            <w:vMerge/>
          </w:tcPr>
          <w:p w:rsidR="00D73F80" w:rsidRPr="00BA57F0" w:rsidRDefault="00D73F80" w:rsidP="00D25D73">
            <w:pPr>
              <w:jc w:val="both"/>
              <w:rPr>
                <w:rFonts w:ascii="Times New Roman" w:hAnsi="Times New Roman" w:cs="Times New Roman"/>
                <w:sz w:val="24"/>
                <w:szCs w:val="24"/>
              </w:rPr>
            </w:pPr>
          </w:p>
        </w:tc>
      </w:tr>
      <w:tr w:rsidR="00D73F80" w:rsidRPr="00BA57F0" w:rsidTr="00AC634C">
        <w:trPr>
          <w:trHeight w:val="320"/>
        </w:trPr>
        <w:tc>
          <w:tcPr>
            <w:tcW w:w="541" w:type="dxa"/>
            <w:vMerge w:val="restart"/>
          </w:tcPr>
          <w:p w:rsidR="00D73F80" w:rsidRPr="002D3759" w:rsidRDefault="002D3759" w:rsidP="00662139">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61" w:type="dxa"/>
            <w:vMerge w:val="restart"/>
            <w:vAlign w:val="center"/>
          </w:tcPr>
          <w:p w:rsidR="00D73F80" w:rsidRDefault="00D73F80"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Приобретение учебников и учебно-методических комплексов</w:t>
            </w:r>
          </w:p>
          <w:p w:rsidR="00D73F80" w:rsidRPr="00BA57F0" w:rsidRDefault="00D73F80" w:rsidP="00D25D73">
            <w:pPr>
              <w:rPr>
                <w:rFonts w:ascii="Times New Roman" w:hAnsi="Times New Roman" w:cs="Times New Roman"/>
                <w:color w:val="000000"/>
                <w:sz w:val="24"/>
                <w:szCs w:val="24"/>
              </w:rPr>
            </w:pPr>
          </w:p>
        </w:tc>
        <w:tc>
          <w:tcPr>
            <w:tcW w:w="708" w:type="dxa"/>
            <w:vMerge w:val="restart"/>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vMerge w:val="restart"/>
          </w:tcPr>
          <w:p w:rsidR="00D73F80" w:rsidRPr="00BA57F0" w:rsidRDefault="00D73F80" w:rsidP="00D25D73">
            <w:pPr>
              <w:jc w:val="center"/>
              <w:rPr>
                <w:rFonts w:ascii="Times New Roman" w:hAnsi="Times New Roman" w:cs="Times New Roman"/>
                <w:sz w:val="24"/>
                <w:szCs w:val="24"/>
              </w:rPr>
            </w:pPr>
          </w:p>
        </w:tc>
        <w:tc>
          <w:tcPr>
            <w:tcW w:w="1134" w:type="dxa"/>
            <w:vMerge w:val="restart"/>
          </w:tcPr>
          <w:p w:rsidR="00D73F80" w:rsidRPr="00BA57F0" w:rsidRDefault="00D73F80"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vMerge w:val="restart"/>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25,0</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15,3</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15,3</w:t>
            </w:r>
          </w:p>
        </w:tc>
        <w:tc>
          <w:tcPr>
            <w:tcW w:w="1134"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vMerge w:val="restart"/>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464005000</w:t>
            </w:r>
          </w:p>
        </w:tc>
        <w:tc>
          <w:tcPr>
            <w:tcW w:w="4394" w:type="dxa"/>
            <w:vMerge w:val="restart"/>
          </w:tcPr>
          <w:p w:rsidR="00D73F80" w:rsidRPr="00BA57F0" w:rsidRDefault="00D73F80" w:rsidP="00D25D73">
            <w:pPr>
              <w:jc w:val="both"/>
              <w:rPr>
                <w:rFonts w:ascii="Times New Roman" w:hAnsi="Times New Roman" w:cs="Times New Roman"/>
                <w:sz w:val="24"/>
                <w:szCs w:val="24"/>
              </w:rPr>
            </w:pPr>
            <w:r w:rsidRPr="00BA57F0">
              <w:rPr>
                <w:rFonts w:ascii="Times New Roman" w:hAnsi="Times New Roman" w:cs="Times New Roman"/>
                <w:sz w:val="24"/>
                <w:szCs w:val="24"/>
              </w:rPr>
              <w:t>Приобретено в 2017 году  30282</w:t>
            </w:r>
            <w:r w:rsidRPr="00BA57F0">
              <w:rPr>
                <w:color w:val="000000"/>
                <w:sz w:val="24"/>
                <w:szCs w:val="24"/>
              </w:rPr>
              <w:t xml:space="preserve"> </w:t>
            </w:r>
            <w:r w:rsidRPr="00BA57F0">
              <w:rPr>
                <w:rFonts w:ascii="Times New Roman" w:hAnsi="Times New Roman" w:cs="Times New Roman"/>
                <w:sz w:val="24"/>
                <w:szCs w:val="24"/>
              </w:rPr>
              <w:t>экз. учебно-методической литературы</w:t>
            </w:r>
          </w:p>
        </w:tc>
      </w:tr>
      <w:tr w:rsidR="00D73F80" w:rsidRPr="00BA57F0" w:rsidTr="00AC634C">
        <w:trPr>
          <w:trHeight w:val="1049"/>
        </w:trPr>
        <w:tc>
          <w:tcPr>
            <w:tcW w:w="541" w:type="dxa"/>
            <w:vMerge/>
          </w:tcPr>
          <w:p w:rsidR="00D73F80" w:rsidRPr="00BA57F0" w:rsidRDefault="00D73F80" w:rsidP="00662139">
            <w:pPr>
              <w:jc w:val="center"/>
              <w:rPr>
                <w:rFonts w:ascii="Times New Roman" w:hAnsi="Times New Roman" w:cs="Times New Roman"/>
                <w:sz w:val="24"/>
                <w:szCs w:val="24"/>
              </w:rPr>
            </w:pPr>
          </w:p>
        </w:tc>
        <w:tc>
          <w:tcPr>
            <w:tcW w:w="2261" w:type="dxa"/>
            <w:vMerge/>
            <w:vAlign w:val="center"/>
          </w:tcPr>
          <w:p w:rsidR="00D73F80" w:rsidRPr="00BA57F0" w:rsidRDefault="00D73F80" w:rsidP="00D25D73">
            <w:pPr>
              <w:rPr>
                <w:rFonts w:ascii="Times New Roman" w:hAnsi="Times New Roman" w:cs="Times New Roman"/>
                <w:color w:val="000000"/>
                <w:sz w:val="24"/>
                <w:szCs w:val="24"/>
              </w:rPr>
            </w:pPr>
          </w:p>
        </w:tc>
        <w:tc>
          <w:tcPr>
            <w:tcW w:w="708"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eastAsia="Times New Roman" w:hAnsi="Times New Roman" w:cs="Times New Roman"/>
                <w:sz w:val="24"/>
                <w:szCs w:val="24"/>
              </w:rPr>
            </w:pPr>
          </w:p>
        </w:tc>
        <w:tc>
          <w:tcPr>
            <w:tcW w:w="993" w:type="dxa"/>
            <w:vMerge/>
          </w:tcPr>
          <w:p w:rsidR="00D73F80" w:rsidRPr="00BA57F0" w:rsidRDefault="00D73F80" w:rsidP="00D25D73">
            <w:pPr>
              <w:jc w:val="center"/>
              <w:rPr>
                <w:rFonts w:ascii="Times New Roman" w:hAnsi="Times New Roman" w:cs="Times New Roman"/>
                <w:sz w:val="24"/>
                <w:szCs w:val="24"/>
              </w:rPr>
            </w:pPr>
          </w:p>
        </w:tc>
        <w:tc>
          <w:tcPr>
            <w:tcW w:w="992" w:type="dxa"/>
            <w:tcBorders>
              <w:top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18,4</w:t>
            </w:r>
          </w:p>
        </w:tc>
        <w:tc>
          <w:tcPr>
            <w:tcW w:w="992" w:type="dxa"/>
            <w:tcBorders>
              <w:top w:val="single" w:sz="4" w:space="0" w:color="auto"/>
            </w:tcBorders>
          </w:tcPr>
          <w:p w:rsidR="00D73F80" w:rsidRPr="00BA57F0" w:rsidRDefault="00D73F80" w:rsidP="00D25D73">
            <w:pPr>
              <w:jc w:val="center"/>
              <w:rPr>
                <w:rFonts w:ascii="Times New Roman" w:hAnsi="Times New Roman" w:cs="Times New Roman"/>
                <w:sz w:val="24"/>
                <w:szCs w:val="24"/>
              </w:rPr>
            </w:pPr>
            <w:r>
              <w:rPr>
                <w:rFonts w:ascii="Times New Roman" w:hAnsi="Times New Roman" w:cs="Times New Roman"/>
                <w:sz w:val="24"/>
                <w:szCs w:val="24"/>
              </w:rPr>
              <w:t>18,1</w:t>
            </w:r>
          </w:p>
        </w:tc>
        <w:tc>
          <w:tcPr>
            <w:tcW w:w="1134" w:type="dxa"/>
            <w:tcBorders>
              <w:top w:val="single" w:sz="4" w:space="0" w:color="auto"/>
            </w:tcBorders>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vMerge/>
          </w:tcPr>
          <w:p w:rsidR="00D73F80" w:rsidRPr="00BA57F0" w:rsidRDefault="00D73F80" w:rsidP="00D25D73">
            <w:pPr>
              <w:jc w:val="center"/>
              <w:rPr>
                <w:rFonts w:ascii="Times New Roman" w:hAnsi="Times New Roman" w:cs="Times New Roman"/>
                <w:sz w:val="24"/>
                <w:szCs w:val="24"/>
              </w:rPr>
            </w:pPr>
          </w:p>
        </w:tc>
        <w:tc>
          <w:tcPr>
            <w:tcW w:w="4394" w:type="dxa"/>
            <w:vMerge/>
          </w:tcPr>
          <w:p w:rsidR="00D73F80" w:rsidRPr="00BA57F0" w:rsidRDefault="00D73F80" w:rsidP="00D25D73">
            <w:pPr>
              <w:jc w:val="both"/>
              <w:rPr>
                <w:rFonts w:ascii="Times New Roman" w:hAnsi="Times New Roman" w:cs="Times New Roman"/>
                <w:sz w:val="24"/>
                <w:szCs w:val="24"/>
              </w:rPr>
            </w:pPr>
          </w:p>
        </w:tc>
      </w:tr>
      <w:tr w:rsidR="00D73F80" w:rsidRPr="00BA57F0" w:rsidTr="00D25D73">
        <w:tc>
          <w:tcPr>
            <w:tcW w:w="541" w:type="dxa"/>
            <w:vMerge w:val="restart"/>
          </w:tcPr>
          <w:p w:rsidR="00D73F80" w:rsidRPr="002D3759" w:rsidRDefault="002D3759" w:rsidP="0066213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D73F80" w:rsidRPr="00BA57F0" w:rsidRDefault="00D73F80" w:rsidP="00662139">
            <w:pPr>
              <w:jc w:val="center"/>
              <w:rPr>
                <w:rFonts w:ascii="Times New Roman" w:hAnsi="Times New Roman" w:cs="Times New Roman"/>
                <w:sz w:val="24"/>
                <w:szCs w:val="24"/>
              </w:rPr>
            </w:pPr>
          </w:p>
        </w:tc>
        <w:tc>
          <w:tcPr>
            <w:tcW w:w="2261" w:type="dxa"/>
            <w:vMerge w:val="restart"/>
            <w:vAlign w:val="center"/>
          </w:tcPr>
          <w:p w:rsidR="00D73F80" w:rsidRPr="00BA57F0" w:rsidRDefault="00D73F80"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Проведение капитального ремонта школ</w:t>
            </w:r>
          </w:p>
        </w:tc>
        <w:tc>
          <w:tcPr>
            <w:tcW w:w="708" w:type="dxa"/>
            <w:vMerge w:val="restart"/>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vMerge w:val="restart"/>
          </w:tcPr>
          <w:p w:rsidR="00D73F80" w:rsidRPr="00BA57F0" w:rsidRDefault="00D73F80" w:rsidP="00D25D73">
            <w:pPr>
              <w:jc w:val="center"/>
              <w:rPr>
                <w:rFonts w:ascii="Times New Roman" w:hAnsi="Times New Roman" w:cs="Times New Roman"/>
                <w:sz w:val="24"/>
                <w:szCs w:val="24"/>
              </w:rPr>
            </w:pPr>
          </w:p>
        </w:tc>
        <w:tc>
          <w:tcPr>
            <w:tcW w:w="1134" w:type="dxa"/>
            <w:vMerge w:val="restart"/>
          </w:tcPr>
          <w:p w:rsidR="00D73F80" w:rsidRPr="00BA57F0" w:rsidRDefault="00D73F80"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464026011</w:t>
            </w:r>
          </w:p>
        </w:tc>
        <w:tc>
          <w:tcPr>
            <w:tcW w:w="4394" w:type="dxa"/>
            <w:vMerge w:val="restart"/>
          </w:tcPr>
          <w:p w:rsidR="00D73F80" w:rsidRPr="00BA57F0" w:rsidRDefault="00D73F80" w:rsidP="00D25D73">
            <w:pPr>
              <w:widowControl w:val="0"/>
              <w:jc w:val="both"/>
              <w:rPr>
                <w:rFonts w:ascii="Times New Roman" w:hAnsi="Times New Roman" w:cs="Times New Roman"/>
                <w:sz w:val="24"/>
                <w:szCs w:val="24"/>
              </w:rPr>
            </w:pPr>
            <w:r w:rsidRPr="00931BC9">
              <w:rPr>
                <w:rFonts w:ascii="Times New Roman" w:hAnsi="Times New Roman" w:cs="Times New Roman"/>
                <w:sz w:val="24"/>
                <w:szCs w:val="28"/>
                <w:lang w:val="kk-KZ"/>
              </w:rPr>
              <w:t>В 2017 году были проведены капитальные ремонты- Песчанской СОШ №2 на сумму</w:t>
            </w:r>
            <w:r w:rsidR="001A3CB0">
              <w:rPr>
                <w:rFonts w:ascii="Times New Roman" w:hAnsi="Times New Roman" w:cs="Times New Roman"/>
                <w:sz w:val="24"/>
                <w:szCs w:val="28"/>
                <w:lang w:val="kk-KZ"/>
              </w:rPr>
              <w:t xml:space="preserve"> </w:t>
            </w:r>
            <w:r w:rsidRPr="00931BC9">
              <w:rPr>
                <w:rFonts w:ascii="Times New Roman" w:hAnsi="Times New Roman" w:cs="Times New Roman"/>
                <w:sz w:val="24"/>
                <w:szCs w:val="28"/>
                <w:lang w:val="kk-KZ"/>
              </w:rPr>
              <w:t xml:space="preserve">29261,7 тыс.тенге  капитальный ремонт кровли, кап.ремонт оконных и дверных блоков; Львовская СОШ на сумму 21561,9 тыс.тенге капитальный ремонт кровли, Федоровская СОШ капитальный ремонт по замене дымовой трубы на сумму 3983,9 тыс.тенге, Байконыская СОШ  капитальный ремонт  по замене окон и дверей на сумму 24637,8 тыс.тенге,  капиальный ремонт  здания котельной-11053,0 тыс.тенге; Жанакурлусская ОШ капитальный ремонт ремонт  дымовой трубы-1967,0 тыс.тенге, Песчанская СОШ№1 капитальный ремонт </w:t>
            </w:r>
            <w:r w:rsidRPr="00931BC9">
              <w:rPr>
                <w:rFonts w:ascii="Times New Roman" w:hAnsi="Times New Roman" w:cs="Times New Roman"/>
                <w:sz w:val="24"/>
                <w:szCs w:val="28"/>
                <w:lang w:val="kk-KZ"/>
              </w:rPr>
              <w:lastRenderedPageBreak/>
              <w:t>школьного двора на сумму 7173,4 тыс.тенге</w:t>
            </w:r>
          </w:p>
        </w:tc>
      </w:tr>
      <w:tr w:rsidR="00D73F80" w:rsidRPr="00BA57F0" w:rsidTr="00662139">
        <w:tc>
          <w:tcPr>
            <w:tcW w:w="541" w:type="dxa"/>
            <w:vMerge/>
          </w:tcPr>
          <w:p w:rsidR="00D73F80" w:rsidRPr="00BA57F0" w:rsidRDefault="00D73F80" w:rsidP="00662139">
            <w:pPr>
              <w:jc w:val="center"/>
              <w:rPr>
                <w:rFonts w:ascii="Times New Roman" w:hAnsi="Times New Roman" w:cs="Times New Roman"/>
                <w:sz w:val="24"/>
                <w:szCs w:val="24"/>
              </w:rPr>
            </w:pPr>
          </w:p>
        </w:tc>
        <w:tc>
          <w:tcPr>
            <w:tcW w:w="2261" w:type="dxa"/>
            <w:vMerge/>
            <w:vAlign w:val="center"/>
          </w:tcPr>
          <w:p w:rsidR="00D73F80" w:rsidRPr="00BA57F0" w:rsidRDefault="00D73F80" w:rsidP="00D25D73">
            <w:pPr>
              <w:rPr>
                <w:rFonts w:ascii="Times New Roman" w:hAnsi="Times New Roman" w:cs="Times New Roman"/>
                <w:color w:val="000000"/>
                <w:sz w:val="24"/>
                <w:szCs w:val="24"/>
              </w:rPr>
            </w:pPr>
          </w:p>
        </w:tc>
        <w:tc>
          <w:tcPr>
            <w:tcW w:w="708"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eastAsia="Times New Roman" w:hAnsi="Times New Roman" w:cs="Times New Roman"/>
                <w:sz w:val="24"/>
                <w:szCs w:val="24"/>
              </w:rPr>
            </w:pPr>
          </w:p>
        </w:tc>
        <w:tc>
          <w:tcPr>
            <w:tcW w:w="993"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59,1</w:t>
            </w:r>
          </w:p>
        </w:tc>
        <w:tc>
          <w:tcPr>
            <w:tcW w:w="992"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38,4</w:t>
            </w:r>
          </w:p>
        </w:tc>
        <w:tc>
          <w:tcPr>
            <w:tcW w:w="992"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38,4</w:t>
            </w:r>
          </w:p>
        </w:tc>
        <w:tc>
          <w:tcPr>
            <w:tcW w:w="1134" w:type="dxa"/>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464041000</w:t>
            </w:r>
          </w:p>
        </w:tc>
        <w:tc>
          <w:tcPr>
            <w:tcW w:w="4394" w:type="dxa"/>
            <w:vMerge/>
          </w:tcPr>
          <w:p w:rsidR="00D73F80" w:rsidRPr="00BA57F0" w:rsidRDefault="00D73F80" w:rsidP="00D25D73">
            <w:pPr>
              <w:jc w:val="center"/>
              <w:rPr>
                <w:rFonts w:ascii="Times New Roman" w:hAnsi="Times New Roman" w:cs="Times New Roman"/>
                <w:sz w:val="24"/>
                <w:szCs w:val="24"/>
              </w:rPr>
            </w:pPr>
          </w:p>
        </w:tc>
      </w:tr>
      <w:tr w:rsidR="00D73F80" w:rsidRPr="00BA57F0" w:rsidTr="00662139">
        <w:tc>
          <w:tcPr>
            <w:tcW w:w="541" w:type="dxa"/>
            <w:vMerge/>
          </w:tcPr>
          <w:p w:rsidR="00D73F80" w:rsidRPr="00BA57F0" w:rsidRDefault="00D73F80" w:rsidP="00662139">
            <w:pPr>
              <w:jc w:val="center"/>
              <w:rPr>
                <w:rFonts w:ascii="Times New Roman" w:hAnsi="Times New Roman" w:cs="Times New Roman"/>
                <w:sz w:val="24"/>
                <w:szCs w:val="24"/>
              </w:rPr>
            </w:pPr>
          </w:p>
        </w:tc>
        <w:tc>
          <w:tcPr>
            <w:tcW w:w="2261" w:type="dxa"/>
            <w:vMerge/>
            <w:vAlign w:val="center"/>
          </w:tcPr>
          <w:p w:rsidR="00D73F80" w:rsidRPr="00BA57F0" w:rsidRDefault="00D73F80" w:rsidP="00D25D73">
            <w:pPr>
              <w:rPr>
                <w:rFonts w:ascii="Times New Roman" w:hAnsi="Times New Roman" w:cs="Times New Roman"/>
                <w:color w:val="000000"/>
                <w:sz w:val="24"/>
                <w:szCs w:val="24"/>
              </w:rPr>
            </w:pPr>
          </w:p>
        </w:tc>
        <w:tc>
          <w:tcPr>
            <w:tcW w:w="708"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hAnsi="Times New Roman" w:cs="Times New Roman"/>
                <w:sz w:val="24"/>
                <w:szCs w:val="24"/>
              </w:rPr>
            </w:pPr>
          </w:p>
        </w:tc>
        <w:tc>
          <w:tcPr>
            <w:tcW w:w="1134" w:type="dxa"/>
            <w:vMerge/>
          </w:tcPr>
          <w:p w:rsidR="00D73F80" w:rsidRPr="00BA57F0" w:rsidRDefault="00D73F80" w:rsidP="00D25D73">
            <w:pPr>
              <w:jc w:val="center"/>
              <w:rPr>
                <w:rFonts w:ascii="Times New Roman" w:eastAsia="Times New Roman" w:hAnsi="Times New Roman" w:cs="Times New Roman"/>
                <w:sz w:val="24"/>
                <w:szCs w:val="24"/>
              </w:rPr>
            </w:pPr>
          </w:p>
        </w:tc>
        <w:tc>
          <w:tcPr>
            <w:tcW w:w="993"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67,9</w:t>
            </w:r>
          </w:p>
        </w:tc>
        <w:tc>
          <w:tcPr>
            <w:tcW w:w="992"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61,2</w:t>
            </w:r>
          </w:p>
        </w:tc>
        <w:tc>
          <w:tcPr>
            <w:tcW w:w="992"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61,2</w:t>
            </w:r>
          </w:p>
        </w:tc>
        <w:tc>
          <w:tcPr>
            <w:tcW w:w="1134"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464067000</w:t>
            </w:r>
          </w:p>
        </w:tc>
        <w:tc>
          <w:tcPr>
            <w:tcW w:w="4394" w:type="dxa"/>
            <w:vMerge/>
          </w:tcPr>
          <w:p w:rsidR="00D73F80" w:rsidRPr="00BA57F0" w:rsidRDefault="00D73F80" w:rsidP="00D25D73">
            <w:pPr>
              <w:jc w:val="center"/>
              <w:rPr>
                <w:rFonts w:ascii="Times New Roman" w:hAnsi="Times New Roman" w:cs="Times New Roman"/>
                <w:sz w:val="24"/>
                <w:szCs w:val="24"/>
              </w:rPr>
            </w:pPr>
          </w:p>
        </w:tc>
      </w:tr>
      <w:tr w:rsidR="00D73F80" w:rsidRPr="00BA57F0" w:rsidTr="00793ADB">
        <w:trPr>
          <w:trHeight w:val="976"/>
        </w:trPr>
        <w:tc>
          <w:tcPr>
            <w:tcW w:w="541" w:type="dxa"/>
            <w:tcBorders>
              <w:bottom w:val="single" w:sz="4" w:space="0" w:color="auto"/>
            </w:tcBorders>
          </w:tcPr>
          <w:p w:rsidR="00D73F80" w:rsidRPr="002D3759" w:rsidRDefault="00D73F80" w:rsidP="00931BC9">
            <w:pPr>
              <w:jc w:val="center"/>
              <w:rPr>
                <w:rFonts w:ascii="Times New Roman" w:hAnsi="Times New Roman" w:cs="Times New Roman"/>
                <w:sz w:val="24"/>
                <w:szCs w:val="24"/>
                <w:lang w:val="kk-KZ"/>
              </w:rPr>
            </w:pPr>
            <w:r w:rsidRPr="00BA57F0">
              <w:rPr>
                <w:rFonts w:ascii="Times New Roman" w:hAnsi="Times New Roman" w:cs="Times New Roman"/>
                <w:sz w:val="24"/>
                <w:szCs w:val="24"/>
              </w:rPr>
              <w:lastRenderedPageBreak/>
              <w:t>1</w:t>
            </w:r>
            <w:r w:rsidR="002D3759">
              <w:rPr>
                <w:rFonts w:ascii="Times New Roman" w:hAnsi="Times New Roman" w:cs="Times New Roman"/>
                <w:sz w:val="24"/>
                <w:szCs w:val="24"/>
                <w:lang w:val="kk-KZ"/>
              </w:rPr>
              <w:t>1</w:t>
            </w:r>
          </w:p>
        </w:tc>
        <w:tc>
          <w:tcPr>
            <w:tcW w:w="2261" w:type="dxa"/>
            <w:tcBorders>
              <w:bottom w:val="single" w:sz="4" w:space="0" w:color="auto"/>
            </w:tcBorders>
            <w:vAlign w:val="center"/>
          </w:tcPr>
          <w:p w:rsidR="00D73F80" w:rsidRPr="00793ADB" w:rsidRDefault="00D73F80" w:rsidP="00D25D73">
            <w:pPr>
              <w:rPr>
                <w:rFonts w:ascii="Times New Roman" w:hAnsi="Times New Roman" w:cs="Times New Roman"/>
                <w:color w:val="000000"/>
                <w:sz w:val="24"/>
                <w:szCs w:val="24"/>
                <w:lang w:val="kk-KZ"/>
              </w:rPr>
            </w:pPr>
            <w:r w:rsidRPr="00BA57F0">
              <w:rPr>
                <w:rFonts w:ascii="Times New Roman" w:hAnsi="Times New Roman" w:cs="Times New Roman"/>
                <w:color w:val="000000"/>
                <w:sz w:val="24"/>
                <w:szCs w:val="24"/>
              </w:rPr>
              <w:t xml:space="preserve">Изготовление ПСД на капитальные ремонты учреждений </w:t>
            </w:r>
            <w:r w:rsidR="00793ADB" w:rsidRPr="00BA57F0">
              <w:rPr>
                <w:rFonts w:ascii="Times New Roman" w:hAnsi="Times New Roman" w:cs="Times New Roman"/>
                <w:color w:val="000000"/>
                <w:sz w:val="24"/>
                <w:szCs w:val="24"/>
              </w:rPr>
              <w:t>образования</w:t>
            </w:r>
          </w:p>
        </w:tc>
        <w:tc>
          <w:tcPr>
            <w:tcW w:w="708"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p w:rsidR="00D73F80" w:rsidRPr="00BA57F0" w:rsidRDefault="00D73F80" w:rsidP="00D25D73">
            <w:pPr>
              <w:jc w:val="center"/>
              <w:rPr>
                <w:rFonts w:ascii="Times New Roman" w:hAnsi="Times New Roman" w:cs="Times New Roman"/>
                <w:sz w:val="24"/>
                <w:szCs w:val="24"/>
              </w:rPr>
            </w:pPr>
          </w:p>
        </w:tc>
        <w:tc>
          <w:tcPr>
            <w:tcW w:w="1134"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p>
          <w:p w:rsidR="00D73F80" w:rsidRPr="00BA57F0" w:rsidRDefault="00D73F80" w:rsidP="00D25D73">
            <w:pPr>
              <w:jc w:val="center"/>
              <w:rPr>
                <w:rFonts w:ascii="Times New Roman" w:hAnsi="Times New Roman" w:cs="Times New Roman"/>
                <w:sz w:val="24"/>
                <w:szCs w:val="24"/>
              </w:rPr>
            </w:pPr>
          </w:p>
        </w:tc>
        <w:tc>
          <w:tcPr>
            <w:tcW w:w="1134" w:type="dxa"/>
            <w:tcBorders>
              <w:bottom w:val="single" w:sz="4" w:space="0" w:color="auto"/>
            </w:tcBorders>
          </w:tcPr>
          <w:p w:rsidR="00D73F80" w:rsidRPr="00BA57F0" w:rsidRDefault="00D73F80"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p w:rsidR="00D73F80" w:rsidRPr="00BA57F0" w:rsidRDefault="00D73F80" w:rsidP="00D25D73">
            <w:pPr>
              <w:jc w:val="center"/>
              <w:rPr>
                <w:rFonts w:ascii="Times New Roman" w:eastAsia="Times New Roman" w:hAnsi="Times New Roman" w:cs="Times New Roman"/>
                <w:sz w:val="24"/>
                <w:szCs w:val="24"/>
              </w:rPr>
            </w:pPr>
          </w:p>
        </w:tc>
        <w:tc>
          <w:tcPr>
            <w:tcW w:w="993"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2,5</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2,7</w:t>
            </w:r>
          </w:p>
        </w:tc>
        <w:tc>
          <w:tcPr>
            <w:tcW w:w="992"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2,7</w:t>
            </w:r>
          </w:p>
        </w:tc>
        <w:tc>
          <w:tcPr>
            <w:tcW w:w="1134" w:type="dxa"/>
            <w:tcBorders>
              <w:bottom w:val="single" w:sz="4" w:space="0" w:color="auto"/>
            </w:tcBorders>
          </w:tcPr>
          <w:p w:rsidR="00D73F80" w:rsidRPr="00BA57F0" w:rsidRDefault="00D73F80" w:rsidP="00D25D73">
            <w:pPr>
              <w:jc w:val="center"/>
            </w:pPr>
            <w:proofErr w:type="spellStart"/>
            <w:r w:rsidRPr="00BA57F0">
              <w:rPr>
                <w:rFonts w:ascii="Times New Roman" w:hAnsi="Times New Roman" w:cs="Times New Roman"/>
                <w:sz w:val="24"/>
                <w:szCs w:val="24"/>
              </w:rPr>
              <w:t>РайБ</w:t>
            </w:r>
            <w:proofErr w:type="spellEnd"/>
          </w:p>
        </w:tc>
        <w:tc>
          <w:tcPr>
            <w:tcW w:w="1418" w:type="dxa"/>
            <w:tcBorders>
              <w:bottom w:val="single" w:sz="4" w:space="0" w:color="auto"/>
            </w:tcBorders>
          </w:tcPr>
          <w:p w:rsidR="00D73F80" w:rsidRPr="00BA57F0" w:rsidRDefault="00D73F80" w:rsidP="00D25D73">
            <w:pPr>
              <w:jc w:val="center"/>
              <w:rPr>
                <w:rFonts w:ascii="Times New Roman" w:hAnsi="Times New Roman" w:cs="Times New Roman"/>
                <w:sz w:val="24"/>
                <w:szCs w:val="24"/>
              </w:rPr>
            </w:pPr>
            <w:r w:rsidRPr="00BA57F0">
              <w:rPr>
                <w:rFonts w:ascii="Times New Roman" w:hAnsi="Times New Roman" w:cs="Times New Roman"/>
                <w:sz w:val="24"/>
                <w:szCs w:val="24"/>
              </w:rPr>
              <w:t>46406700</w:t>
            </w:r>
            <w:r>
              <w:rPr>
                <w:rFonts w:ascii="Times New Roman" w:hAnsi="Times New Roman" w:cs="Times New Roman"/>
                <w:sz w:val="24"/>
                <w:szCs w:val="24"/>
              </w:rPr>
              <w:t>0</w:t>
            </w:r>
          </w:p>
        </w:tc>
        <w:tc>
          <w:tcPr>
            <w:tcW w:w="4394" w:type="dxa"/>
            <w:tcBorders>
              <w:bottom w:val="single" w:sz="4" w:space="0" w:color="auto"/>
            </w:tcBorders>
          </w:tcPr>
          <w:p w:rsidR="00D73F80" w:rsidRPr="00BA57F0" w:rsidRDefault="00D73F80"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Изготовление ПСД на капитальные ремонты 5 школ </w:t>
            </w:r>
          </w:p>
        </w:tc>
      </w:tr>
      <w:tr w:rsidR="00793ADB" w:rsidRPr="00BA57F0" w:rsidTr="00793ADB">
        <w:trPr>
          <w:trHeight w:val="1981"/>
        </w:trPr>
        <w:tc>
          <w:tcPr>
            <w:tcW w:w="541" w:type="dxa"/>
            <w:tcBorders>
              <w:top w:val="single" w:sz="4" w:space="0" w:color="auto"/>
            </w:tcBorders>
          </w:tcPr>
          <w:p w:rsidR="00793ADB" w:rsidRPr="002D3759" w:rsidRDefault="00793ADB" w:rsidP="000A1788">
            <w:pPr>
              <w:jc w:val="center"/>
              <w:rPr>
                <w:rFonts w:ascii="Times New Roman" w:hAnsi="Times New Roman" w:cs="Times New Roman"/>
                <w:sz w:val="24"/>
                <w:szCs w:val="24"/>
                <w:lang w:val="kk-KZ"/>
              </w:rPr>
            </w:pPr>
            <w:r w:rsidRPr="00BA57F0">
              <w:rPr>
                <w:rFonts w:ascii="Times New Roman" w:hAnsi="Times New Roman" w:cs="Times New Roman"/>
                <w:sz w:val="24"/>
                <w:szCs w:val="24"/>
              </w:rPr>
              <w:t>1</w:t>
            </w:r>
            <w:r>
              <w:rPr>
                <w:rFonts w:ascii="Times New Roman" w:hAnsi="Times New Roman" w:cs="Times New Roman"/>
                <w:sz w:val="24"/>
                <w:szCs w:val="24"/>
                <w:lang w:val="kk-KZ"/>
              </w:rPr>
              <w:t>2</w:t>
            </w:r>
          </w:p>
        </w:tc>
        <w:tc>
          <w:tcPr>
            <w:tcW w:w="2261" w:type="dxa"/>
            <w:tcBorders>
              <w:top w:val="single" w:sz="4" w:space="0" w:color="auto"/>
            </w:tcBorders>
            <w:vAlign w:val="center"/>
          </w:tcPr>
          <w:p w:rsidR="00793ADB" w:rsidRDefault="00793ADB"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Обеспечение  организаций образования к широкополосному  доступу  Интернет</w:t>
            </w:r>
          </w:p>
          <w:p w:rsidR="00793ADB" w:rsidRPr="00BA57F0" w:rsidRDefault="00793ADB" w:rsidP="00D25D73">
            <w:pPr>
              <w:rPr>
                <w:rFonts w:ascii="Times New Roman" w:hAnsi="Times New Roman" w:cs="Times New Roman"/>
                <w:sz w:val="24"/>
                <w:szCs w:val="24"/>
              </w:rPr>
            </w:pPr>
          </w:p>
        </w:tc>
        <w:tc>
          <w:tcPr>
            <w:tcW w:w="708"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1134" w:type="dxa"/>
            <w:tcBorders>
              <w:top w:val="single" w:sz="4" w:space="0" w:color="auto"/>
            </w:tcBorders>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top w:val="single" w:sz="4" w:space="0" w:color="auto"/>
            </w:tcBorders>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7,1</w:t>
            </w:r>
          </w:p>
        </w:tc>
        <w:tc>
          <w:tcPr>
            <w:tcW w:w="992" w:type="dxa"/>
            <w:tcBorders>
              <w:top w:val="single" w:sz="4" w:space="0" w:color="auto"/>
            </w:tcBorders>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13,1</w:t>
            </w:r>
          </w:p>
        </w:tc>
        <w:tc>
          <w:tcPr>
            <w:tcW w:w="992" w:type="dxa"/>
            <w:tcBorders>
              <w:top w:val="single" w:sz="4" w:space="0" w:color="auto"/>
            </w:tcBorders>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13,1</w:t>
            </w:r>
          </w:p>
        </w:tc>
        <w:tc>
          <w:tcPr>
            <w:tcW w:w="1134" w:type="dxa"/>
            <w:tcBorders>
              <w:top w:val="single" w:sz="4" w:space="0" w:color="auto"/>
            </w:tcBorders>
          </w:tcPr>
          <w:p w:rsidR="00793ADB" w:rsidRPr="00BA57F0" w:rsidRDefault="00793ADB" w:rsidP="00662139">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Borders>
              <w:top w:val="single" w:sz="4" w:space="0" w:color="auto"/>
            </w:tcBorders>
          </w:tcPr>
          <w:p w:rsidR="00793ADB" w:rsidRPr="00BA57F0" w:rsidRDefault="00793ADB" w:rsidP="00662139">
            <w:pPr>
              <w:jc w:val="center"/>
              <w:rPr>
                <w:rFonts w:ascii="Times New Roman" w:hAnsi="Times New Roman" w:cs="Times New Roman"/>
                <w:sz w:val="24"/>
                <w:szCs w:val="24"/>
              </w:rPr>
            </w:pPr>
          </w:p>
        </w:tc>
        <w:tc>
          <w:tcPr>
            <w:tcW w:w="4394" w:type="dxa"/>
            <w:tcBorders>
              <w:top w:val="single" w:sz="4" w:space="0" w:color="auto"/>
            </w:tcBorders>
          </w:tcPr>
          <w:p w:rsidR="00793ADB" w:rsidRPr="00BA57F0" w:rsidRDefault="00793ADB" w:rsidP="00ED10FB">
            <w:pPr>
              <w:jc w:val="both"/>
              <w:rPr>
                <w:rFonts w:ascii="Times New Roman" w:hAnsi="Times New Roman" w:cs="Times New Roman"/>
                <w:sz w:val="24"/>
                <w:szCs w:val="24"/>
              </w:rPr>
            </w:pPr>
            <w:r w:rsidRPr="00BA57F0">
              <w:rPr>
                <w:rFonts w:ascii="Times New Roman" w:hAnsi="Times New Roman" w:cs="Times New Roman"/>
                <w:sz w:val="24"/>
                <w:szCs w:val="24"/>
              </w:rPr>
              <w:t xml:space="preserve">29 школ </w:t>
            </w:r>
            <w:proofErr w:type="gramStart"/>
            <w:r w:rsidRPr="00BA57F0">
              <w:rPr>
                <w:rFonts w:ascii="Times New Roman" w:hAnsi="Times New Roman" w:cs="Times New Roman"/>
                <w:sz w:val="24"/>
                <w:szCs w:val="24"/>
              </w:rPr>
              <w:t>подключены</w:t>
            </w:r>
            <w:proofErr w:type="gramEnd"/>
            <w:r w:rsidRPr="00BA57F0">
              <w:rPr>
                <w:rFonts w:ascii="Times New Roman" w:hAnsi="Times New Roman" w:cs="Times New Roman"/>
                <w:sz w:val="24"/>
                <w:szCs w:val="24"/>
              </w:rPr>
              <w:t xml:space="preserve"> к </w:t>
            </w:r>
            <w:proofErr w:type="spellStart"/>
            <w:r w:rsidRPr="00BA57F0">
              <w:rPr>
                <w:rFonts w:ascii="Times New Roman" w:hAnsi="Times New Roman" w:cs="Times New Roman"/>
                <w:sz w:val="24"/>
                <w:szCs w:val="24"/>
              </w:rPr>
              <w:t>широкополос</w:t>
            </w:r>
            <w:proofErr w:type="spellEnd"/>
            <w:r w:rsidRPr="00BA57F0">
              <w:rPr>
                <w:rFonts w:ascii="Times New Roman" w:hAnsi="Times New Roman" w:cs="Times New Roman"/>
                <w:sz w:val="24"/>
                <w:szCs w:val="24"/>
              </w:rPr>
              <w:t>-ному   доступу  Интернет</w:t>
            </w:r>
          </w:p>
        </w:tc>
      </w:tr>
      <w:tr w:rsidR="00793ADB" w:rsidRPr="00BA57F0" w:rsidTr="006A5416">
        <w:trPr>
          <w:trHeight w:val="2160"/>
        </w:trPr>
        <w:tc>
          <w:tcPr>
            <w:tcW w:w="541" w:type="dxa"/>
          </w:tcPr>
          <w:p w:rsidR="00793ADB" w:rsidRPr="002D3759" w:rsidRDefault="00793ADB" w:rsidP="000A1788">
            <w:pPr>
              <w:jc w:val="center"/>
              <w:rPr>
                <w:rFonts w:ascii="Times New Roman" w:hAnsi="Times New Roman" w:cs="Times New Roman"/>
                <w:sz w:val="24"/>
                <w:szCs w:val="24"/>
                <w:lang w:val="kk-KZ"/>
              </w:rPr>
            </w:pPr>
            <w:r w:rsidRPr="00BA57F0">
              <w:rPr>
                <w:rFonts w:ascii="Times New Roman" w:hAnsi="Times New Roman" w:cs="Times New Roman"/>
                <w:sz w:val="24"/>
                <w:szCs w:val="24"/>
              </w:rPr>
              <w:t>1</w:t>
            </w:r>
            <w:r>
              <w:rPr>
                <w:rFonts w:ascii="Times New Roman" w:hAnsi="Times New Roman" w:cs="Times New Roman"/>
                <w:sz w:val="24"/>
                <w:szCs w:val="24"/>
                <w:lang w:val="kk-KZ"/>
              </w:rPr>
              <w:t>3</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color w:val="000000"/>
                <w:sz w:val="24"/>
                <w:szCs w:val="24"/>
              </w:rPr>
              <w:t>Организация и обеспечение повышения квалификации и переподготовки работников системы образования</w:t>
            </w:r>
          </w:p>
        </w:tc>
        <w:tc>
          <w:tcPr>
            <w:tcW w:w="70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1134" w:type="dxa"/>
            <w:tcBorders>
              <w:top w:val="single" w:sz="4" w:space="0" w:color="auto"/>
            </w:tcBorders>
          </w:tcPr>
          <w:p w:rsidR="00793ADB" w:rsidRPr="00BA57F0" w:rsidRDefault="000A1788" w:rsidP="00D25D73">
            <w:pPr>
              <w:jc w:val="center"/>
            </w:pPr>
            <w:r w:rsidRPr="00BA57F0">
              <w:rPr>
                <w:rFonts w:ascii="Times New Roman" w:hAnsi="Times New Roman" w:cs="Times New Roman"/>
                <w:sz w:val="24"/>
                <w:szCs w:val="24"/>
              </w:rPr>
              <w:t>Финанс</w:t>
            </w:r>
            <w:r>
              <w:rPr>
                <w:rFonts w:ascii="Times New Roman" w:hAnsi="Times New Roman" w:cs="Times New Roman"/>
                <w:sz w:val="24"/>
                <w:szCs w:val="24"/>
              </w:rPr>
              <w:t>и</w:t>
            </w:r>
            <w:r w:rsidRPr="00BA57F0">
              <w:rPr>
                <w:rFonts w:ascii="Times New Roman" w:hAnsi="Times New Roman" w:cs="Times New Roman"/>
                <w:sz w:val="24"/>
                <w:szCs w:val="24"/>
              </w:rPr>
              <w:t>рование не требуется</w:t>
            </w:r>
          </w:p>
        </w:tc>
        <w:tc>
          <w:tcPr>
            <w:tcW w:w="1418"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4394" w:type="dxa"/>
            <w:tcBorders>
              <w:top w:val="single" w:sz="4" w:space="0" w:color="auto"/>
            </w:tcBorders>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За отчетный период курсы повышения квалификации </w:t>
            </w:r>
            <w:r w:rsidRPr="00BA57F0">
              <w:rPr>
                <w:rFonts w:ascii="Times New Roman" w:hAnsi="Times New Roman" w:cs="Times New Roman"/>
                <w:sz w:val="24"/>
                <w:szCs w:val="24"/>
                <w:lang w:val="kk-KZ"/>
              </w:rPr>
              <w:t xml:space="preserve">по уровневым программам прошли 11 педагогов. Краткосрочные бюджетные и хозрасчетные курсы на базе ИПК ПР «Өрлеу» прошли 123 педагога. </w:t>
            </w:r>
          </w:p>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lang w:val="kk-KZ"/>
              </w:rPr>
              <w:t xml:space="preserve"> По обновлению содержания образования прошли курсы повышения квалификации 208 педагогов.</w:t>
            </w:r>
          </w:p>
          <w:p w:rsidR="00793ADB" w:rsidRPr="00BA57F0" w:rsidRDefault="00793ADB" w:rsidP="00D25D73">
            <w:pPr>
              <w:jc w:val="center"/>
              <w:rPr>
                <w:rFonts w:ascii="Times New Roman" w:hAnsi="Times New Roman" w:cs="Times New Roman"/>
                <w:sz w:val="24"/>
                <w:szCs w:val="24"/>
              </w:rPr>
            </w:pPr>
          </w:p>
        </w:tc>
      </w:tr>
      <w:tr w:rsidR="00793ADB" w:rsidRPr="00BA57F0" w:rsidTr="00C30BB6">
        <w:trPr>
          <w:trHeight w:val="1751"/>
        </w:trPr>
        <w:tc>
          <w:tcPr>
            <w:tcW w:w="541" w:type="dxa"/>
          </w:tcPr>
          <w:p w:rsidR="00793ADB" w:rsidRPr="002D3759" w:rsidRDefault="00793ADB" w:rsidP="000A1788">
            <w:pPr>
              <w:jc w:val="center"/>
              <w:rPr>
                <w:rFonts w:ascii="Times New Roman" w:hAnsi="Times New Roman" w:cs="Times New Roman"/>
                <w:sz w:val="24"/>
                <w:szCs w:val="24"/>
                <w:lang w:val="kk-KZ"/>
              </w:rPr>
            </w:pPr>
            <w:r w:rsidRPr="00BA57F0">
              <w:rPr>
                <w:rFonts w:ascii="Times New Roman" w:hAnsi="Times New Roman" w:cs="Times New Roman"/>
                <w:sz w:val="24"/>
                <w:szCs w:val="24"/>
              </w:rPr>
              <w:t>1</w:t>
            </w:r>
            <w:r>
              <w:rPr>
                <w:rFonts w:ascii="Times New Roman" w:hAnsi="Times New Roman" w:cs="Times New Roman"/>
                <w:sz w:val="24"/>
                <w:szCs w:val="24"/>
                <w:lang w:val="kk-KZ"/>
              </w:rPr>
              <w:t>4</w:t>
            </w:r>
          </w:p>
        </w:tc>
        <w:tc>
          <w:tcPr>
            <w:tcW w:w="2261" w:type="dxa"/>
            <w:vAlign w:val="center"/>
          </w:tcPr>
          <w:p w:rsidR="00793ADB" w:rsidRDefault="00793ADB"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Создание  в организациях образования "</w:t>
            </w:r>
            <w:proofErr w:type="spellStart"/>
            <w:r w:rsidRPr="00BA57F0">
              <w:rPr>
                <w:rFonts w:ascii="Times New Roman" w:hAnsi="Times New Roman" w:cs="Times New Roman"/>
                <w:color w:val="000000"/>
                <w:sz w:val="24"/>
                <w:szCs w:val="24"/>
              </w:rPr>
              <w:t>безбарьерных</w:t>
            </w:r>
            <w:proofErr w:type="spellEnd"/>
            <w:r w:rsidRPr="00BA57F0">
              <w:rPr>
                <w:rFonts w:ascii="Times New Roman" w:hAnsi="Times New Roman" w:cs="Times New Roman"/>
                <w:color w:val="000000"/>
                <w:sz w:val="24"/>
                <w:szCs w:val="24"/>
              </w:rPr>
              <w:t xml:space="preserve"> зон" для детей-инвалидов</w:t>
            </w:r>
          </w:p>
          <w:p w:rsidR="00793ADB" w:rsidRPr="00BA57F0" w:rsidRDefault="00793ADB" w:rsidP="00D25D73">
            <w:pPr>
              <w:rPr>
                <w:rFonts w:ascii="Times New Roman" w:hAnsi="Times New Roman" w:cs="Times New Roman"/>
                <w:color w:val="000000"/>
                <w:sz w:val="24"/>
                <w:szCs w:val="24"/>
              </w:rPr>
            </w:pP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1134" w:type="dxa"/>
            <w:tcBorders>
              <w:top w:val="single" w:sz="4" w:space="0" w:color="auto"/>
            </w:tcBorders>
          </w:tcPr>
          <w:p w:rsidR="00793ADB" w:rsidRPr="00BA57F0" w:rsidRDefault="00793ADB" w:rsidP="00D25D73">
            <w:pPr>
              <w:jc w:val="center"/>
            </w:pPr>
            <w:proofErr w:type="spellStart"/>
            <w:r w:rsidRPr="00BA57F0">
              <w:rPr>
                <w:rFonts w:ascii="Times New Roman" w:hAnsi="Times New Roman" w:cs="Times New Roman"/>
                <w:sz w:val="24"/>
                <w:szCs w:val="24"/>
              </w:rPr>
              <w:t>РайБ</w:t>
            </w:r>
            <w:proofErr w:type="spellEnd"/>
          </w:p>
        </w:tc>
        <w:tc>
          <w:tcPr>
            <w:tcW w:w="1418"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4394"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r>
      <w:tr w:rsidR="00793ADB" w:rsidRPr="00BA57F0" w:rsidTr="00D25D73">
        <w:trPr>
          <w:trHeight w:val="2160"/>
        </w:trPr>
        <w:tc>
          <w:tcPr>
            <w:tcW w:w="541" w:type="dxa"/>
          </w:tcPr>
          <w:p w:rsidR="00793ADB" w:rsidRPr="002D3759" w:rsidRDefault="00793ADB" w:rsidP="000A1788">
            <w:pPr>
              <w:jc w:val="center"/>
              <w:rPr>
                <w:rFonts w:ascii="Times New Roman" w:hAnsi="Times New Roman" w:cs="Times New Roman"/>
                <w:sz w:val="24"/>
                <w:szCs w:val="24"/>
                <w:lang w:val="kk-KZ"/>
              </w:rPr>
            </w:pPr>
            <w:r w:rsidRPr="00BA57F0">
              <w:rPr>
                <w:rFonts w:ascii="Times New Roman" w:hAnsi="Times New Roman" w:cs="Times New Roman"/>
                <w:sz w:val="24"/>
                <w:szCs w:val="24"/>
              </w:rPr>
              <w:lastRenderedPageBreak/>
              <w:t>1</w:t>
            </w:r>
            <w:r>
              <w:rPr>
                <w:rFonts w:ascii="Times New Roman" w:hAnsi="Times New Roman" w:cs="Times New Roman"/>
                <w:sz w:val="24"/>
                <w:szCs w:val="24"/>
                <w:lang w:val="kk-KZ"/>
              </w:rPr>
              <w:t>5</w:t>
            </w:r>
          </w:p>
        </w:tc>
        <w:tc>
          <w:tcPr>
            <w:tcW w:w="2261" w:type="dxa"/>
            <w:vAlign w:val="center"/>
          </w:tcPr>
          <w:p w:rsidR="00793ADB" w:rsidRPr="00BA57F0" w:rsidRDefault="00793ADB" w:rsidP="00D25D73">
            <w:pPr>
              <w:rPr>
                <w:rFonts w:ascii="Times New Roman" w:hAnsi="Times New Roman" w:cs="Times New Roman"/>
                <w:color w:val="000000"/>
                <w:sz w:val="24"/>
                <w:szCs w:val="24"/>
              </w:rPr>
            </w:pPr>
            <w:r w:rsidRPr="00BA57F0">
              <w:t xml:space="preserve"> </w:t>
            </w:r>
            <w:r w:rsidRPr="00BA57F0">
              <w:rPr>
                <w:rFonts w:ascii="Times New Roman" w:hAnsi="Times New Roman" w:cs="Times New Roman"/>
                <w:color w:val="000000"/>
                <w:sz w:val="24"/>
                <w:szCs w:val="24"/>
              </w:rPr>
              <w:t>Размещение государственного образовательного заказа за счет создания новых мест в детских садах</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1134"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1418"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4394" w:type="dxa"/>
            <w:tcBorders>
              <w:top w:val="single" w:sz="4" w:space="0" w:color="auto"/>
            </w:tcBorders>
          </w:tcPr>
          <w:p w:rsidR="00793ADB" w:rsidRPr="00BA57F0" w:rsidRDefault="00793ADB" w:rsidP="00D25D73">
            <w:pPr>
              <w:jc w:val="both"/>
              <w:rPr>
                <w:rFonts w:ascii="Times New Roman" w:hAnsi="Times New Roman" w:cs="Times New Roman"/>
                <w:sz w:val="24"/>
                <w:szCs w:val="24"/>
              </w:rPr>
            </w:pPr>
          </w:p>
        </w:tc>
      </w:tr>
      <w:tr w:rsidR="00793ADB" w:rsidRPr="00BA57F0" w:rsidTr="006A5416">
        <w:trPr>
          <w:trHeight w:val="2160"/>
        </w:trPr>
        <w:tc>
          <w:tcPr>
            <w:tcW w:w="541" w:type="dxa"/>
          </w:tcPr>
          <w:p w:rsidR="00793ADB" w:rsidRPr="002D3759" w:rsidRDefault="00793ADB" w:rsidP="000A1788">
            <w:pPr>
              <w:jc w:val="center"/>
              <w:rPr>
                <w:rFonts w:ascii="Times New Roman" w:hAnsi="Times New Roman" w:cs="Times New Roman"/>
                <w:sz w:val="24"/>
                <w:szCs w:val="24"/>
                <w:lang w:val="kk-KZ"/>
              </w:rPr>
            </w:pPr>
            <w:r w:rsidRPr="00BA57F0">
              <w:rPr>
                <w:rFonts w:ascii="Times New Roman" w:hAnsi="Times New Roman" w:cs="Times New Roman"/>
                <w:sz w:val="24"/>
                <w:szCs w:val="24"/>
              </w:rPr>
              <w:t>1</w:t>
            </w:r>
            <w:r>
              <w:rPr>
                <w:rFonts w:ascii="Times New Roman" w:hAnsi="Times New Roman" w:cs="Times New Roman"/>
                <w:sz w:val="24"/>
                <w:szCs w:val="24"/>
                <w:lang w:val="kk-KZ"/>
              </w:rPr>
              <w:t>6</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Оказание социальной помощи детям из социально незащищенных семей</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70,0</w:t>
            </w: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61,3</w:t>
            </w: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61,3</w:t>
            </w:r>
          </w:p>
        </w:tc>
        <w:tc>
          <w:tcPr>
            <w:tcW w:w="1134"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464003015</w:t>
            </w:r>
          </w:p>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464030000</w:t>
            </w:r>
          </w:p>
        </w:tc>
        <w:tc>
          <w:tcPr>
            <w:tcW w:w="4394" w:type="dxa"/>
            <w:tcBorders>
              <w:top w:val="single" w:sz="4" w:space="0" w:color="auto"/>
            </w:tcBorders>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Всего в районе обеспечены горячим питанием  за счет всеобуча  1126 детей из малообеспеченных семей,  приобретено одежды и обуви 530 детям,  приобретено  560 путевок летние загородные лагеря, на воспитание в патр</w:t>
            </w:r>
            <w:r w:rsidR="00415765">
              <w:rPr>
                <w:rFonts w:ascii="Times New Roman" w:hAnsi="Times New Roman" w:cs="Times New Roman"/>
                <w:sz w:val="24"/>
                <w:szCs w:val="24"/>
              </w:rPr>
              <w:t>онатных семьях имеются 16 детей</w:t>
            </w:r>
            <w:r w:rsidRPr="00BA57F0">
              <w:rPr>
                <w:rFonts w:ascii="Times New Roman" w:hAnsi="Times New Roman" w:cs="Times New Roman"/>
                <w:sz w:val="24"/>
                <w:szCs w:val="24"/>
              </w:rPr>
              <w:t>.</w:t>
            </w:r>
          </w:p>
        </w:tc>
      </w:tr>
      <w:tr w:rsidR="00793ADB" w:rsidRPr="00BA57F0" w:rsidTr="006A5416">
        <w:trPr>
          <w:trHeight w:val="2160"/>
        </w:trPr>
        <w:tc>
          <w:tcPr>
            <w:tcW w:w="541" w:type="dxa"/>
          </w:tcPr>
          <w:p w:rsidR="00793ADB" w:rsidRPr="002D3759" w:rsidRDefault="00793ADB" w:rsidP="00662139">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Обеспечение семейным устройством воспитанников учреждений для детей-сирот и детей, оставшихся без попечения родителей, переданных под опеку (попечительству) на усыновление (удочерение)</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ОО</w:t>
            </w:r>
          </w:p>
        </w:tc>
        <w:tc>
          <w:tcPr>
            <w:tcW w:w="993"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13,9</w:t>
            </w: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5,4</w:t>
            </w:r>
          </w:p>
        </w:tc>
        <w:tc>
          <w:tcPr>
            <w:tcW w:w="992"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5,4</w:t>
            </w:r>
          </w:p>
        </w:tc>
        <w:tc>
          <w:tcPr>
            <w:tcW w:w="1134"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Borders>
              <w:top w:val="single" w:sz="4" w:space="0" w:color="auto"/>
            </w:tcBorders>
          </w:tcPr>
          <w:p w:rsidR="00793ADB" w:rsidRPr="00BA57F0" w:rsidRDefault="00793ADB" w:rsidP="00D25D73">
            <w:pPr>
              <w:jc w:val="center"/>
              <w:rPr>
                <w:rFonts w:ascii="Times New Roman" w:hAnsi="Times New Roman" w:cs="Times New Roman"/>
                <w:sz w:val="24"/>
                <w:szCs w:val="24"/>
              </w:rPr>
            </w:pPr>
          </w:p>
        </w:tc>
        <w:tc>
          <w:tcPr>
            <w:tcW w:w="4394" w:type="dxa"/>
            <w:tcBorders>
              <w:top w:val="single" w:sz="4" w:space="0" w:color="auto"/>
            </w:tcBorders>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В  2017 году произведены ежемесячные  выплаты в размере 10 МРП 31 детям</w:t>
            </w:r>
          </w:p>
        </w:tc>
      </w:tr>
      <w:tr w:rsidR="00793ADB" w:rsidRPr="00BA57F0" w:rsidTr="00662139">
        <w:tc>
          <w:tcPr>
            <w:tcW w:w="15701" w:type="dxa"/>
            <w:gridSpan w:val="11"/>
          </w:tcPr>
          <w:p w:rsidR="00793ADB" w:rsidRPr="00BA57F0" w:rsidRDefault="00793ADB" w:rsidP="008D0208">
            <w:pPr>
              <w:rPr>
                <w:rFonts w:ascii="Times New Roman" w:hAnsi="Times New Roman" w:cs="Times New Roman"/>
                <w:b/>
                <w:sz w:val="24"/>
                <w:szCs w:val="24"/>
              </w:rPr>
            </w:pPr>
            <w:r w:rsidRPr="00BA57F0">
              <w:rPr>
                <w:rFonts w:ascii="Times New Roman" w:hAnsi="Times New Roman" w:cs="Times New Roman"/>
                <w:b/>
                <w:sz w:val="24"/>
                <w:szCs w:val="24"/>
              </w:rPr>
              <w:t>Цель: Обеспечение реализации прав и социальных гарантий молодежи</w:t>
            </w:r>
          </w:p>
        </w:tc>
      </w:tr>
      <w:tr w:rsidR="00793ADB" w:rsidRPr="00BA57F0" w:rsidTr="00662139">
        <w:tc>
          <w:tcPr>
            <w:tcW w:w="15701" w:type="dxa"/>
            <w:gridSpan w:val="11"/>
          </w:tcPr>
          <w:p w:rsidR="00793ADB" w:rsidRPr="00BA57F0" w:rsidRDefault="00793ADB" w:rsidP="008D0208">
            <w:pPr>
              <w:rPr>
                <w:rFonts w:ascii="Times New Roman" w:hAnsi="Times New Roman" w:cs="Times New Roman"/>
                <w:sz w:val="24"/>
                <w:szCs w:val="24"/>
              </w:rPr>
            </w:pPr>
            <w:r w:rsidRPr="00BA57F0">
              <w:rPr>
                <w:rFonts w:ascii="Times New Roman" w:hAnsi="Times New Roman" w:cs="Times New Roman"/>
                <w:b/>
                <w:bCs/>
                <w:color w:val="000000"/>
                <w:sz w:val="24"/>
                <w:szCs w:val="24"/>
              </w:rPr>
              <w:t>Целевые индикаторы</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 xml:space="preserve">Уровень удовлетворенности населения в возрасте от 14 до 29 лет реализацией государственной </w:t>
            </w:r>
            <w:r w:rsidRPr="00BA57F0">
              <w:rPr>
                <w:rFonts w:ascii="Times New Roman" w:hAnsi="Times New Roman" w:cs="Times New Roman"/>
                <w:sz w:val="24"/>
                <w:szCs w:val="24"/>
              </w:rPr>
              <w:lastRenderedPageBreak/>
              <w:t>молодежной политикой</w:t>
            </w:r>
          </w:p>
        </w:tc>
        <w:tc>
          <w:tcPr>
            <w:tcW w:w="70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ОВП</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80,0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82,0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82,0</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BA220F">
            <w:pPr>
              <w:jc w:val="both"/>
              <w:rPr>
                <w:rFonts w:ascii="Times New Roman" w:hAnsi="Times New Roman" w:cs="Times New Roman"/>
                <w:sz w:val="24"/>
                <w:szCs w:val="24"/>
              </w:rPr>
            </w:pPr>
            <w:r w:rsidRPr="00BA57F0">
              <w:rPr>
                <w:rFonts w:ascii="Times New Roman" w:eastAsia="SimSun" w:hAnsi="Times New Roman" w:cs="Times New Roman"/>
                <w:color w:val="000000"/>
                <w:sz w:val="24"/>
                <w:szCs w:val="24"/>
              </w:rPr>
              <w:t>Проводятся различные мероприятия, конкурсы с целью содействия развития творческих способностей молодежи, численность удовлетворенности потенциала молодежи составляет 3714 человек.</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p>
        </w:tc>
        <w:tc>
          <w:tcPr>
            <w:tcW w:w="993" w:type="dxa"/>
          </w:tcPr>
          <w:p w:rsidR="00793ADB" w:rsidRPr="00BA57F0" w:rsidRDefault="00793ADB" w:rsidP="00D25D73">
            <w:pPr>
              <w:jc w:val="center"/>
              <w:rPr>
                <w:rFonts w:ascii="Times New Roman" w:hAnsi="Times New Roman" w:cs="Times New Roman"/>
                <w:sz w:val="24"/>
                <w:szCs w:val="24"/>
              </w:rPr>
            </w:pPr>
          </w:p>
        </w:tc>
        <w:tc>
          <w:tcPr>
            <w:tcW w:w="992" w:type="dxa"/>
          </w:tcPr>
          <w:p w:rsidR="00793ADB" w:rsidRPr="00BA57F0" w:rsidRDefault="00793ADB" w:rsidP="00D25D73">
            <w:pPr>
              <w:jc w:val="center"/>
              <w:rPr>
                <w:rFonts w:ascii="Times New Roman" w:hAnsi="Times New Roman" w:cs="Times New Roman"/>
                <w:sz w:val="24"/>
                <w:szCs w:val="24"/>
              </w:rPr>
            </w:pPr>
          </w:p>
        </w:tc>
        <w:tc>
          <w:tcPr>
            <w:tcW w:w="992"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hAnsi="Times New Roman" w:cs="Times New Roman"/>
                <w:sz w:val="24"/>
                <w:szCs w:val="24"/>
              </w:rPr>
            </w:pPr>
          </w:p>
        </w:tc>
        <w:tc>
          <w:tcPr>
            <w:tcW w:w="1418" w:type="dxa"/>
          </w:tcPr>
          <w:p w:rsidR="00793ADB" w:rsidRPr="00BA57F0" w:rsidRDefault="00793ADB" w:rsidP="00D25D73">
            <w:pPr>
              <w:jc w:val="center"/>
              <w:rPr>
                <w:rFonts w:ascii="Times New Roman" w:hAnsi="Times New Roman" w:cs="Times New Roman"/>
                <w:sz w:val="24"/>
                <w:szCs w:val="24"/>
              </w:rPr>
            </w:pPr>
          </w:p>
        </w:tc>
        <w:tc>
          <w:tcPr>
            <w:tcW w:w="4394" w:type="dxa"/>
          </w:tcPr>
          <w:p w:rsidR="00793ADB" w:rsidRPr="00BA57F0" w:rsidRDefault="00793ADB" w:rsidP="00D25D73">
            <w:pPr>
              <w:jc w:val="center"/>
              <w:rPr>
                <w:rFonts w:ascii="Times New Roman" w:hAnsi="Times New Roman" w:cs="Times New Roman"/>
                <w:sz w:val="24"/>
                <w:szCs w:val="24"/>
              </w:rPr>
            </w:pP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Доля молодежи, участвующей в деятельности молодежных организаций</w:t>
            </w:r>
          </w:p>
        </w:tc>
        <w:tc>
          <w:tcPr>
            <w:tcW w:w="70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ОВП</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86,0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87,0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87,0</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923218">
            <w:pPr>
              <w:jc w:val="both"/>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Численность молодежи в возрасте от 14 до 29 лет </w:t>
            </w:r>
            <w:proofErr w:type="gramStart"/>
            <w:r w:rsidRPr="00BA57F0">
              <w:rPr>
                <w:rFonts w:ascii="Times New Roman" w:eastAsia="SimSun" w:hAnsi="Times New Roman" w:cs="Times New Roman"/>
                <w:color w:val="000000"/>
                <w:sz w:val="24"/>
                <w:szCs w:val="24"/>
              </w:rPr>
              <w:t>составляет 4643 человек из них</w:t>
            </w:r>
            <w:r>
              <w:rPr>
                <w:rFonts w:ascii="Times New Roman" w:eastAsia="SimSun" w:hAnsi="Times New Roman" w:cs="Times New Roman"/>
                <w:color w:val="000000"/>
                <w:sz w:val="24"/>
                <w:szCs w:val="24"/>
              </w:rPr>
              <w:t xml:space="preserve"> 87</w:t>
            </w:r>
            <w:r w:rsidRPr="00BA57F0">
              <w:rPr>
                <w:rFonts w:ascii="Times New Roman" w:eastAsia="SimSun" w:hAnsi="Times New Roman" w:cs="Times New Roman"/>
                <w:color w:val="000000"/>
                <w:sz w:val="24"/>
                <w:szCs w:val="24"/>
              </w:rPr>
              <w:t>% участвуют</w:t>
            </w:r>
            <w:proofErr w:type="gramEnd"/>
            <w:r w:rsidRPr="00BA57F0">
              <w:rPr>
                <w:rFonts w:ascii="Times New Roman" w:eastAsia="SimSun" w:hAnsi="Times New Roman" w:cs="Times New Roman"/>
                <w:color w:val="000000"/>
                <w:sz w:val="24"/>
                <w:szCs w:val="24"/>
              </w:rPr>
              <w:t xml:space="preserve"> в молодежных организациях, </w:t>
            </w:r>
            <w:r>
              <w:rPr>
                <w:rFonts w:ascii="Times New Roman" w:eastAsia="SimSun" w:hAnsi="Times New Roman" w:cs="Times New Roman"/>
                <w:color w:val="000000"/>
                <w:sz w:val="24"/>
                <w:szCs w:val="24"/>
              </w:rPr>
              <w:t>13</w:t>
            </w:r>
            <w:r w:rsidRPr="00BA57F0">
              <w:rPr>
                <w:rFonts w:ascii="Times New Roman" w:eastAsia="SimSun" w:hAnsi="Times New Roman" w:cs="Times New Roman"/>
                <w:color w:val="000000"/>
                <w:sz w:val="24"/>
                <w:szCs w:val="24"/>
              </w:rPr>
              <w:t>% не участвуют</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Организация и проведение мероприятий, по развитию движения "</w:t>
            </w:r>
            <w:proofErr w:type="spellStart"/>
            <w:r w:rsidRPr="00BA57F0">
              <w:rPr>
                <w:rFonts w:ascii="Times New Roman" w:hAnsi="Times New Roman" w:cs="Times New Roman"/>
                <w:sz w:val="24"/>
                <w:szCs w:val="24"/>
              </w:rPr>
              <w:t>Жасыл</w:t>
            </w:r>
            <w:proofErr w:type="spellEnd"/>
            <w:proofErr w:type="gramStart"/>
            <w:r w:rsidRPr="00BA57F0">
              <w:rPr>
                <w:rFonts w:ascii="Times New Roman" w:hAnsi="Times New Roman" w:cs="Times New Roman"/>
                <w:sz w:val="24"/>
                <w:szCs w:val="24"/>
              </w:rPr>
              <w:t xml:space="preserve"> Е</w:t>
            </w:r>
            <w:proofErr w:type="gramEnd"/>
            <w:r w:rsidRPr="00BA57F0">
              <w:rPr>
                <w:rFonts w:ascii="Times New Roman" w:hAnsi="Times New Roman" w:cs="Times New Roman"/>
                <w:sz w:val="24"/>
                <w:szCs w:val="24"/>
              </w:rPr>
              <w:t>л", обеспечению занятости молодежи</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ОВП</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793ADB" w:rsidRPr="00BA57F0" w:rsidRDefault="00793ADB"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793ADB" w:rsidRPr="00BA57F0" w:rsidRDefault="00793ADB" w:rsidP="00D25D73">
            <w:pPr>
              <w:jc w:val="center"/>
              <w:rPr>
                <w:rFonts w:ascii="Times New Roman" w:hAnsi="Times New Roman" w:cs="Times New Roman"/>
                <w:sz w:val="24"/>
                <w:szCs w:val="24"/>
              </w:rPr>
            </w:pP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eastAsia="SimSun" w:hAnsi="Times New Roman" w:cs="Times New Roman"/>
                <w:color w:val="000000"/>
                <w:sz w:val="24"/>
                <w:szCs w:val="24"/>
              </w:rPr>
              <w:t>В рамках мероприятий по подготовке к третьему трудовому семестру «</w:t>
            </w:r>
            <w:proofErr w:type="spellStart"/>
            <w:r w:rsidRPr="00BA57F0">
              <w:rPr>
                <w:rFonts w:ascii="Times New Roman" w:eastAsia="SimSun" w:hAnsi="Times New Roman" w:cs="Times New Roman"/>
                <w:color w:val="000000"/>
                <w:sz w:val="24"/>
                <w:szCs w:val="24"/>
              </w:rPr>
              <w:t>Жасыл</w:t>
            </w:r>
            <w:proofErr w:type="spellEnd"/>
            <w:proofErr w:type="gramStart"/>
            <w:r w:rsidRPr="00BA57F0">
              <w:rPr>
                <w:rFonts w:ascii="Times New Roman" w:eastAsia="SimSun" w:hAnsi="Times New Roman" w:cs="Times New Roman"/>
                <w:color w:val="000000"/>
                <w:sz w:val="24"/>
                <w:szCs w:val="24"/>
              </w:rPr>
              <w:t xml:space="preserve"> Е</w:t>
            </w:r>
            <w:proofErr w:type="gramEnd"/>
            <w:r w:rsidRPr="00BA57F0">
              <w:rPr>
                <w:rFonts w:ascii="Times New Roman" w:eastAsia="SimSun" w:hAnsi="Times New Roman" w:cs="Times New Roman"/>
                <w:color w:val="000000"/>
                <w:sz w:val="24"/>
                <w:szCs w:val="24"/>
              </w:rPr>
              <w:t>л», в районе создан отряд из числа молодежи 57 человек для участия в работе по благоустройству.</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3</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Проведение международного Дня молодежи</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ОВП</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0,07</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0,07</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0,07</w:t>
            </w:r>
          </w:p>
        </w:tc>
        <w:tc>
          <w:tcPr>
            <w:tcW w:w="1134" w:type="dxa"/>
          </w:tcPr>
          <w:p w:rsidR="00793ADB" w:rsidRPr="00BA57F0" w:rsidRDefault="00793ADB"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eastAsia="Times New Roman" w:hAnsi="Times New Roman" w:cs="Times New Roman"/>
                <w:sz w:val="24"/>
                <w:szCs w:val="24"/>
              </w:rPr>
              <w:t>456003000</w:t>
            </w:r>
          </w:p>
        </w:tc>
        <w:tc>
          <w:tcPr>
            <w:tcW w:w="4394" w:type="dxa"/>
          </w:tcPr>
          <w:p w:rsidR="00793ADB" w:rsidRPr="00BA57F0" w:rsidRDefault="00793ADB" w:rsidP="00D25D73">
            <w:pPr>
              <w:jc w:val="both"/>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2017 года проводилось праздничное мероприятие посвященное Дню молодежи. На проведение данного мероприятия бюджетом выделено 70,0 тысяч тенге.</w:t>
            </w:r>
          </w:p>
          <w:p w:rsidR="00793ADB" w:rsidRPr="00BA57F0" w:rsidRDefault="00793ADB" w:rsidP="00D25D73">
            <w:pPr>
              <w:jc w:val="center"/>
              <w:rPr>
                <w:rFonts w:ascii="Times New Roman" w:hAnsi="Times New Roman" w:cs="Times New Roman"/>
                <w:sz w:val="24"/>
                <w:szCs w:val="24"/>
              </w:rPr>
            </w:pP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Проведение КВН среди сельских округов района</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ОВП</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0,09</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0,09</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0,09</w:t>
            </w:r>
          </w:p>
        </w:tc>
        <w:tc>
          <w:tcPr>
            <w:tcW w:w="1134" w:type="dxa"/>
          </w:tcPr>
          <w:p w:rsidR="00793ADB" w:rsidRPr="00BA57F0" w:rsidRDefault="00793ADB"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eastAsia="Times New Roman" w:hAnsi="Times New Roman" w:cs="Times New Roman"/>
                <w:sz w:val="24"/>
                <w:szCs w:val="24"/>
              </w:rPr>
              <w:t>456003000</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eastAsia="Times New Roman" w:hAnsi="Times New Roman" w:cs="Times New Roman"/>
                <w:sz w:val="24"/>
                <w:szCs w:val="24"/>
              </w:rPr>
              <w:t>В 2017 году конкурс команд КВН проводился в несколько этапов: ежеквартально</w:t>
            </w:r>
          </w:p>
        </w:tc>
      </w:tr>
      <w:tr w:rsidR="00793ADB" w:rsidRPr="00BA57F0" w:rsidTr="00662139">
        <w:tc>
          <w:tcPr>
            <w:tcW w:w="15701" w:type="dxa"/>
            <w:gridSpan w:val="11"/>
          </w:tcPr>
          <w:p w:rsidR="00793ADB" w:rsidRPr="00BA57F0" w:rsidRDefault="00793ADB" w:rsidP="00662139">
            <w:pPr>
              <w:rPr>
                <w:rFonts w:ascii="Times New Roman" w:hAnsi="Times New Roman" w:cs="Times New Roman"/>
                <w:b/>
                <w:sz w:val="24"/>
                <w:szCs w:val="24"/>
              </w:rPr>
            </w:pPr>
            <w:r w:rsidRPr="00BA57F0">
              <w:rPr>
                <w:rFonts w:ascii="Times New Roman" w:hAnsi="Times New Roman" w:cs="Times New Roman"/>
                <w:b/>
                <w:sz w:val="24"/>
                <w:szCs w:val="24"/>
              </w:rPr>
              <w:t>2.2. Здравоохранение</w:t>
            </w:r>
          </w:p>
        </w:tc>
      </w:tr>
      <w:tr w:rsidR="00793ADB" w:rsidRPr="00BA57F0" w:rsidTr="00662139">
        <w:tc>
          <w:tcPr>
            <w:tcW w:w="15701" w:type="dxa"/>
            <w:gridSpan w:val="11"/>
          </w:tcPr>
          <w:p w:rsidR="00793ADB" w:rsidRPr="00BA57F0" w:rsidRDefault="00793ADB" w:rsidP="00662139">
            <w:pPr>
              <w:rPr>
                <w:rFonts w:ascii="Times New Roman" w:hAnsi="Times New Roman" w:cs="Times New Roman"/>
                <w:b/>
                <w:sz w:val="24"/>
                <w:szCs w:val="24"/>
              </w:rPr>
            </w:pPr>
            <w:r w:rsidRPr="00BA57F0">
              <w:rPr>
                <w:rFonts w:ascii="Times New Roman" w:hAnsi="Times New Roman" w:cs="Times New Roman"/>
                <w:b/>
                <w:sz w:val="24"/>
                <w:szCs w:val="24"/>
              </w:rPr>
              <w:t>Цель: Улучшение здоровья населения района</w:t>
            </w:r>
          </w:p>
        </w:tc>
      </w:tr>
      <w:tr w:rsidR="00793ADB" w:rsidRPr="00BA57F0" w:rsidTr="00662139">
        <w:tc>
          <w:tcPr>
            <w:tcW w:w="15701" w:type="dxa"/>
            <w:gridSpan w:val="11"/>
          </w:tcPr>
          <w:p w:rsidR="00793ADB" w:rsidRPr="00BA57F0" w:rsidRDefault="00793ADB" w:rsidP="00662139">
            <w:pPr>
              <w:rPr>
                <w:rFonts w:ascii="Times New Roman" w:hAnsi="Times New Roman" w:cs="Times New Roman"/>
                <w:b/>
                <w:sz w:val="24"/>
                <w:szCs w:val="24"/>
              </w:rPr>
            </w:pPr>
            <w:r w:rsidRPr="00BA57F0">
              <w:rPr>
                <w:rFonts w:ascii="Times New Roman" w:hAnsi="Times New Roman" w:cs="Times New Roman"/>
                <w:b/>
                <w:sz w:val="24"/>
                <w:szCs w:val="24"/>
              </w:rPr>
              <w:t>Целевые индикаторы</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p>
        </w:tc>
        <w:tc>
          <w:tcPr>
            <w:tcW w:w="2261" w:type="dxa"/>
          </w:tcPr>
          <w:p w:rsidR="00CF008D" w:rsidRDefault="00CF008D" w:rsidP="00D25D73">
            <w:pPr>
              <w:rPr>
                <w:rFonts w:ascii="Times New Roman" w:hAnsi="Times New Roman" w:cs="Times New Roman"/>
                <w:sz w:val="24"/>
                <w:szCs w:val="24"/>
              </w:rPr>
            </w:pPr>
            <w:r>
              <w:rPr>
                <w:rFonts w:ascii="Times New Roman" w:hAnsi="Times New Roman" w:cs="Times New Roman"/>
                <w:sz w:val="24"/>
                <w:szCs w:val="24"/>
              </w:rPr>
              <w:t>Снижение материнской смертности</w:t>
            </w:r>
          </w:p>
          <w:p w:rsidR="00793ADB" w:rsidRPr="00BA57F0" w:rsidRDefault="00793ADB" w:rsidP="00D25D73">
            <w:pPr>
              <w:rPr>
                <w:rFonts w:ascii="Times New Roman" w:hAnsi="Times New Roman" w:cs="Times New Roman"/>
                <w:sz w:val="24"/>
                <w:szCs w:val="24"/>
              </w:rPr>
            </w:pPr>
          </w:p>
        </w:tc>
        <w:tc>
          <w:tcPr>
            <w:tcW w:w="708" w:type="dxa"/>
          </w:tcPr>
          <w:p w:rsidR="00793ADB" w:rsidRPr="008A0856" w:rsidRDefault="00CF008D" w:rsidP="00CF008D">
            <w:pPr>
              <w:jc w:val="center"/>
              <w:rPr>
                <w:rFonts w:ascii="Times New Roman" w:hAnsi="Times New Roman" w:cs="Times New Roman"/>
              </w:rPr>
            </w:pPr>
            <w:r w:rsidRPr="008A0856">
              <w:rPr>
                <w:rFonts w:ascii="Times New Roman" w:hAnsi="Times New Roman" w:cs="Times New Roman"/>
              </w:rPr>
              <w:t>количество случаев на 100  тысяч роди</w:t>
            </w:r>
            <w:r w:rsidRPr="008A0856">
              <w:rPr>
                <w:rFonts w:ascii="Times New Roman" w:hAnsi="Times New Roman" w:cs="Times New Roman"/>
              </w:rPr>
              <w:lastRenderedPageBreak/>
              <w:t>вшихся живыми</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D25D73">
            <w:pPr>
              <w:jc w:val="both"/>
              <w:rPr>
                <w:rFonts w:ascii="Times New Roman" w:hAnsi="Times New Roman"/>
                <w:sz w:val="24"/>
                <w:szCs w:val="24"/>
              </w:rPr>
            </w:pPr>
            <w:r w:rsidRPr="00BA57F0">
              <w:rPr>
                <w:rFonts w:ascii="Times New Roman" w:hAnsi="Times New Roman"/>
                <w:sz w:val="24"/>
                <w:szCs w:val="24"/>
              </w:rPr>
              <w:t xml:space="preserve">Разработан план по снижению материнской и младенческой смертности. Проводятся  занятия по критическим ситуациям среди беременных, родильниц и рожениц. Прошли  обучение на базе ОПЦ  терапевты по  циклу </w:t>
            </w:r>
            <w:proofErr w:type="spellStart"/>
            <w:r w:rsidRPr="00BA57F0">
              <w:rPr>
                <w:rFonts w:ascii="Times New Roman" w:hAnsi="Times New Roman"/>
                <w:sz w:val="24"/>
                <w:szCs w:val="24"/>
              </w:rPr>
              <w:t>экстрагенитальные</w:t>
            </w:r>
            <w:proofErr w:type="spellEnd"/>
            <w:r w:rsidRPr="00BA57F0">
              <w:rPr>
                <w:rFonts w:ascii="Times New Roman" w:hAnsi="Times New Roman"/>
                <w:sz w:val="24"/>
                <w:szCs w:val="24"/>
              </w:rPr>
              <w:t xml:space="preserve"> заболевания у беременных. Обучен на базе ОПЦ </w:t>
            </w:r>
            <w:r w:rsidRPr="00BA57F0">
              <w:rPr>
                <w:rFonts w:ascii="Times New Roman" w:hAnsi="Times New Roman"/>
                <w:color w:val="FF0000"/>
                <w:sz w:val="24"/>
                <w:szCs w:val="24"/>
              </w:rPr>
              <w:t xml:space="preserve"> </w:t>
            </w:r>
            <w:r w:rsidRPr="00BA57F0">
              <w:rPr>
                <w:rFonts w:ascii="Times New Roman" w:hAnsi="Times New Roman"/>
                <w:sz w:val="24"/>
                <w:szCs w:val="24"/>
              </w:rPr>
              <w:t xml:space="preserve">врач акушер-гинеколог, врач </w:t>
            </w:r>
            <w:r w:rsidRPr="00BA57F0">
              <w:rPr>
                <w:rFonts w:ascii="Times New Roman" w:hAnsi="Times New Roman"/>
                <w:sz w:val="24"/>
                <w:szCs w:val="24"/>
              </w:rPr>
              <w:lastRenderedPageBreak/>
              <w:t xml:space="preserve">анестезиолог « Неотложные состояние в акушерстве.» Проводятся обучения в ЦРБ по соблюдению алгоритма оказания неотложной помощи </w:t>
            </w:r>
            <w:proofErr w:type="spellStart"/>
            <w:r w:rsidRPr="00BA57F0">
              <w:rPr>
                <w:rFonts w:ascii="Times New Roman" w:hAnsi="Times New Roman"/>
                <w:sz w:val="24"/>
                <w:szCs w:val="24"/>
              </w:rPr>
              <w:t>беременным</w:t>
            </w:r>
            <w:proofErr w:type="gramStart"/>
            <w:r w:rsidRPr="00BA57F0">
              <w:rPr>
                <w:rFonts w:ascii="Times New Roman" w:hAnsi="Times New Roman"/>
                <w:sz w:val="24"/>
                <w:szCs w:val="24"/>
              </w:rPr>
              <w:t>,р</w:t>
            </w:r>
            <w:proofErr w:type="gramEnd"/>
            <w:r w:rsidRPr="00BA57F0">
              <w:rPr>
                <w:rFonts w:ascii="Times New Roman" w:hAnsi="Times New Roman"/>
                <w:sz w:val="24"/>
                <w:szCs w:val="24"/>
              </w:rPr>
              <w:t>одильницам</w:t>
            </w:r>
            <w:proofErr w:type="spellEnd"/>
            <w:r w:rsidRPr="00BA57F0">
              <w:rPr>
                <w:rFonts w:ascii="Times New Roman" w:hAnsi="Times New Roman"/>
                <w:sz w:val="24"/>
                <w:szCs w:val="24"/>
              </w:rPr>
              <w:t>, роженицам. Проводится ежедневный, еженедельный мониторинг  по регистру ЖФВ и беременных женщин. Ежедневно проводятся подворные обходы по раннему выявлению и постановку на ДУ беременных.</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p>
        </w:tc>
        <w:tc>
          <w:tcPr>
            <w:tcW w:w="2261" w:type="dxa"/>
          </w:tcPr>
          <w:p w:rsidR="00793ADB" w:rsidRPr="00BA57F0" w:rsidRDefault="00793ADB" w:rsidP="007C118A">
            <w:pPr>
              <w:rPr>
                <w:rFonts w:ascii="Times New Roman" w:hAnsi="Times New Roman" w:cs="Times New Roman"/>
                <w:sz w:val="24"/>
                <w:szCs w:val="24"/>
              </w:rPr>
            </w:pPr>
            <w:r w:rsidRPr="00BA57F0">
              <w:rPr>
                <w:rFonts w:ascii="Times New Roman" w:hAnsi="Times New Roman" w:cs="Times New Roman"/>
                <w:sz w:val="24"/>
                <w:szCs w:val="24"/>
              </w:rPr>
              <w:t>Снижение младенческой смертности</w:t>
            </w:r>
          </w:p>
        </w:tc>
        <w:tc>
          <w:tcPr>
            <w:tcW w:w="708" w:type="dxa"/>
          </w:tcPr>
          <w:p w:rsidR="00793ADB" w:rsidRPr="008A0856" w:rsidRDefault="00CF008D" w:rsidP="00D25D73">
            <w:pPr>
              <w:jc w:val="center"/>
              <w:rPr>
                <w:rFonts w:ascii="Times New Roman" w:hAnsi="Times New Roman" w:cs="Times New Roman"/>
              </w:rPr>
            </w:pPr>
            <w:r w:rsidRPr="008A0856">
              <w:rPr>
                <w:rFonts w:ascii="Times New Roman" w:hAnsi="Times New Roman" w:cs="Times New Roman"/>
              </w:rPr>
              <w:t>количество случаев на 1  тысячу родившихся живыми</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7,1</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6,9</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8,4</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9377F5">
            <w:pPr>
              <w:jc w:val="both"/>
              <w:rPr>
                <w:rFonts w:ascii="Times New Roman" w:hAnsi="Times New Roman" w:cs="Times New Roman"/>
                <w:sz w:val="24"/>
                <w:szCs w:val="24"/>
              </w:rPr>
            </w:pPr>
            <w:r w:rsidRPr="00BA57F0">
              <w:rPr>
                <w:rFonts w:ascii="Times New Roman" w:hAnsi="Times New Roman" w:cs="Times New Roman"/>
                <w:sz w:val="24"/>
                <w:szCs w:val="24"/>
              </w:rPr>
              <w:t xml:space="preserve">В 2017 году  для снижения младенческой смертности активно проводились </w:t>
            </w:r>
            <w:proofErr w:type="gramStart"/>
            <w:r w:rsidRPr="00BA57F0">
              <w:rPr>
                <w:rFonts w:ascii="Times New Roman" w:hAnsi="Times New Roman" w:cs="Times New Roman"/>
                <w:sz w:val="24"/>
                <w:szCs w:val="24"/>
              </w:rPr>
              <w:t>обучения по программе</w:t>
            </w:r>
            <w:proofErr w:type="gramEnd"/>
            <w:r w:rsidRPr="00BA57F0">
              <w:rPr>
                <w:rFonts w:ascii="Times New Roman" w:hAnsi="Times New Roman" w:cs="Times New Roman"/>
                <w:sz w:val="24"/>
                <w:szCs w:val="24"/>
              </w:rPr>
              <w:t xml:space="preserve"> ИБВДВ медицинскими работниками ПМСП,  проводится работа в кабинете КЗР (кабинет здорового ребенка) обучение мам по уходу за детьми и оказание первичной помощи в домашних условиях до приезда врача.</w:t>
            </w:r>
            <w:r>
              <w:rPr>
                <w:rFonts w:ascii="Times New Roman" w:hAnsi="Times New Roman" w:cs="Times New Roman"/>
                <w:sz w:val="24"/>
                <w:szCs w:val="24"/>
              </w:rPr>
              <w:t xml:space="preserve"> Р</w:t>
            </w:r>
            <w:r w:rsidRPr="00BA57F0">
              <w:rPr>
                <w:rFonts w:ascii="Times New Roman" w:hAnsi="Times New Roman" w:cs="Times New Roman"/>
                <w:sz w:val="24"/>
                <w:szCs w:val="24"/>
              </w:rPr>
              <w:t>ост младенческой смертности за счет регистрации факта смерти по прописке матери в обоих случаях. Женщины проживали фактически за пределами района, но прописаны были по Качирскому району.</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p>
        </w:tc>
        <w:tc>
          <w:tcPr>
            <w:tcW w:w="2261" w:type="dxa"/>
          </w:tcPr>
          <w:p w:rsidR="00793ADB" w:rsidRPr="00BA57F0" w:rsidRDefault="00793ADB" w:rsidP="007C118A">
            <w:pPr>
              <w:rPr>
                <w:rFonts w:ascii="Times New Roman" w:hAnsi="Times New Roman" w:cs="Times New Roman"/>
                <w:sz w:val="24"/>
                <w:szCs w:val="24"/>
              </w:rPr>
            </w:pPr>
            <w:r w:rsidRPr="00BA57F0">
              <w:rPr>
                <w:rFonts w:ascii="Times New Roman" w:hAnsi="Times New Roman" w:cs="Times New Roman"/>
                <w:sz w:val="24"/>
                <w:szCs w:val="24"/>
              </w:rPr>
              <w:t>Снижение смертности от злокачественных</w:t>
            </w:r>
            <w:r w:rsidR="00CA2914">
              <w:rPr>
                <w:rFonts w:ascii="Times New Roman" w:hAnsi="Times New Roman" w:cs="Times New Roman"/>
                <w:sz w:val="24"/>
                <w:szCs w:val="24"/>
              </w:rPr>
              <w:t xml:space="preserve"> заболеваний</w:t>
            </w:r>
            <w:r w:rsidRPr="00BA57F0">
              <w:rPr>
                <w:rFonts w:ascii="Times New Roman" w:hAnsi="Times New Roman" w:cs="Times New Roman"/>
                <w:sz w:val="24"/>
                <w:szCs w:val="24"/>
              </w:rPr>
              <w:t xml:space="preserve"> </w:t>
            </w:r>
          </w:p>
        </w:tc>
        <w:tc>
          <w:tcPr>
            <w:tcW w:w="708" w:type="dxa"/>
          </w:tcPr>
          <w:p w:rsidR="00793ADB" w:rsidRPr="008A0856" w:rsidRDefault="00CF008D" w:rsidP="00D25D73">
            <w:pPr>
              <w:jc w:val="center"/>
              <w:rPr>
                <w:rFonts w:ascii="Times New Roman" w:hAnsi="Times New Roman" w:cs="Times New Roman"/>
              </w:rPr>
            </w:pPr>
            <w:proofErr w:type="spellStart"/>
            <w:proofErr w:type="gramStart"/>
            <w:r w:rsidRPr="008A0856">
              <w:rPr>
                <w:rFonts w:ascii="Times New Roman" w:hAnsi="Times New Roman" w:cs="Times New Roman"/>
              </w:rPr>
              <w:t>количе-ство</w:t>
            </w:r>
            <w:proofErr w:type="spellEnd"/>
            <w:proofErr w:type="gramEnd"/>
            <w:r w:rsidRPr="008A0856">
              <w:rPr>
                <w:rFonts w:ascii="Times New Roman" w:hAnsi="Times New Roman" w:cs="Times New Roman"/>
              </w:rPr>
              <w:t xml:space="preserve"> случаев на 100 тысяч </w:t>
            </w:r>
            <w:proofErr w:type="spellStart"/>
            <w:r w:rsidRPr="008A0856">
              <w:rPr>
                <w:rFonts w:ascii="Times New Roman" w:hAnsi="Times New Roman" w:cs="Times New Roman"/>
              </w:rPr>
              <w:t>населе-ния</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213,4</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130,2</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167,0</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За 2017 год в сравнении с 2016 году отмечается снижение показателя смертности от злокачественных новообразований. Показатель в 2016 году- 213,4. В абсолютных цифрах смертность уменьшилась на 22,7%. Смертность составила </w:t>
            </w:r>
            <w:proofErr w:type="spellStart"/>
            <w:r w:rsidRPr="00BA57F0">
              <w:rPr>
                <w:rFonts w:ascii="Times New Roman" w:hAnsi="Times New Roman" w:cs="Times New Roman"/>
                <w:sz w:val="24"/>
                <w:szCs w:val="24"/>
              </w:rPr>
              <w:t>абс</w:t>
            </w:r>
            <w:proofErr w:type="spellEnd"/>
            <w:r w:rsidRPr="00BA57F0">
              <w:rPr>
                <w:rFonts w:ascii="Times New Roman" w:hAnsi="Times New Roman" w:cs="Times New Roman"/>
                <w:sz w:val="24"/>
                <w:szCs w:val="24"/>
              </w:rPr>
              <w:t xml:space="preserve">. числах  34 случая  против  44 случаев в 2016 году.   Из 34 случаев у 23  чел.  в течении года заболевание прогрессировало, что привело к летальному исходу. </w:t>
            </w:r>
          </w:p>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lastRenderedPageBreak/>
              <w:t xml:space="preserve">Все случаи разобраны на ЛКК, составлены протокола разбора случаев. Разработан план мероприятий по снижению онкозаболеваемости и смертности. </w:t>
            </w:r>
          </w:p>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Обучен в  2015 году врач онколог, открыт мужской смотровой кабинет по раннему выявлению рака предстательной железы. Ежегодно проводятся профилактические, скрининговые осмотры по выявлению рака молочной железы, предстательной /ж; рак толстой и прямой кишки, рака желудка и пищевода.</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p>
        </w:tc>
        <w:tc>
          <w:tcPr>
            <w:tcW w:w="2261" w:type="dxa"/>
          </w:tcPr>
          <w:p w:rsidR="00793ADB" w:rsidRPr="00BA57F0" w:rsidRDefault="00793ADB" w:rsidP="00D25D73">
            <w:pPr>
              <w:rPr>
                <w:rFonts w:ascii="Times New Roman" w:hAnsi="Times New Roman" w:cs="Times New Roman"/>
                <w:sz w:val="24"/>
                <w:szCs w:val="24"/>
              </w:rPr>
            </w:pPr>
            <w:proofErr w:type="gramStart"/>
            <w:r w:rsidRPr="00BA57F0">
              <w:rPr>
                <w:rFonts w:ascii="Times New Roman" w:hAnsi="Times New Roman" w:cs="Times New Roman"/>
                <w:sz w:val="24"/>
                <w:szCs w:val="24"/>
              </w:rPr>
              <w:t>Распространен-</w:t>
            </w:r>
            <w:proofErr w:type="spellStart"/>
            <w:r w:rsidRPr="00BA57F0">
              <w:rPr>
                <w:rFonts w:ascii="Times New Roman" w:hAnsi="Times New Roman" w:cs="Times New Roman"/>
                <w:sz w:val="24"/>
                <w:szCs w:val="24"/>
              </w:rPr>
              <w:t>ность</w:t>
            </w:r>
            <w:proofErr w:type="spellEnd"/>
            <w:proofErr w:type="gramEnd"/>
            <w:r w:rsidRPr="00BA57F0">
              <w:rPr>
                <w:rFonts w:ascii="Times New Roman" w:hAnsi="Times New Roman" w:cs="Times New Roman"/>
                <w:sz w:val="24"/>
                <w:szCs w:val="24"/>
              </w:rPr>
              <w:t xml:space="preserve"> вируса иммунодефицита человека в возрастной группе 15-49 лет, в пределах 0,2-0,6 %</w:t>
            </w:r>
          </w:p>
        </w:tc>
        <w:tc>
          <w:tcPr>
            <w:tcW w:w="708" w:type="dxa"/>
          </w:tcPr>
          <w:p w:rsidR="00793ADB" w:rsidRPr="008A0856" w:rsidRDefault="00793ADB" w:rsidP="00D25D73">
            <w:pPr>
              <w:jc w:val="center"/>
              <w:rPr>
                <w:rFonts w:ascii="Times New Roman" w:hAnsi="Times New Roman" w:cs="Times New Roman"/>
                <w:sz w:val="24"/>
                <w:szCs w:val="24"/>
              </w:rPr>
            </w:pPr>
            <w:r w:rsidRPr="008A0856">
              <w:rPr>
                <w:rFonts w:ascii="Times New Roman" w:hAnsi="Times New Roman" w:cs="Times New Roman"/>
                <w:sz w:val="24"/>
                <w:szCs w:val="24"/>
              </w:rPr>
              <w:t>%</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0,07</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0,07</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0,12</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D25D73">
            <w:pPr>
              <w:jc w:val="both"/>
              <w:rPr>
                <w:rFonts w:ascii="Times New Roman" w:hAnsi="Times New Roman" w:cs="Times New Roman"/>
                <w:sz w:val="24"/>
                <w:szCs w:val="24"/>
              </w:rPr>
            </w:pPr>
            <w:r>
              <w:rPr>
                <w:rFonts w:ascii="Times New Roman" w:hAnsi="Times New Roman" w:cs="Times New Roman"/>
                <w:sz w:val="24"/>
                <w:szCs w:val="24"/>
              </w:rPr>
              <w:t xml:space="preserve">Показатель увеличился за счет </w:t>
            </w:r>
            <w:proofErr w:type="spellStart"/>
            <w:r>
              <w:rPr>
                <w:rFonts w:ascii="Times New Roman" w:hAnsi="Times New Roman" w:cs="Times New Roman"/>
                <w:sz w:val="24"/>
                <w:szCs w:val="24"/>
              </w:rPr>
              <w:t>выявляемости</w:t>
            </w:r>
            <w:proofErr w:type="spellEnd"/>
            <w:r>
              <w:rPr>
                <w:rFonts w:ascii="Times New Roman" w:hAnsi="Times New Roman" w:cs="Times New Roman"/>
                <w:sz w:val="24"/>
                <w:szCs w:val="24"/>
              </w:rPr>
              <w:t xml:space="preserve"> данного заболевания. </w:t>
            </w:r>
            <w:r w:rsidRPr="00BA57F0">
              <w:rPr>
                <w:rFonts w:ascii="Times New Roman" w:hAnsi="Times New Roman" w:cs="Times New Roman"/>
                <w:sz w:val="24"/>
                <w:szCs w:val="24"/>
              </w:rPr>
              <w:t>За 12 месяцев 2017 года проведено: Тренинги -8 с охватом 97 человека, семинары -2 с охватом 90 человек, 32 лекции с охватом 325 человек, 1 конференция с охватом 25 человек, 3 круглых стола с охватом 40 человек, оформлено 3 уголка здоровья, проведено 92 беседы с охватом</w:t>
            </w:r>
            <w:r>
              <w:rPr>
                <w:rFonts w:ascii="Times New Roman" w:hAnsi="Times New Roman" w:cs="Times New Roman"/>
                <w:sz w:val="24"/>
                <w:szCs w:val="24"/>
              </w:rPr>
              <w:t xml:space="preserve"> </w:t>
            </w:r>
            <w:r w:rsidRPr="00BA57F0">
              <w:rPr>
                <w:rFonts w:ascii="Times New Roman" w:hAnsi="Times New Roman" w:cs="Times New Roman"/>
                <w:sz w:val="24"/>
                <w:szCs w:val="24"/>
              </w:rPr>
              <w:t>227 человек.</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p>
        </w:tc>
        <w:tc>
          <w:tcPr>
            <w:tcW w:w="2261" w:type="dxa"/>
          </w:tcPr>
          <w:p w:rsidR="00793ADB" w:rsidRPr="00BA57F0" w:rsidRDefault="00793ADB" w:rsidP="00662139">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793ADB" w:rsidRPr="008A0856" w:rsidRDefault="00793ADB" w:rsidP="00662139">
            <w:pPr>
              <w:jc w:val="center"/>
              <w:rPr>
                <w:rFonts w:ascii="Times New Roman" w:hAnsi="Times New Roman" w:cs="Times New Roman"/>
                <w:sz w:val="24"/>
                <w:szCs w:val="24"/>
              </w:rPr>
            </w:pPr>
          </w:p>
        </w:tc>
        <w:tc>
          <w:tcPr>
            <w:tcW w:w="1134" w:type="dxa"/>
          </w:tcPr>
          <w:p w:rsidR="00793ADB" w:rsidRPr="00BA57F0" w:rsidRDefault="00793ADB" w:rsidP="00662139">
            <w:pPr>
              <w:jc w:val="center"/>
              <w:rPr>
                <w:rFonts w:ascii="Times New Roman" w:hAnsi="Times New Roman" w:cs="Times New Roman"/>
                <w:sz w:val="24"/>
                <w:szCs w:val="24"/>
              </w:rPr>
            </w:pPr>
          </w:p>
        </w:tc>
        <w:tc>
          <w:tcPr>
            <w:tcW w:w="1134" w:type="dxa"/>
          </w:tcPr>
          <w:p w:rsidR="00793ADB" w:rsidRPr="00BA57F0" w:rsidRDefault="00793ADB" w:rsidP="00662139">
            <w:pPr>
              <w:jc w:val="center"/>
              <w:rPr>
                <w:rFonts w:ascii="Times New Roman" w:eastAsia="Times New Roman" w:hAnsi="Times New Roman" w:cs="Times New Roman"/>
                <w:sz w:val="24"/>
                <w:szCs w:val="24"/>
              </w:rPr>
            </w:pPr>
          </w:p>
        </w:tc>
        <w:tc>
          <w:tcPr>
            <w:tcW w:w="993" w:type="dxa"/>
          </w:tcPr>
          <w:p w:rsidR="00793ADB" w:rsidRPr="00BA57F0" w:rsidRDefault="00793ADB" w:rsidP="00662139">
            <w:pPr>
              <w:jc w:val="center"/>
              <w:rPr>
                <w:rFonts w:ascii="Times New Roman" w:hAnsi="Times New Roman" w:cs="Times New Roman"/>
                <w:sz w:val="24"/>
                <w:szCs w:val="24"/>
              </w:rPr>
            </w:pPr>
          </w:p>
        </w:tc>
        <w:tc>
          <w:tcPr>
            <w:tcW w:w="992" w:type="dxa"/>
          </w:tcPr>
          <w:p w:rsidR="00793ADB" w:rsidRPr="00BA57F0" w:rsidRDefault="00793ADB" w:rsidP="00662139">
            <w:pPr>
              <w:jc w:val="center"/>
              <w:rPr>
                <w:rFonts w:ascii="Times New Roman" w:hAnsi="Times New Roman" w:cs="Times New Roman"/>
                <w:sz w:val="24"/>
                <w:szCs w:val="24"/>
              </w:rPr>
            </w:pPr>
          </w:p>
        </w:tc>
        <w:tc>
          <w:tcPr>
            <w:tcW w:w="992" w:type="dxa"/>
          </w:tcPr>
          <w:p w:rsidR="00793ADB" w:rsidRPr="00BA57F0" w:rsidRDefault="00793ADB" w:rsidP="00662139">
            <w:pPr>
              <w:jc w:val="center"/>
              <w:rPr>
                <w:rFonts w:ascii="Times New Roman" w:hAnsi="Times New Roman" w:cs="Times New Roman"/>
                <w:sz w:val="24"/>
                <w:szCs w:val="24"/>
              </w:rPr>
            </w:pPr>
          </w:p>
        </w:tc>
        <w:tc>
          <w:tcPr>
            <w:tcW w:w="1134" w:type="dxa"/>
          </w:tcPr>
          <w:p w:rsidR="00793ADB" w:rsidRPr="00BA57F0" w:rsidRDefault="00793ADB" w:rsidP="00662139">
            <w:pPr>
              <w:jc w:val="center"/>
              <w:rPr>
                <w:rFonts w:ascii="Times New Roman" w:hAnsi="Times New Roman" w:cs="Times New Roman"/>
                <w:sz w:val="24"/>
                <w:szCs w:val="24"/>
              </w:rPr>
            </w:pPr>
          </w:p>
        </w:tc>
        <w:tc>
          <w:tcPr>
            <w:tcW w:w="1418" w:type="dxa"/>
          </w:tcPr>
          <w:p w:rsidR="00793ADB" w:rsidRPr="00BA57F0" w:rsidRDefault="00793ADB" w:rsidP="00662139">
            <w:pPr>
              <w:jc w:val="center"/>
              <w:rPr>
                <w:rFonts w:ascii="Times New Roman" w:hAnsi="Times New Roman" w:cs="Times New Roman"/>
                <w:sz w:val="24"/>
                <w:szCs w:val="24"/>
              </w:rPr>
            </w:pPr>
          </w:p>
        </w:tc>
        <w:tc>
          <w:tcPr>
            <w:tcW w:w="4394" w:type="dxa"/>
          </w:tcPr>
          <w:p w:rsidR="00793ADB" w:rsidRPr="00BA57F0" w:rsidRDefault="00793ADB" w:rsidP="00662139">
            <w:pPr>
              <w:jc w:val="center"/>
              <w:rPr>
                <w:rFonts w:ascii="Times New Roman" w:hAnsi="Times New Roman" w:cs="Times New Roman"/>
                <w:sz w:val="24"/>
                <w:szCs w:val="24"/>
              </w:rPr>
            </w:pP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Проведение профилактического скрининга по раннему выявлению рака шейки матки и рака молочной железы</w:t>
            </w:r>
          </w:p>
        </w:tc>
        <w:tc>
          <w:tcPr>
            <w:tcW w:w="708" w:type="dxa"/>
          </w:tcPr>
          <w:p w:rsidR="00793ADB" w:rsidRPr="008A0856" w:rsidRDefault="00793ADB" w:rsidP="00D25D73">
            <w:pPr>
              <w:jc w:val="center"/>
              <w:rPr>
                <w:rFonts w:ascii="Times New Roman" w:hAnsi="Times New Roman" w:cs="Times New Roman"/>
                <w:sz w:val="24"/>
                <w:szCs w:val="24"/>
              </w:rPr>
            </w:pPr>
            <w:proofErr w:type="spellStart"/>
            <w:r w:rsidRPr="008A0856">
              <w:rPr>
                <w:rFonts w:ascii="Times New Roman" w:hAnsi="Times New Roman" w:cs="Times New Roman"/>
                <w:sz w:val="24"/>
                <w:szCs w:val="24"/>
              </w:rPr>
              <w:t>млн</w:t>
            </w:r>
            <w:proofErr w:type="gramStart"/>
            <w:r w:rsidRPr="008A0856">
              <w:rPr>
                <w:rFonts w:ascii="Times New Roman" w:hAnsi="Times New Roman" w:cs="Times New Roman"/>
                <w:sz w:val="24"/>
                <w:szCs w:val="24"/>
              </w:rPr>
              <w:t>.т</w:t>
            </w:r>
            <w:proofErr w:type="gramEnd"/>
            <w:r w:rsidRPr="008A0856">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2,274</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3</w:t>
            </w:r>
            <w:r>
              <w:rPr>
                <w:rFonts w:ascii="Times New Roman" w:hAnsi="Times New Roman" w:cs="Times New Roman"/>
                <w:sz w:val="24"/>
                <w:szCs w:val="24"/>
              </w:rPr>
              <w:t>,</w:t>
            </w:r>
            <w:r w:rsidRPr="00BA57F0">
              <w:rPr>
                <w:rFonts w:ascii="Times New Roman" w:hAnsi="Times New Roman" w:cs="Times New Roman"/>
                <w:sz w:val="24"/>
                <w:szCs w:val="24"/>
              </w:rPr>
              <w:t>470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3,470</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253039011</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План профилактического скрининга по раннему выявлению рака шейки матки -477 и рака молочно</w:t>
            </w:r>
            <w:r w:rsidR="003620C2">
              <w:rPr>
                <w:rFonts w:ascii="Times New Roman" w:hAnsi="Times New Roman" w:cs="Times New Roman"/>
                <w:sz w:val="24"/>
                <w:szCs w:val="24"/>
              </w:rPr>
              <w:t xml:space="preserve">й железы – 632 осмотрено 100%. </w:t>
            </w:r>
            <w:r w:rsidR="003620C2">
              <w:rPr>
                <w:rFonts w:ascii="Times New Roman" w:hAnsi="Times New Roman" w:cs="Times New Roman"/>
                <w:sz w:val="24"/>
                <w:szCs w:val="24"/>
                <w:lang w:val="kk-KZ"/>
              </w:rPr>
              <w:t>Р</w:t>
            </w:r>
            <w:proofErr w:type="spellStart"/>
            <w:r w:rsidRPr="00BA57F0">
              <w:rPr>
                <w:rFonts w:ascii="Times New Roman" w:hAnsi="Times New Roman" w:cs="Times New Roman"/>
                <w:sz w:val="24"/>
                <w:szCs w:val="24"/>
              </w:rPr>
              <w:t>ак</w:t>
            </w:r>
            <w:proofErr w:type="spellEnd"/>
            <w:r w:rsidRPr="00BA57F0">
              <w:rPr>
                <w:rFonts w:ascii="Times New Roman" w:hAnsi="Times New Roman" w:cs="Times New Roman"/>
                <w:sz w:val="24"/>
                <w:szCs w:val="24"/>
              </w:rPr>
              <w:t xml:space="preserve"> молочной железы выявлено -1 злокачественные новообразование и     69 доброкачественных новообразований</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Проведение </w:t>
            </w:r>
            <w:proofErr w:type="spellStart"/>
            <w:r w:rsidRPr="00BA57F0">
              <w:rPr>
                <w:rFonts w:ascii="Times New Roman" w:hAnsi="Times New Roman" w:cs="Times New Roman"/>
                <w:sz w:val="24"/>
                <w:szCs w:val="24"/>
              </w:rPr>
              <w:t>профосмотра</w:t>
            </w:r>
            <w:proofErr w:type="spellEnd"/>
            <w:r w:rsidRPr="00BA57F0">
              <w:rPr>
                <w:rFonts w:ascii="Times New Roman" w:hAnsi="Times New Roman" w:cs="Times New Roman"/>
                <w:sz w:val="24"/>
                <w:szCs w:val="24"/>
              </w:rPr>
              <w:t xml:space="preserve"> по выявлению болезней ССС</w:t>
            </w:r>
          </w:p>
        </w:tc>
        <w:tc>
          <w:tcPr>
            <w:tcW w:w="708" w:type="dxa"/>
          </w:tcPr>
          <w:p w:rsidR="00793ADB" w:rsidRPr="008A0856" w:rsidRDefault="00793ADB" w:rsidP="00D25D73">
            <w:pPr>
              <w:jc w:val="center"/>
              <w:rPr>
                <w:rFonts w:ascii="Times New Roman" w:hAnsi="Times New Roman" w:cs="Times New Roman"/>
                <w:sz w:val="24"/>
                <w:szCs w:val="24"/>
              </w:rPr>
            </w:pPr>
            <w:proofErr w:type="spellStart"/>
            <w:r w:rsidRPr="008A0856">
              <w:rPr>
                <w:rFonts w:ascii="Times New Roman" w:hAnsi="Times New Roman" w:cs="Times New Roman"/>
                <w:sz w:val="24"/>
                <w:szCs w:val="24"/>
              </w:rPr>
              <w:t>млн</w:t>
            </w:r>
            <w:proofErr w:type="gramStart"/>
            <w:r w:rsidRPr="008A0856">
              <w:rPr>
                <w:rFonts w:ascii="Times New Roman" w:hAnsi="Times New Roman" w:cs="Times New Roman"/>
                <w:sz w:val="24"/>
                <w:szCs w:val="24"/>
              </w:rPr>
              <w:t>.т</w:t>
            </w:r>
            <w:proofErr w:type="gramEnd"/>
            <w:r w:rsidRPr="008A0856">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w:t>
            </w:r>
            <w:r w:rsidRPr="00BA57F0">
              <w:rPr>
                <w:rFonts w:ascii="Times New Roman" w:eastAsia="Times New Roman" w:hAnsi="Times New Roman" w:cs="Times New Roman"/>
                <w:sz w:val="24"/>
                <w:szCs w:val="24"/>
              </w:rPr>
              <w:lastRenderedPageBreak/>
              <w:t>ЦРБ"</w:t>
            </w:r>
          </w:p>
        </w:tc>
        <w:tc>
          <w:tcPr>
            <w:tcW w:w="993" w:type="dxa"/>
          </w:tcPr>
          <w:p w:rsidR="00793ADB" w:rsidRPr="00BA57F0" w:rsidRDefault="00793ADB" w:rsidP="00D25D73">
            <w:pPr>
              <w:rPr>
                <w:rFonts w:ascii="Times New Roman" w:hAnsi="Times New Roman" w:cs="Times New Roman"/>
                <w:sz w:val="24"/>
                <w:szCs w:val="24"/>
              </w:rPr>
            </w:pPr>
          </w:p>
        </w:tc>
        <w:tc>
          <w:tcPr>
            <w:tcW w:w="992" w:type="dxa"/>
          </w:tcPr>
          <w:p w:rsidR="00793ADB" w:rsidRPr="00BA57F0" w:rsidRDefault="00793ADB" w:rsidP="00D25D73">
            <w:pPr>
              <w:jc w:val="center"/>
              <w:rPr>
                <w:rFonts w:ascii="Times New Roman" w:hAnsi="Times New Roman" w:cs="Times New Roman"/>
                <w:sz w:val="24"/>
                <w:szCs w:val="24"/>
              </w:rPr>
            </w:pPr>
          </w:p>
        </w:tc>
        <w:tc>
          <w:tcPr>
            <w:tcW w:w="992"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p>
        </w:tc>
        <w:tc>
          <w:tcPr>
            <w:tcW w:w="1418" w:type="dxa"/>
          </w:tcPr>
          <w:p w:rsidR="00793ADB" w:rsidRPr="00BA57F0" w:rsidRDefault="00793ADB" w:rsidP="00D25D73">
            <w:pPr>
              <w:jc w:val="center"/>
              <w:rPr>
                <w:rFonts w:ascii="Times New Roman" w:hAnsi="Times New Roman" w:cs="Times New Roman"/>
                <w:sz w:val="24"/>
                <w:szCs w:val="24"/>
              </w:rPr>
            </w:pP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В 2017 году план профилактического </w:t>
            </w:r>
            <w:proofErr w:type="spellStart"/>
            <w:r w:rsidRPr="00BA57F0">
              <w:rPr>
                <w:rFonts w:ascii="Times New Roman" w:hAnsi="Times New Roman" w:cs="Times New Roman"/>
                <w:sz w:val="24"/>
                <w:szCs w:val="24"/>
              </w:rPr>
              <w:t>скринингового</w:t>
            </w:r>
            <w:proofErr w:type="spellEnd"/>
            <w:r w:rsidRPr="00BA57F0">
              <w:rPr>
                <w:rFonts w:ascii="Times New Roman" w:hAnsi="Times New Roman" w:cs="Times New Roman"/>
                <w:sz w:val="24"/>
                <w:szCs w:val="24"/>
              </w:rPr>
              <w:t xml:space="preserve"> осмотра на  заболевания сердечно сосудистой системы – 1890, осмотрено 100%, выявлено 67, из них </w:t>
            </w:r>
            <w:r w:rsidRPr="00BA57F0">
              <w:rPr>
                <w:rFonts w:ascii="Times New Roman" w:hAnsi="Times New Roman" w:cs="Times New Roman"/>
                <w:sz w:val="24"/>
                <w:szCs w:val="24"/>
              </w:rPr>
              <w:lastRenderedPageBreak/>
              <w:t>ИБС -4, АГ-63.</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3</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Проведение </w:t>
            </w:r>
            <w:proofErr w:type="spellStart"/>
            <w:r w:rsidRPr="00BA57F0">
              <w:rPr>
                <w:rFonts w:ascii="Times New Roman" w:hAnsi="Times New Roman" w:cs="Times New Roman"/>
                <w:sz w:val="24"/>
                <w:szCs w:val="24"/>
              </w:rPr>
              <w:t>профосмотров</w:t>
            </w:r>
            <w:proofErr w:type="spellEnd"/>
            <w:r w:rsidRPr="00BA57F0">
              <w:rPr>
                <w:rFonts w:ascii="Times New Roman" w:hAnsi="Times New Roman" w:cs="Times New Roman"/>
                <w:sz w:val="24"/>
                <w:szCs w:val="24"/>
              </w:rPr>
              <w:t xml:space="preserve"> населения декретированного возраста</w:t>
            </w:r>
          </w:p>
        </w:tc>
        <w:tc>
          <w:tcPr>
            <w:tcW w:w="708" w:type="dxa"/>
          </w:tcPr>
          <w:p w:rsidR="00793ADB" w:rsidRPr="008A0856" w:rsidRDefault="00793ADB" w:rsidP="00D25D73">
            <w:pPr>
              <w:jc w:val="center"/>
              <w:rPr>
                <w:rFonts w:ascii="Times New Roman" w:hAnsi="Times New Roman" w:cs="Times New Roman"/>
                <w:sz w:val="24"/>
                <w:szCs w:val="24"/>
              </w:rPr>
            </w:pPr>
            <w:proofErr w:type="spellStart"/>
            <w:r w:rsidRPr="008A0856">
              <w:rPr>
                <w:rFonts w:ascii="Times New Roman" w:hAnsi="Times New Roman" w:cs="Times New Roman"/>
                <w:sz w:val="24"/>
                <w:szCs w:val="24"/>
              </w:rPr>
              <w:t>млн</w:t>
            </w:r>
            <w:proofErr w:type="gramStart"/>
            <w:r w:rsidRPr="008A0856">
              <w:rPr>
                <w:rFonts w:ascii="Times New Roman" w:hAnsi="Times New Roman" w:cs="Times New Roman"/>
                <w:sz w:val="24"/>
                <w:szCs w:val="24"/>
              </w:rPr>
              <w:t>.т</w:t>
            </w:r>
            <w:proofErr w:type="gramEnd"/>
            <w:r w:rsidRPr="008A0856">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p>
        </w:tc>
        <w:tc>
          <w:tcPr>
            <w:tcW w:w="992" w:type="dxa"/>
          </w:tcPr>
          <w:p w:rsidR="00793ADB" w:rsidRPr="00BA57F0" w:rsidRDefault="00793ADB" w:rsidP="00D25D73">
            <w:pPr>
              <w:rPr>
                <w:rFonts w:ascii="Times New Roman" w:hAnsi="Times New Roman" w:cs="Times New Roman"/>
                <w:sz w:val="24"/>
                <w:szCs w:val="24"/>
              </w:rPr>
            </w:pPr>
          </w:p>
        </w:tc>
        <w:tc>
          <w:tcPr>
            <w:tcW w:w="992" w:type="dxa"/>
          </w:tcPr>
          <w:p w:rsidR="00793ADB" w:rsidRPr="00BA57F0" w:rsidRDefault="00793ADB" w:rsidP="00D25D73">
            <w:pPr>
              <w:rPr>
                <w:rFonts w:ascii="Times New Roman" w:hAnsi="Times New Roman" w:cs="Times New Roman"/>
                <w:sz w:val="24"/>
                <w:szCs w:val="24"/>
              </w:rPr>
            </w:pPr>
          </w:p>
        </w:tc>
        <w:tc>
          <w:tcPr>
            <w:tcW w:w="1134" w:type="dxa"/>
          </w:tcPr>
          <w:p w:rsidR="00793ADB" w:rsidRPr="00BA57F0" w:rsidRDefault="00793ADB" w:rsidP="00D25D73"/>
        </w:tc>
        <w:tc>
          <w:tcPr>
            <w:tcW w:w="1418" w:type="dxa"/>
          </w:tcPr>
          <w:p w:rsidR="00793ADB" w:rsidRPr="00BA57F0" w:rsidRDefault="00793ADB" w:rsidP="00D25D73">
            <w:pPr>
              <w:rPr>
                <w:rFonts w:ascii="Times New Roman" w:hAnsi="Times New Roman" w:cs="Times New Roman"/>
                <w:sz w:val="24"/>
                <w:szCs w:val="24"/>
              </w:rPr>
            </w:pP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Запланировано к обследованию 9125 человек прошли обследование 7728 человек (84,69%). </w:t>
            </w:r>
            <w:proofErr w:type="gramStart"/>
            <w:r w:rsidRPr="00BA57F0">
              <w:rPr>
                <w:rFonts w:ascii="Times New Roman" w:hAnsi="Times New Roman" w:cs="Times New Roman"/>
                <w:sz w:val="24"/>
                <w:szCs w:val="24"/>
              </w:rPr>
              <w:t>Из них здоровые 6894 (89,21%).</w:t>
            </w:r>
            <w:proofErr w:type="gramEnd"/>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Продолжение профилактических осмотров женщин фертильного возраста</w:t>
            </w:r>
          </w:p>
        </w:tc>
        <w:tc>
          <w:tcPr>
            <w:tcW w:w="708" w:type="dxa"/>
          </w:tcPr>
          <w:p w:rsidR="00793ADB" w:rsidRPr="008A0856" w:rsidRDefault="00793ADB" w:rsidP="00D25D73">
            <w:pPr>
              <w:jc w:val="center"/>
              <w:rPr>
                <w:rFonts w:ascii="Times New Roman" w:hAnsi="Times New Roman" w:cs="Times New Roman"/>
                <w:sz w:val="24"/>
                <w:szCs w:val="24"/>
              </w:rPr>
            </w:pPr>
            <w:proofErr w:type="spellStart"/>
            <w:r w:rsidRPr="008A0856">
              <w:rPr>
                <w:rFonts w:ascii="Times New Roman" w:hAnsi="Times New Roman" w:cs="Times New Roman"/>
                <w:sz w:val="24"/>
                <w:szCs w:val="24"/>
              </w:rPr>
              <w:t>млн</w:t>
            </w:r>
            <w:proofErr w:type="gramStart"/>
            <w:r w:rsidRPr="008A0856">
              <w:rPr>
                <w:rFonts w:ascii="Times New Roman" w:hAnsi="Times New Roman" w:cs="Times New Roman"/>
                <w:sz w:val="24"/>
                <w:szCs w:val="24"/>
              </w:rPr>
              <w:t>.т</w:t>
            </w:r>
            <w:proofErr w:type="gramEnd"/>
            <w:r w:rsidRPr="008A0856">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1,0</w:t>
            </w:r>
          </w:p>
        </w:tc>
        <w:tc>
          <w:tcPr>
            <w:tcW w:w="992"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1</w:t>
            </w:r>
            <w:r>
              <w:rPr>
                <w:rFonts w:ascii="Times New Roman" w:hAnsi="Times New Roman" w:cs="Times New Roman"/>
                <w:sz w:val="24"/>
                <w:szCs w:val="24"/>
              </w:rPr>
              <w:t>,</w:t>
            </w:r>
            <w:r w:rsidRPr="00BA57F0">
              <w:rPr>
                <w:rFonts w:ascii="Times New Roman" w:hAnsi="Times New Roman" w:cs="Times New Roman"/>
                <w:sz w:val="24"/>
                <w:szCs w:val="24"/>
              </w:rPr>
              <w:t>302</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1</w:t>
            </w:r>
            <w:r>
              <w:rPr>
                <w:rFonts w:ascii="Times New Roman" w:hAnsi="Times New Roman" w:cs="Times New Roman"/>
                <w:sz w:val="24"/>
                <w:szCs w:val="24"/>
              </w:rPr>
              <w:t>,</w:t>
            </w:r>
            <w:r w:rsidRPr="00BA57F0">
              <w:rPr>
                <w:rFonts w:ascii="Times New Roman" w:hAnsi="Times New Roman" w:cs="Times New Roman"/>
                <w:sz w:val="24"/>
                <w:szCs w:val="24"/>
              </w:rPr>
              <w:t>302</w:t>
            </w:r>
          </w:p>
        </w:tc>
        <w:tc>
          <w:tcPr>
            <w:tcW w:w="1134" w:type="dxa"/>
          </w:tcPr>
          <w:p w:rsidR="00793ADB" w:rsidRPr="00BA57F0" w:rsidRDefault="00793ADB" w:rsidP="00D25D73">
            <w:pPr>
              <w:jc w:val="center"/>
            </w:pPr>
            <w:r w:rsidRPr="00BA57F0">
              <w:rPr>
                <w:rFonts w:ascii="Times New Roman" w:hAnsi="Times New Roman" w:cs="Times New Roman"/>
                <w:sz w:val="24"/>
                <w:szCs w:val="24"/>
              </w:rPr>
              <w:t>РБ</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253039011</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В 2017 году женщин ферти</w:t>
            </w:r>
            <w:r w:rsidR="008A0921">
              <w:rPr>
                <w:rFonts w:ascii="Times New Roman" w:hAnsi="Times New Roman" w:cs="Times New Roman"/>
                <w:sz w:val="24"/>
                <w:szCs w:val="24"/>
              </w:rPr>
              <w:t>льного возраста составило 4273,</w:t>
            </w:r>
            <w:r w:rsidR="008A0921">
              <w:rPr>
                <w:rFonts w:ascii="Times New Roman" w:hAnsi="Times New Roman" w:cs="Times New Roman"/>
                <w:sz w:val="24"/>
                <w:szCs w:val="24"/>
                <w:lang w:val="kk-KZ"/>
              </w:rPr>
              <w:t xml:space="preserve"> </w:t>
            </w:r>
            <w:r w:rsidRPr="00BA57F0">
              <w:rPr>
                <w:rFonts w:ascii="Times New Roman" w:hAnsi="Times New Roman" w:cs="Times New Roman"/>
                <w:sz w:val="24"/>
                <w:szCs w:val="24"/>
              </w:rPr>
              <w:t xml:space="preserve">взятие мазков на </w:t>
            </w:r>
            <w:proofErr w:type="spellStart"/>
            <w:r w:rsidRPr="00BA57F0">
              <w:rPr>
                <w:rFonts w:ascii="Times New Roman" w:hAnsi="Times New Roman" w:cs="Times New Roman"/>
                <w:sz w:val="24"/>
                <w:szCs w:val="24"/>
              </w:rPr>
              <w:t>онкоцитологию</w:t>
            </w:r>
            <w:proofErr w:type="spellEnd"/>
            <w:r w:rsidRPr="00BA57F0">
              <w:rPr>
                <w:rFonts w:ascii="Times New Roman" w:hAnsi="Times New Roman" w:cs="Times New Roman"/>
                <w:sz w:val="24"/>
                <w:szCs w:val="24"/>
              </w:rPr>
              <w:t xml:space="preserve"> профилактический осмотр прошли 100%. Ведется регистр женщин фертильного возраста и беременных.</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5</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Повышение квалификации  специалистов, работающих в медицинских организациях</w:t>
            </w:r>
          </w:p>
        </w:tc>
        <w:tc>
          <w:tcPr>
            <w:tcW w:w="708" w:type="dxa"/>
          </w:tcPr>
          <w:p w:rsidR="00793ADB" w:rsidRPr="008A0856" w:rsidRDefault="00793ADB" w:rsidP="00D25D73">
            <w:pPr>
              <w:jc w:val="center"/>
              <w:rPr>
                <w:rFonts w:ascii="Times New Roman" w:hAnsi="Times New Roman" w:cs="Times New Roman"/>
                <w:sz w:val="24"/>
                <w:szCs w:val="24"/>
              </w:rPr>
            </w:pPr>
            <w:proofErr w:type="spellStart"/>
            <w:r w:rsidRPr="008A0856">
              <w:rPr>
                <w:rFonts w:ascii="Times New Roman" w:hAnsi="Times New Roman" w:cs="Times New Roman"/>
                <w:sz w:val="24"/>
                <w:szCs w:val="24"/>
              </w:rPr>
              <w:t>млн</w:t>
            </w:r>
            <w:proofErr w:type="gramStart"/>
            <w:r w:rsidRPr="008A0856">
              <w:rPr>
                <w:rFonts w:ascii="Times New Roman" w:hAnsi="Times New Roman" w:cs="Times New Roman"/>
                <w:sz w:val="24"/>
                <w:szCs w:val="24"/>
              </w:rPr>
              <w:t>.т</w:t>
            </w:r>
            <w:proofErr w:type="gramEnd"/>
            <w:r w:rsidRPr="008A0856">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4,016</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w:t>
            </w:r>
            <w:r>
              <w:rPr>
                <w:rFonts w:ascii="Times New Roman" w:hAnsi="Times New Roman" w:cs="Times New Roman"/>
                <w:sz w:val="24"/>
                <w:szCs w:val="24"/>
              </w:rPr>
              <w:t>,</w:t>
            </w:r>
            <w:r w:rsidRPr="00BA57F0">
              <w:rPr>
                <w:rFonts w:ascii="Times New Roman" w:hAnsi="Times New Roman" w:cs="Times New Roman"/>
                <w:sz w:val="24"/>
                <w:szCs w:val="24"/>
              </w:rPr>
              <w:t>01</w:t>
            </w:r>
            <w:r>
              <w:rPr>
                <w:rFonts w:ascii="Times New Roman" w:hAnsi="Times New Roman" w:cs="Times New Roman"/>
                <w:sz w:val="24"/>
                <w:szCs w:val="24"/>
              </w:rPr>
              <w:t>8</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w:t>
            </w:r>
            <w:r>
              <w:rPr>
                <w:rFonts w:ascii="Times New Roman" w:hAnsi="Times New Roman" w:cs="Times New Roman"/>
                <w:sz w:val="24"/>
                <w:szCs w:val="24"/>
              </w:rPr>
              <w:t>,</w:t>
            </w:r>
            <w:r w:rsidRPr="00BA57F0">
              <w:rPr>
                <w:rFonts w:ascii="Times New Roman" w:hAnsi="Times New Roman" w:cs="Times New Roman"/>
                <w:sz w:val="24"/>
                <w:szCs w:val="24"/>
              </w:rPr>
              <w:t>01</w:t>
            </w:r>
            <w:r>
              <w:rPr>
                <w:rFonts w:ascii="Times New Roman" w:hAnsi="Times New Roman" w:cs="Times New Roman"/>
                <w:sz w:val="24"/>
                <w:szCs w:val="24"/>
              </w:rPr>
              <w:t>8</w:t>
            </w:r>
          </w:p>
        </w:tc>
        <w:tc>
          <w:tcPr>
            <w:tcW w:w="1134" w:type="dxa"/>
          </w:tcPr>
          <w:p w:rsidR="00793ADB" w:rsidRPr="00BA57F0" w:rsidRDefault="00793ADB" w:rsidP="00D25D73">
            <w:pPr>
              <w:jc w:val="center"/>
            </w:pPr>
            <w:r w:rsidRPr="00BA57F0">
              <w:rPr>
                <w:rFonts w:ascii="Times New Roman" w:hAnsi="Times New Roman" w:cs="Times New Roman"/>
                <w:sz w:val="24"/>
                <w:szCs w:val="24"/>
              </w:rPr>
              <w:t>РБ</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253039011</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За   2017 год прошли специализацию 21 врач из них переподготовку 2- врача:</w:t>
            </w:r>
          </w:p>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42 средних медицинских работников прошли повышение квалификации.</w:t>
            </w:r>
          </w:p>
          <w:p w:rsidR="00793ADB" w:rsidRPr="00BA57F0" w:rsidRDefault="00793ADB" w:rsidP="00D25D73">
            <w:pPr>
              <w:jc w:val="both"/>
              <w:rPr>
                <w:rFonts w:ascii="Times New Roman" w:hAnsi="Times New Roman" w:cs="Times New Roman"/>
                <w:sz w:val="24"/>
                <w:szCs w:val="24"/>
              </w:rPr>
            </w:pPr>
          </w:p>
          <w:p w:rsidR="00793ADB" w:rsidRPr="00BA57F0" w:rsidRDefault="00793ADB" w:rsidP="00D25D73">
            <w:pPr>
              <w:jc w:val="both"/>
              <w:rPr>
                <w:rFonts w:ascii="Times New Roman" w:hAnsi="Times New Roman" w:cs="Times New Roman"/>
                <w:sz w:val="24"/>
                <w:szCs w:val="24"/>
              </w:rPr>
            </w:pP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6</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Приобретение контрацептивов для женщин с </w:t>
            </w:r>
            <w:proofErr w:type="spellStart"/>
            <w:proofErr w:type="gramStart"/>
            <w:r w:rsidRPr="00BA57F0">
              <w:rPr>
                <w:rFonts w:ascii="Times New Roman" w:hAnsi="Times New Roman" w:cs="Times New Roman"/>
                <w:sz w:val="24"/>
                <w:szCs w:val="24"/>
              </w:rPr>
              <w:t>противо</w:t>
            </w:r>
            <w:proofErr w:type="spellEnd"/>
            <w:r w:rsidRPr="00BA57F0">
              <w:rPr>
                <w:rFonts w:ascii="Times New Roman" w:hAnsi="Times New Roman" w:cs="Times New Roman"/>
                <w:sz w:val="24"/>
                <w:szCs w:val="24"/>
              </w:rPr>
              <w:t>-показаниями</w:t>
            </w:r>
            <w:proofErr w:type="gramEnd"/>
            <w:r w:rsidRPr="00BA57F0">
              <w:rPr>
                <w:rFonts w:ascii="Times New Roman" w:hAnsi="Times New Roman" w:cs="Times New Roman"/>
                <w:sz w:val="24"/>
                <w:szCs w:val="24"/>
              </w:rPr>
              <w:t xml:space="preserve"> к вынашиванию беременности и социально неблагополучным женщинам</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0,074</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0,361</w:t>
            </w:r>
          </w:p>
        </w:tc>
        <w:tc>
          <w:tcPr>
            <w:tcW w:w="992"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0,361</w:t>
            </w:r>
          </w:p>
        </w:tc>
        <w:tc>
          <w:tcPr>
            <w:tcW w:w="1134" w:type="dxa"/>
          </w:tcPr>
          <w:p w:rsidR="00793ADB" w:rsidRPr="00BA57F0" w:rsidRDefault="00793ADB" w:rsidP="00D25D73">
            <w:pPr>
              <w:jc w:val="center"/>
              <w:rPr>
                <w:rFonts w:ascii="Times New Roman" w:hAnsi="Times New Roman" w:cs="Times New Roman"/>
                <w:sz w:val="24"/>
                <w:szCs w:val="24"/>
              </w:rPr>
            </w:pPr>
            <w:r>
              <w:rPr>
                <w:rFonts w:ascii="Times New Roman" w:hAnsi="Times New Roman" w:cs="Times New Roman"/>
                <w:sz w:val="24"/>
                <w:szCs w:val="24"/>
              </w:rPr>
              <w:t>ДИ</w:t>
            </w:r>
          </w:p>
        </w:tc>
        <w:tc>
          <w:tcPr>
            <w:tcW w:w="1418" w:type="dxa"/>
          </w:tcPr>
          <w:p w:rsidR="00793ADB" w:rsidRPr="00BA57F0" w:rsidRDefault="00793ADB" w:rsidP="00D25D73">
            <w:pPr>
              <w:jc w:val="center"/>
              <w:rPr>
                <w:rFonts w:ascii="Times New Roman" w:hAnsi="Times New Roman" w:cs="Times New Roman"/>
                <w:sz w:val="24"/>
                <w:szCs w:val="24"/>
              </w:rPr>
            </w:pP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В 2016 году приобретено 60 упаковок по 25 штук оральных контрацептивов Кристи.</w:t>
            </w:r>
          </w:p>
        </w:tc>
      </w:tr>
      <w:tr w:rsidR="00793ADB" w:rsidRPr="00BA57F0" w:rsidTr="00AA7B78">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7</w:t>
            </w:r>
          </w:p>
        </w:tc>
        <w:tc>
          <w:tcPr>
            <w:tcW w:w="2261" w:type="dxa"/>
          </w:tcPr>
          <w:p w:rsidR="00793ADB" w:rsidRPr="00BA57F0" w:rsidRDefault="00793ADB" w:rsidP="00D25D73">
            <w:pPr>
              <w:rPr>
                <w:rFonts w:ascii="Times New Roman" w:hAnsi="Times New Roman" w:cs="Times New Roman"/>
                <w:sz w:val="24"/>
                <w:szCs w:val="24"/>
              </w:rPr>
            </w:pPr>
            <w:r w:rsidRPr="00BA57F0">
              <w:rPr>
                <w:rFonts w:ascii="Times New Roman" w:hAnsi="Times New Roman" w:cs="Times New Roman"/>
                <w:sz w:val="24"/>
                <w:szCs w:val="24"/>
              </w:rPr>
              <w:t>Формирование достоверной заявки на потребность лекарственных препаратов для медицинских организаций района</w:t>
            </w:r>
          </w:p>
        </w:tc>
        <w:tc>
          <w:tcPr>
            <w:tcW w:w="708" w:type="dxa"/>
          </w:tcPr>
          <w:p w:rsidR="00793ADB" w:rsidRPr="00BA57F0" w:rsidRDefault="00793ADB"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КГП на ПВХ "</w:t>
            </w:r>
            <w:proofErr w:type="spellStart"/>
            <w:r w:rsidRPr="00BA57F0">
              <w:rPr>
                <w:rFonts w:ascii="Times New Roman" w:eastAsia="Times New Roman" w:hAnsi="Times New Roman" w:cs="Times New Roman"/>
                <w:sz w:val="24"/>
                <w:szCs w:val="24"/>
              </w:rPr>
              <w:t>Качирская</w:t>
            </w:r>
            <w:proofErr w:type="spellEnd"/>
            <w:r w:rsidRPr="00BA57F0">
              <w:rPr>
                <w:rFonts w:ascii="Times New Roman" w:eastAsia="Times New Roman" w:hAnsi="Times New Roman" w:cs="Times New Roman"/>
                <w:sz w:val="24"/>
                <w:szCs w:val="24"/>
              </w:rPr>
              <w:t xml:space="preserve"> ЦРБ"</w:t>
            </w:r>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26,0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35,2</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35,2</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253039011</w:t>
            </w:r>
          </w:p>
        </w:tc>
        <w:tc>
          <w:tcPr>
            <w:tcW w:w="4394" w:type="dxa"/>
          </w:tcPr>
          <w:p w:rsidR="00793ADB" w:rsidRPr="00BA57F0" w:rsidRDefault="00793ADB" w:rsidP="00D25D73">
            <w:pPr>
              <w:jc w:val="center"/>
              <w:rPr>
                <w:rFonts w:ascii="Times New Roman" w:hAnsi="Times New Roman" w:cs="Times New Roman"/>
                <w:sz w:val="24"/>
                <w:szCs w:val="24"/>
              </w:rPr>
            </w:pPr>
          </w:p>
        </w:tc>
      </w:tr>
      <w:tr w:rsidR="00793ADB" w:rsidRPr="00BA57F0" w:rsidTr="00662139">
        <w:tc>
          <w:tcPr>
            <w:tcW w:w="15701" w:type="dxa"/>
            <w:gridSpan w:val="11"/>
          </w:tcPr>
          <w:p w:rsidR="00793ADB" w:rsidRPr="00BA57F0" w:rsidRDefault="00D679F7" w:rsidP="00D679F7">
            <w:pPr>
              <w:rPr>
                <w:rFonts w:ascii="Times New Roman" w:hAnsi="Times New Roman" w:cs="Times New Roman"/>
                <w:b/>
                <w:sz w:val="24"/>
                <w:szCs w:val="24"/>
              </w:rPr>
            </w:pPr>
            <w:r>
              <w:rPr>
                <w:rFonts w:ascii="Times New Roman" w:hAnsi="Times New Roman" w:cs="Times New Roman"/>
                <w:b/>
                <w:sz w:val="24"/>
                <w:szCs w:val="24"/>
              </w:rPr>
              <w:t>2.3. Труд и с</w:t>
            </w:r>
            <w:r w:rsidR="00793ADB" w:rsidRPr="00BA57F0">
              <w:rPr>
                <w:rFonts w:ascii="Times New Roman" w:hAnsi="Times New Roman" w:cs="Times New Roman"/>
                <w:b/>
                <w:sz w:val="24"/>
                <w:szCs w:val="24"/>
              </w:rPr>
              <w:t xml:space="preserve">оциальная защита </w:t>
            </w:r>
          </w:p>
        </w:tc>
      </w:tr>
      <w:tr w:rsidR="00793ADB" w:rsidRPr="00BA57F0" w:rsidTr="00662139">
        <w:tc>
          <w:tcPr>
            <w:tcW w:w="15701" w:type="dxa"/>
            <w:gridSpan w:val="11"/>
          </w:tcPr>
          <w:p w:rsidR="00793ADB" w:rsidRPr="00BA57F0" w:rsidRDefault="00793ADB" w:rsidP="00662139">
            <w:pPr>
              <w:rPr>
                <w:rFonts w:ascii="Times New Roman" w:hAnsi="Times New Roman" w:cs="Times New Roman"/>
                <w:b/>
                <w:sz w:val="24"/>
                <w:szCs w:val="24"/>
              </w:rPr>
            </w:pPr>
            <w:r w:rsidRPr="00BA57F0">
              <w:rPr>
                <w:rFonts w:ascii="Times New Roman" w:hAnsi="Times New Roman" w:cs="Times New Roman"/>
                <w:b/>
                <w:sz w:val="24"/>
                <w:szCs w:val="24"/>
              </w:rPr>
              <w:lastRenderedPageBreak/>
              <w:t>Цель Формирование эффективной системы социальной защиты населения района</w:t>
            </w:r>
          </w:p>
        </w:tc>
      </w:tr>
      <w:tr w:rsidR="00793ADB" w:rsidRPr="00BA57F0" w:rsidTr="00662139">
        <w:tc>
          <w:tcPr>
            <w:tcW w:w="15701" w:type="dxa"/>
            <w:gridSpan w:val="11"/>
          </w:tcPr>
          <w:p w:rsidR="00793ADB" w:rsidRPr="00BA57F0" w:rsidRDefault="00793ADB" w:rsidP="00662139">
            <w:pPr>
              <w:rPr>
                <w:rFonts w:ascii="Times New Roman" w:hAnsi="Times New Roman" w:cs="Times New Roman"/>
                <w:b/>
                <w:sz w:val="24"/>
                <w:szCs w:val="24"/>
              </w:rPr>
            </w:pPr>
            <w:r w:rsidRPr="00BA57F0">
              <w:rPr>
                <w:rFonts w:ascii="Times New Roman" w:hAnsi="Times New Roman" w:cs="Times New Roman"/>
                <w:b/>
                <w:sz w:val="24"/>
                <w:szCs w:val="24"/>
              </w:rPr>
              <w:t>Целевые индикаторы</w:t>
            </w:r>
          </w:p>
        </w:tc>
      </w:tr>
      <w:tr w:rsidR="00793ADB" w:rsidRPr="00BA57F0" w:rsidTr="00662139">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vAlign w:val="center"/>
          </w:tcPr>
          <w:p w:rsidR="00793ADB" w:rsidRPr="00BA57F0" w:rsidRDefault="00793ADB"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Уровень безработицы</w:t>
            </w:r>
          </w:p>
        </w:tc>
        <w:tc>
          <w:tcPr>
            <w:tcW w:w="70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4,0</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4,0%  безработное население </w:t>
            </w:r>
            <w:proofErr w:type="gramStart"/>
            <w:r w:rsidRPr="00BA57F0">
              <w:rPr>
                <w:rFonts w:ascii="Times New Roman" w:hAnsi="Times New Roman" w:cs="Times New Roman"/>
                <w:sz w:val="24"/>
                <w:szCs w:val="24"/>
              </w:rPr>
              <w:t>делим на ЭАН умножаем</w:t>
            </w:r>
            <w:proofErr w:type="gramEnd"/>
            <w:r w:rsidRPr="00BA57F0">
              <w:rPr>
                <w:rFonts w:ascii="Times New Roman" w:hAnsi="Times New Roman" w:cs="Times New Roman"/>
                <w:sz w:val="24"/>
                <w:szCs w:val="24"/>
              </w:rPr>
              <w:t xml:space="preserve"> на 100 (512/12700 *100 = 4,0%) сведения из карты занятости за 2017 год</w:t>
            </w:r>
          </w:p>
        </w:tc>
      </w:tr>
      <w:tr w:rsidR="00793ADB" w:rsidRPr="00BA57F0" w:rsidTr="00662139">
        <w:tc>
          <w:tcPr>
            <w:tcW w:w="541" w:type="dxa"/>
          </w:tcPr>
          <w:p w:rsidR="00793ADB" w:rsidRPr="00BA57F0" w:rsidRDefault="00793ADB" w:rsidP="00662139">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2261" w:type="dxa"/>
            <w:vAlign w:val="center"/>
          </w:tcPr>
          <w:p w:rsidR="00793ADB" w:rsidRPr="00BA57F0" w:rsidRDefault="00793ADB"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Доля трудоустроенных из числа лиц, обратившихся по вопросам трудоустройства</w:t>
            </w:r>
          </w:p>
        </w:tc>
        <w:tc>
          <w:tcPr>
            <w:tcW w:w="708" w:type="dxa"/>
          </w:tcPr>
          <w:p w:rsidR="00793ADB" w:rsidRPr="00BA57F0" w:rsidRDefault="00793ADB" w:rsidP="00D25D73">
            <w:pPr>
              <w:jc w:val="center"/>
            </w:pPr>
            <w:r w:rsidRPr="00BA57F0">
              <w:rPr>
                <w:rFonts w:ascii="Times New Roman" w:hAnsi="Times New Roman" w:cs="Times New Roman"/>
                <w:sz w:val="24"/>
                <w:szCs w:val="24"/>
              </w:rPr>
              <w:t>%</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proofErr w:type="spellStart"/>
            <w:r w:rsidRPr="00BA57F0">
              <w:rPr>
                <w:rFonts w:ascii="Times New Roman" w:eastAsia="Times New Roman" w:hAnsi="Times New Roman" w:cs="Times New Roman"/>
                <w:sz w:val="24"/>
                <w:szCs w:val="24"/>
              </w:rPr>
              <w:t>ОЗиСП</w:t>
            </w:r>
            <w:proofErr w:type="spellEnd"/>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64,8</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64,8</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108,5</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С начала 2017 года обратилось в службу занятости 1309, их них труд</w:t>
            </w:r>
            <w:r w:rsidR="00E96662">
              <w:rPr>
                <w:rFonts w:ascii="Times New Roman" w:hAnsi="Times New Roman" w:cs="Times New Roman"/>
                <w:sz w:val="24"/>
                <w:szCs w:val="24"/>
              </w:rPr>
              <w:t>оустроены  1421/1309*100=108,5%</w:t>
            </w:r>
            <w:r w:rsidRPr="00BA57F0">
              <w:rPr>
                <w:rFonts w:ascii="Times New Roman" w:hAnsi="Times New Roman" w:cs="Times New Roman"/>
                <w:sz w:val="24"/>
                <w:szCs w:val="24"/>
              </w:rPr>
              <w:t xml:space="preserve"> отчет занятость населения № 5-04/728 от 29.12.2017 года.</w:t>
            </w:r>
          </w:p>
        </w:tc>
      </w:tr>
      <w:tr w:rsidR="00793ADB" w:rsidRPr="00BA57F0" w:rsidTr="00662139">
        <w:tc>
          <w:tcPr>
            <w:tcW w:w="541" w:type="dxa"/>
          </w:tcPr>
          <w:p w:rsidR="00793ADB" w:rsidRPr="00BA57F0" w:rsidRDefault="00F7138C" w:rsidP="00662139">
            <w:pPr>
              <w:jc w:val="center"/>
              <w:rPr>
                <w:rFonts w:ascii="Times New Roman" w:hAnsi="Times New Roman" w:cs="Times New Roman"/>
                <w:sz w:val="24"/>
                <w:szCs w:val="24"/>
              </w:rPr>
            </w:pPr>
            <w:r>
              <w:rPr>
                <w:rFonts w:ascii="Times New Roman" w:hAnsi="Times New Roman" w:cs="Times New Roman"/>
                <w:sz w:val="24"/>
                <w:szCs w:val="24"/>
              </w:rPr>
              <w:t>3</w:t>
            </w:r>
          </w:p>
        </w:tc>
        <w:tc>
          <w:tcPr>
            <w:tcW w:w="2261" w:type="dxa"/>
            <w:vAlign w:val="center"/>
          </w:tcPr>
          <w:p w:rsidR="00793ADB" w:rsidRPr="00BA57F0" w:rsidRDefault="00793ADB"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Доля </w:t>
            </w:r>
            <w:proofErr w:type="spellStart"/>
            <w:proofErr w:type="gramStart"/>
            <w:r w:rsidRPr="00BA57F0">
              <w:rPr>
                <w:rFonts w:ascii="Times New Roman" w:hAnsi="Times New Roman" w:cs="Times New Roman"/>
                <w:color w:val="000000"/>
                <w:sz w:val="24"/>
                <w:szCs w:val="24"/>
              </w:rPr>
              <w:t>трудоспособ-ных</w:t>
            </w:r>
            <w:proofErr w:type="spellEnd"/>
            <w:proofErr w:type="gramEnd"/>
            <w:r w:rsidRPr="00BA57F0">
              <w:rPr>
                <w:rFonts w:ascii="Times New Roman" w:hAnsi="Times New Roman" w:cs="Times New Roman"/>
                <w:color w:val="000000"/>
                <w:sz w:val="24"/>
                <w:szCs w:val="24"/>
              </w:rPr>
              <w:t xml:space="preserve"> из числа получателей адресной социальной помощи</w:t>
            </w:r>
          </w:p>
        </w:tc>
        <w:tc>
          <w:tcPr>
            <w:tcW w:w="708" w:type="dxa"/>
          </w:tcPr>
          <w:p w:rsidR="00793ADB" w:rsidRPr="00BA57F0" w:rsidRDefault="00793ADB" w:rsidP="00D25D73">
            <w:pPr>
              <w:jc w:val="center"/>
            </w:pPr>
            <w:r w:rsidRPr="00BA57F0">
              <w:rPr>
                <w:rFonts w:ascii="Times New Roman" w:hAnsi="Times New Roman" w:cs="Times New Roman"/>
                <w:sz w:val="24"/>
                <w:szCs w:val="24"/>
              </w:rPr>
              <w:t>%</w:t>
            </w:r>
          </w:p>
        </w:tc>
        <w:tc>
          <w:tcPr>
            <w:tcW w:w="1134" w:type="dxa"/>
          </w:tcPr>
          <w:p w:rsidR="00793ADB" w:rsidRPr="00BA57F0" w:rsidRDefault="00793ADB" w:rsidP="00D25D73">
            <w:pPr>
              <w:jc w:val="center"/>
              <w:rPr>
                <w:rFonts w:ascii="Times New Roman" w:hAnsi="Times New Roman" w:cs="Times New Roman"/>
                <w:sz w:val="24"/>
                <w:szCs w:val="24"/>
              </w:rPr>
            </w:pPr>
          </w:p>
        </w:tc>
        <w:tc>
          <w:tcPr>
            <w:tcW w:w="1134" w:type="dxa"/>
          </w:tcPr>
          <w:p w:rsidR="00793ADB" w:rsidRPr="00BA57F0" w:rsidRDefault="00793ADB" w:rsidP="00D25D73">
            <w:pPr>
              <w:jc w:val="center"/>
            </w:pPr>
            <w:proofErr w:type="spellStart"/>
            <w:r w:rsidRPr="00BA57F0">
              <w:rPr>
                <w:rFonts w:ascii="Times New Roman" w:eastAsia="Times New Roman" w:hAnsi="Times New Roman" w:cs="Times New Roman"/>
                <w:sz w:val="24"/>
                <w:szCs w:val="24"/>
              </w:rPr>
              <w:t>ОЗиСП</w:t>
            </w:r>
            <w:proofErr w:type="spellEnd"/>
          </w:p>
        </w:tc>
        <w:tc>
          <w:tcPr>
            <w:tcW w:w="993"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22,0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793ADB" w:rsidRPr="00BA57F0" w:rsidRDefault="00793ADB"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793ADB" w:rsidRPr="00BA57F0" w:rsidRDefault="00793ADB" w:rsidP="00D25D73">
            <w:pPr>
              <w:jc w:val="both"/>
              <w:rPr>
                <w:rFonts w:ascii="Times New Roman" w:hAnsi="Times New Roman" w:cs="Times New Roman"/>
                <w:sz w:val="24"/>
                <w:szCs w:val="24"/>
              </w:rPr>
            </w:pPr>
            <w:r w:rsidRPr="00BA57F0">
              <w:rPr>
                <w:rFonts w:ascii="Times New Roman" w:hAnsi="Times New Roman" w:cs="Times New Roman"/>
                <w:sz w:val="24"/>
                <w:szCs w:val="24"/>
              </w:rPr>
              <w:t>Получателей ГАСП по району не зарегистрировано</w:t>
            </w:r>
          </w:p>
        </w:tc>
      </w:tr>
      <w:tr w:rsidR="00F7138C" w:rsidRPr="00BA57F0" w:rsidTr="00662139">
        <w:tc>
          <w:tcPr>
            <w:tcW w:w="541" w:type="dxa"/>
          </w:tcPr>
          <w:p w:rsidR="00F7138C" w:rsidRPr="00BA57F0" w:rsidRDefault="00F7138C" w:rsidP="00752070">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Доля населения, имеющего доходы ниже прожиточного минимума</w:t>
            </w:r>
          </w:p>
        </w:tc>
        <w:tc>
          <w:tcPr>
            <w:tcW w:w="708" w:type="dxa"/>
          </w:tcPr>
          <w:p w:rsidR="00F7138C" w:rsidRPr="00BA57F0" w:rsidRDefault="00F7138C" w:rsidP="00D25D73">
            <w:pPr>
              <w:jc w:val="cente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2,3</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2,2</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rPr>
              <w:t>457 малообеспеченные граждане, проживающие за чертой бедности/20581 население района*100%=2,2</w:t>
            </w:r>
          </w:p>
        </w:tc>
      </w:tr>
      <w:tr w:rsidR="00F7138C" w:rsidRPr="00BA57F0" w:rsidTr="00662139">
        <w:tc>
          <w:tcPr>
            <w:tcW w:w="541" w:type="dxa"/>
          </w:tcPr>
          <w:p w:rsidR="00F7138C" w:rsidRPr="00BA57F0" w:rsidRDefault="00F7138C" w:rsidP="00752070">
            <w:pPr>
              <w:jc w:val="center"/>
              <w:rPr>
                <w:rFonts w:ascii="Times New Roman" w:hAnsi="Times New Roman" w:cs="Times New Roman"/>
                <w:sz w:val="24"/>
                <w:szCs w:val="24"/>
              </w:rPr>
            </w:pPr>
            <w:r w:rsidRPr="00BA57F0">
              <w:rPr>
                <w:rFonts w:ascii="Times New Roman" w:hAnsi="Times New Roman" w:cs="Times New Roman"/>
                <w:sz w:val="24"/>
                <w:szCs w:val="24"/>
              </w:rPr>
              <w:t>5</w:t>
            </w:r>
          </w:p>
        </w:tc>
        <w:tc>
          <w:tcPr>
            <w:tcW w:w="2261" w:type="dxa"/>
            <w:vAlign w:val="center"/>
          </w:tcPr>
          <w:p w:rsidR="00F7138C" w:rsidRPr="00BA57F0" w:rsidRDefault="00F7138C" w:rsidP="00D25D73">
            <w:pPr>
              <w:rPr>
                <w:rFonts w:ascii="Times New Roman" w:hAnsi="Times New Roman" w:cs="Times New Roman"/>
                <w:color w:val="000000"/>
                <w:sz w:val="24"/>
                <w:szCs w:val="24"/>
              </w:rPr>
            </w:pPr>
            <w:proofErr w:type="gramStart"/>
            <w:r w:rsidRPr="00BA57F0">
              <w:rPr>
                <w:rFonts w:ascii="Times New Roman" w:hAnsi="Times New Roman" w:cs="Times New Roman"/>
                <w:color w:val="000000"/>
                <w:sz w:val="24"/>
                <w:szCs w:val="24"/>
              </w:rPr>
              <w:t>Удельные</w:t>
            </w:r>
            <w:proofErr w:type="gramEnd"/>
            <w:r w:rsidRPr="00BA57F0">
              <w:rPr>
                <w:rFonts w:ascii="Times New Roman" w:hAnsi="Times New Roman" w:cs="Times New Roman"/>
                <w:color w:val="000000"/>
                <w:sz w:val="24"/>
                <w:szCs w:val="24"/>
              </w:rPr>
              <w:t xml:space="preserve"> вес лиц, охваченных оказанием специальных услуг (в общей числен-</w:t>
            </w:r>
            <w:proofErr w:type="spellStart"/>
            <w:r w:rsidRPr="00BA57F0">
              <w:rPr>
                <w:rFonts w:ascii="Times New Roman" w:hAnsi="Times New Roman" w:cs="Times New Roman"/>
                <w:color w:val="000000"/>
                <w:sz w:val="24"/>
                <w:szCs w:val="24"/>
              </w:rPr>
              <w:t>ности</w:t>
            </w:r>
            <w:proofErr w:type="spellEnd"/>
            <w:r w:rsidRPr="00BA57F0">
              <w:rPr>
                <w:rFonts w:ascii="Times New Roman" w:hAnsi="Times New Roman" w:cs="Times New Roman"/>
                <w:color w:val="000000"/>
                <w:sz w:val="24"/>
                <w:szCs w:val="24"/>
              </w:rPr>
              <w:t xml:space="preserve"> лиц, нуждающихся в их получении)</w:t>
            </w:r>
          </w:p>
        </w:tc>
        <w:tc>
          <w:tcPr>
            <w:tcW w:w="708" w:type="dxa"/>
          </w:tcPr>
          <w:p w:rsidR="00F7138C" w:rsidRPr="00BA57F0" w:rsidRDefault="00F7138C" w:rsidP="00D25D73">
            <w:pPr>
              <w:jc w:val="cente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97,5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99,3</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97,5</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198 кол-во </w:t>
            </w:r>
            <w:proofErr w:type="spellStart"/>
            <w:r w:rsidRPr="00BA57F0">
              <w:rPr>
                <w:rFonts w:ascii="Times New Roman" w:hAnsi="Times New Roman" w:cs="Times New Roman"/>
                <w:sz w:val="24"/>
                <w:szCs w:val="24"/>
              </w:rPr>
              <w:t>обслуж</w:t>
            </w:r>
            <w:proofErr w:type="spellEnd"/>
            <w:r w:rsidRPr="00BA57F0">
              <w:rPr>
                <w:rFonts w:ascii="Times New Roman" w:hAnsi="Times New Roman" w:cs="Times New Roman"/>
                <w:sz w:val="24"/>
                <w:szCs w:val="24"/>
              </w:rPr>
              <w:t>-х/203(в них 5 нуждающихся в обслуживании) обслуживаемых *100%=97,5%</w:t>
            </w:r>
          </w:p>
          <w:p w:rsidR="00F7138C" w:rsidRPr="00BA57F0" w:rsidRDefault="00F7138C" w:rsidP="00D25D73">
            <w:pPr>
              <w:jc w:val="both"/>
              <w:rPr>
                <w:rFonts w:ascii="Times New Roman" w:hAnsi="Times New Roman" w:cs="Times New Roman"/>
                <w:sz w:val="24"/>
                <w:szCs w:val="24"/>
              </w:rPr>
            </w:pPr>
            <w:r>
              <w:rPr>
                <w:rFonts w:ascii="Times New Roman" w:hAnsi="Times New Roman" w:cs="Times New Roman"/>
                <w:sz w:val="24"/>
                <w:szCs w:val="24"/>
              </w:rPr>
              <w:t>5 человек, нуждающихся в обслуживании, написали заявление об отказе от оказания им специальных услуг.</w:t>
            </w:r>
          </w:p>
        </w:tc>
      </w:tr>
      <w:tr w:rsidR="00F7138C" w:rsidRPr="00BA57F0" w:rsidTr="00662139">
        <w:tc>
          <w:tcPr>
            <w:tcW w:w="541" w:type="dxa"/>
          </w:tcPr>
          <w:p w:rsidR="00F7138C" w:rsidRPr="00BA57F0" w:rsidRDefault="00F7138C" w:rsidP="00752070">
            <w:pPr>
              <w:jc w:val="center"/>
              <w:rPr>
                <w:rFonts w:ascii="Times New Roman" w:hAnsi="Times New Roman" w:cs="Times New Roman"/>
                <w:sz w:val="24"/>
                <w:szCs w:val="24"/>
              </w:rPr>
            </w:pPr>
            <w:r w:rsidRPr="00BA57F0">
              <w:rPr>
                <w:rFonts w:ascii="Times New Roman" w:hAnsi="Times New Roman" w:cs="Times New Roman"/>
                <w:sz w:val="24"/>
                <w:szCs w:val="24"/>
              </w:rPr>
              <w:t>6</w:t>
            </w: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Доля лиц, охваченных специальными социальными услугами, предоставляемыми </w:t>
            </w:r>
            <w:r w:rsidRPr="00BA57F0">
              <w:rPr>
                <w:rFonts w:ascii="Times New Roman" w:hAnsi="Times New Roman" w:cs="Times New Roman"/>
                <w:color w:val="000000"/>
                <w:sz w:val="24"/>
                <w:szCs w:val="24"/>
              </w:rPr>
              <w:lastRenderedPageBreak/>
              <w:t xml:space="preserve">субъектами частного сектора (в том числе, </w:t>
            </w:r>
            <w:proofErr w:type="spellStart"/>
            <w:proofErr w:type="gramStart"/>
            <w:r w:rsidRPr="00BA57F0">
              <w:rPr>
                <w:rFonts w:ascii="Times New Roman" w:hAnsi="Times New Roman" w:cs="Times New Roman"/>
                <w:color w:val="000000"/>
                <w:sz w:val="24"/>
                <w:szCs w:val="24"/>
              </w:rPr>
              <w:t>неправительствен-ными</w:t>
            </w:r>
            <w:proofErr w:type="spellEnd"/>
            <w:proofErr w:type="gramEnd"/>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организа-циями</w:t>
            </w:r>
            <w:proofErr w:type="spellEnd"/>
            <w:r w:rsidRPr="00BA57F0">
              <w:rPr>
                <w:rFonts w:ascii="Times New Roman" w:hAnsi="Times New Roman" w:cs="Times New Roman"/>
                <w:color w:val="000000"/>
                <w:sz w:val="24"/>
                <w:szCs w:val="24"/>
              </w:rPr>
              <w:t>)</w:t>
            </w:r>
          </w:p>
        </w:tc>
        <w:tc>
          <w:tcPr>
            <w:tcW w:w="708" w:type="dxa"/>
          </w:tcPr>
          <w:p w:rsidR="00F7138C" w:rsidRPr="00BA57F0" w:rsidRDefault="00F7138C" w:rsidP="00D25D73">
            <w:pPr>
              <w:jc w:val="center"/>
            </w:pPr>
            <w:r w:rsidRPr="00BA57F0">
              <w:rPr>
                <w:rFonts w:ascii="Times New Roman" w:hAnsi="Times New Roman" w:cs="Times New Roman"/>
                <w:sz w:val="24"/>
                <w:szCs w:val="24"/>
              </w:rPr>
              <w:lastRenderedPageBreak/>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12,7</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9,2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14,1</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both"/>
              <w:rPr>
                <w:rFonts w:ascii="Times New Roman" w:hAnsi="Times New Roman" w:cs="Times New Roman"/>
                <w:sz w:val="24"/>
                <w:szCs w:val="24"/>
              </w:rPr>
            </w:pPr>
            <w:proofErr w:type="gramStart"/>
            <w:r w:rsidRPr="00BA57F0">
              <w:rPr>
                <w:rFonts w:ascii="Times New Roman" w:hAnsi="Times New Roman" w:cs="Times New Roman"/>
                <w:sz w:val="24"/>
                <w:szCs w:val="24"/>
              </w:rPr>
              <w:t>28 престарелых (</w:t>
            </w:r>
            <w:proofErr w:type="spellStart"/>
            <w:r w:rsidRPr="00BA57F0">
              <w:rPr>
                <w:rFonts w:ascii="Times New Roman" w:hAnsi="Times New Roman" w:cs="Times New Roman"/>
                <w:sz w:val="24"/>
                <w:szCs w:val="24"/>
              </w:rPr>
              <w:t>обслуж</w:t>
            </w:r>
            <w:proofErr w:type="spellEnd"/>
            <w:r w:rsidRPr="00BA57F0">
              <w:rPr>
                <w:rFonts w:ascii="Times New Roman" w:hAnsi="Times New Roman" w:cs="Times New Roman"/>
                <w:sz w:val="24"/>
                <w:szCs w:val="24"/>
              </w:rPr>
              <w:t xml:space="preserve">-е через НПО) *100%/200(из них 172 через отделение </w:t>
            </w:r>
            <w:proofErr w:type="spellStart"/>
            <w:r w:rsidRPr="00BA57F0">
              <w:rPr>
                <w:rFonts w:ascii="Times New Roman" w:hAnsi="Times New Roman" w:cs="Times New Roman"/>
                <w:sz w:val="24"/>
                <w:szCs w:val="24"/>
              </w:rPr>
              <w:t>соцпомощи</w:t>
            </w:r>
            <w:proofErr w:type="spellEnd"/>
            <w:r w:rsidRPr="00BA57F0">
              <w:rPr>
                <w:rFonts w:ascii="Times New Roman" w:hAnsi="Times New Roman" w:cs="Times New Roman"/>
                <w:sz w:val="24"/>
                <w:szCs w:val="24"/>
              </w:rPr>
              <w:t xml:space="preserve"> на дому + 28 через НПО) = 14,1%</w:t>
            </w:r>
            <w:proofErr w:type="gramEnd"/>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662139">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AB4617">
        <w:trPr>
          <w:trHeight w:val="291"/>
        </w:trPr>
        <w:tc>
          <w:tcPr>
            <w:tcW w:w="541" w:type="dxa"/>
            <w:vMerge w:val="restart"/>
          </w:tcPr>
          <w:p w:rsidR="00F7138C" w:rsidRPr="00BA57F0" w:rsidRDefault="00F7138C" w:rsidP="00662139">
            <w:pPr>
              <w:jc w:val="center"/>
              <w:rPr>
                <w:rFonts w:ascii="Times New Roman" w:hAnsi="Times New Roman" w:cs="Times New Roman"/>
                <w:sz w:val="24"/>
                <w:szCs w:val="24"/>
              </w:rPr>
            </w:pPr>
          </w:p>
        </w:tc>
        <w:tc>
          <w:tcPr>
            <w:tcW w:w="2261" w:type="dxa"/>
            <w:vMerge w:val="restart"/>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Создание социальных рабочих мест для безработных</w:t>
            </w:r>
          </w:p>
        </w:tc>
        <w:tc>
          <w:tcPr>
            <w:tcW w:w="708" w:type="dxa"/>
            <w:vMerge w:val="restart"/>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vMerge w:val="restart"/>
          </w:tcPr>
          <w:p w:rsidR="00F7138C" w:rsidRPr="00BA57F0" w:rsidRDefault="00F7138C" w:rsidP="00D25D73">
            <w:pPr>
              <w:jc w:val="center"/>
              <w:rPr>
                <w:rFonts w:ascii="Times New Roman" w:hAnsi="Times New Roman" w:cs="Times New Roman"/>
                <w:sz w:val="24"/>
                <w:szCs w:val="24"/>
              </w:rPr>
            </w:pPr>
          </w:p>
        </w:tc>
        <w:tc>
          <w:tcPr>
            <w:tcW w:w="1134" w:type="dxa"/>
            <w:vMerge w:val="restart"/>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4,4</w:t>
            </w:r>
          </w:p>
          <w:p w:rsidR="00F7138C" w:rsidRPr="00BA57F0" w:rsidRDefault="00F7138C" w:rsidP="00D25D73">
            <w:pPr>
              <w:jc w:val="center"/>
              <w:rPr>
                <w:rFonts w:ascii="Times New Roman" w:hAnsi="Times New Roman" w:cs="Times New Roman"/>
                <w:sz w:val="24"/>
                <w:szCs w:val="24"/>
              </w:rPr>
            </w:pPr>
          </w:p>
        </w:tc>
        <w:tc>
          <w:tcPr>
            <w:tcW w:w="992"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4,4</w:t>
            </w:r>
          </w:p>
          <w:p w:rsidR="00F7138C" w:rsidRPr="00BA57F0" w:rsidRDefault="00F7138C" w:rsidP="00D25D73">
            <w:pPr>
              <w:jc w:val="center"/>
              <w:rPr>
                <w:rFonts w:ascii="Times New Roman" w:hAnsi="Times New Roman" w:cs="Times New Roman"/>
                <w:sz w:val="24"/>
                <w:szCs w:val="24"/>
              </w:rPr>
            </w:pPr>
          </w:p>
        </w:tc>
        <w:tc>
          <w:tcPr>
            <w:tcW w:w="992"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4,4</w:t>
            </w:r>
          </w:p>
          <w:p w:rsidR="00F7138C" w:rsidRPr="00BA57F0" w:rsidRDefault="00F7138C" w:rsidP="00D25D73">
            <w:pPr>
              <w:jc w:val="center"/>
              <w:rPr>
                <w:rFonts w:ascii="Times New Roman" w:hAnsi="Times New Roman" w:cs="Times New Roman"/>
                <w:sz w:val="24"/>
                <w:szCs w:val="24"/>
              </w:rPr>
            </w:pPr>
          </w:p>
        </w:tc>
        <w:tc>
          <w:tcPr>
            <w:tcW w:w="1134"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002011159</w:t>
            </w:r>
          </w:p>
        </w:tc>
        <w:tc>
          <w:tcPr>
            <w:tcW w:w="4394"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Отчет по СРМ № 1-29/27 от 16.01.2018</w:t>
            </w:r>
            <w:r>
              <w:rPr>
                <w:rFonts w:ascii="Times New Roman" w:hAnsi="Times New Roman" w:cs="Times New Roman"/>
                <w:sz w:val="24"/>
                <w:szCs w:val="24"/>
                <w:lang w:val="kk-KZ"/>
              </w:rPr>
              <w:t xml:space="preserve"> </w:t>
            </w:r>
            <w:r w:rsidRPr="00BA57F0">
              <w:rPr>
                <w:rFonts w:ascii="Times New Roman" w:hAnsi="Times New Roman" w:cs="Times New Roman"/>
                <w:sz w:val="24"/>
                <w:szCs w:val="24"/>
              </w:rPr>
              <w:t>года</w:t>
            </w:r>
          </w:p>
        </w:tc>
      </w:tr>
      <w:tr w:rsidR="00F7138C" w:rsidRPr="00BA57F0" w:rsidTr="00AB4617">
        <w:trPr>
          <w:trHeight w:val="582"/>
        </w:trPr>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tcPr>
          <w:p w:rsidR="00F7138C" w:rsidRPr="00BA57F0" w:rsidRDefault="00F7138C" w:rsidP="00662139">
            <w:pPr>
              <w:rPr>
                <w:rFonts w:ascii="Times New Roman" w:hAnsi="Times New Roman" w:cs="Times New Roman"/>
                <w:sz w:val="24"/>
                <w:szCs w:val="24"/>
              </w:rPr>
            </w:pPr>
          </w:p>
        </w:tc>
        <w:tc>
          <w:tcPr>
            <w:tcW w:w="708" w:type="dxa"/>
            <w:vMerge/>
          </w:tcPr>
          <w:p w:rsidR="00F7138C" w:rsidRPr="00BA57F0" w:rsidRDefault="00F7138C" w:rsidP="00662139">
            <w:pPr>
              <w:jc w:val="center"/>
              <w:rPr>
                <w:rFonts w:ascii="Times New Roman" w:hAnsi="Times New Roman" w:cs="Times New Roman"/>
                <w:sz w:val="24"/>
                <w:szCs w:val="24"/>
              </w:rPr>
            </w:pPr>
          </w:p>
        </w:tc>
        <w:tc>
          <w:tcPr>
            <w:tcW w:w="1134" w:type="dxa"/>
            <w:vMerge/>
          </w:tcPr>
          <w:p w:rsidR="00F7138C" w:rsidRPr="00BA57F0" w:rsidRDefault="00F7138C" w:rsidP="00662139">
            <w:pPr>
              <w:jc w:val="center"/>
              <w:rPr>
                <w:rFonts w:ascii="Times New Roman" w:hAnsi="Times New Roman" w:cs="Times New Roman"/>
                <w:sz w:val="24"/>
                <w:szCs w:val="24"/>
              </w:rPr>
            </w:pPr>
          </w:p>
        </w:tc>
        <w:tc>
          <w:tcPr>
            <w:tcW w:w="1134" w:type="dxa"/>
            <w:vMerge/>
          </w:tcPr>
          <w:p w:rsidR="00F7138C" w:rsidRPr="00BA57F0" w:rsidRDefault="00F7138C" w:rsidP="00662139">
            <w:pPr>
              <w:jc w:val="center"/>
              <w:rPr>
                <w:rFonts w:ascii="Times New Roman" w:eastAsia="Times New Roman" w:hAnsi="Times New Roman" w:cs="Times New Roman"/>
                <w:sz w:val="24"/>
                <w:szCs w:val="24"/>
              </w:rPr>
            </w:pPr>
          </w:p>
        </w:tc>
        <w:tc>
          <w:tcPr>
            <w:tcW w:w="993" w:type="dxa"/>
            <w:tcBorders>
              <w:top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2,4</w:t>
            </w:r>
          </w:p>
        </w:tc>
        <w:tc>
          <w:tcPr>
            <w:tcW w:w="992" w:type="dxa"/>
            <w:tcBorders>
              <w:top w:val="single" w:sz="4" w:space="0" w:color="auto"/>
            </w:tcBorders>
          </w:tcPr>
          <w:p w:rsidR="00F7138C" w:rsidRPr="00BA57F0" w:rsidRDefault="00F7138C" w:rsidP="002F329C">
            <w:pPr>
              <w:jc w:val="center"/>
              <w:rPr>
                <w:rFonts w:ascii="Times New Roman" w:hAnsi="Times New Roman" w:cs="Times New Roman"/>
                <w:sz w:val="24"/>
                <w:szCs w:val="24"/>
              </w:rPr>
            </w:pPr>
            <w:r w:rsidRPr="00BA57F0">
              <w:rPr>
                <w:rFonts w:ascii="Times New Roman" w:hAnsi="Times New Roman" w:cs="Times New Roman"/>
                <w:sz w:val="24"/>
                <w:szCs w:val="24"/>
              </w:rPr>
              <w:t>2,4</w:t>
            </w:r>
          </w:p>
        </w:tc>
        <w:tc>
          <w:tcPr>
            <w:tcW w:w="992" w:type="dxa"/>
            <w:tcBorders>
              <w:top w:val="single" w:sz="4" w:space="0" w:color="auto"/>
            </w:tcBorders>
          </w:tcPr>
          <w:p w:rsidR="00F7138C" w:rsidRPr="00BA57F0" w:rsidRDefault="00F7138C" w:rsidP="002F329C">
            <w:pPr>
              <w:jc w:val="center"/>
              <w:rPr>
                <w:rFonts w:ascii="Times New Roman" w:hAnsi="Times New Roman" w:cs="Times New Roman"/>
                <w:sz w:val="24"/>
                <w:szCs w:val="24"/>
              </w:rPr>
            </w:pPr>
            <w:r w:rsidRPr="00BA57F0">
              <w:rPr>
                <w:rFonts w:ascii="Times New Roman" w:hAnsi="Times New Roman" w:cs="Times New Roman"/>
                <w:sz w:val="24"/>
                <w:szCs w:val="24"/>
              </w:rPr>
              <w:t>2,4</w:t>
            </w:r>
          </w:p>
        </w:tc>
        <w:tc>
          <w:tcPr>
            <w:tcW w:w="1134" w:type="dxa"/>
            <w:tcBorders>
              <w:top w:val="single" w:sz="4" w:space="0" w:color="auto"/>
            </w:tcBorders>
          </w:tcPr>
          <w:p w:rsidR="00F7138C" w:rsidRPr="00BA57F0" w:rsidRDefault="00F7138C" w:rsidP="00662139">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Borders>
              <w:top w:val="single" w:sz="4" w:space="0" w:color="auto"/>
            </w:tcBorders>
          </w:tcPr>
          <w:p w:rsidR="00F7138C" w:rsidRPr="00BA57F0" w:rsidRDefault="00F7138C" w:rsidP="00DC4A39">
            <w:pPr>
              <w:jc w:val="center"/>
              <w:rPr>
                <w:rFonts w:ascii="Times New Roman" w:hAnsi="Times New Roman" w:cs="Times New Roman"/>
                <w:sz w:val="24"/>
                <w:szCs w:val="24"/>
              </w:rPr>
            </w:pPr>
            <w:r w:rsidRPr="00BA57F0">
              <w:rPr>
                <w:rFonts w:ascii="Times New Roman" w:hAnsi="Times New Roman" w:cs="Times New Roman"/>
                <w:sz w:val="24"/>
                <w:szCs w:val="24"/>
              </w:rPr>
              <w:t>002102159</w:t>
            </w:r>
          </w:p>
        </w:tc>
        <w:tc>
          <w:tcPr>
            <w:tcW w:w="4394" w:type="dxa"/>
            <w:tcBorders>
              <w:top w:val="single" w:sz="4" w:space="0" w:color="auto"/>
            </w:tcBorders>
          </w:tcPr>
          <w:p w:rsidR="00F7138C" w:rsidRPr="00BA57F0" w:rsidRDefault="00F7138C" w:rsidP="00DC4A39">
            <w:pPr>
              <w:jc w:val="center"/>
              <w:rPr>
                <w:rFonts w:ascii="Times New Roman" w:hAnsi="Times New Roman" w:cs="Times New Roman"/>
                <w:sz w:val="24"/>
                <w:szCs w:val="24"/>
              </w:rPr>
            </w:pPr>
            <w:r>
              <w:rPr>
                <w:rFonts w:ascii="Times New Roman" w:hAnsi="Times New Roman" w:cs="Times New Roman"/>
                <w:sz w:val="24"/>
                <w:szCs w:val="24"/>
                <w:lang w:val="kk-KZ"/>
              </w:rPr>
              <w:t>О</w:t>
            </w:r>
            <w:proofErr w:type="spellStart"/>
            <w:r w:rsidRPr="00BA57F0">
              <w:rPr>
                <w:rFonts w:ascii="Times New Roman" w:hAnsi="Times New Roman" w:cs="Times New Roman"/>
                <w:sz w:val="24"/>
                <w:szCs w:val="24"/>
              </w:rPr>
              <w:t>тчет</w:t>
            </w:r>
            <w:proofErr w:type="spellEnd"/>
            <w:r w:rsidRPr="00BA57F0">
              <w:rPr>
                <w:rFonts w:ascii="Times New Roman" w:hAnsi="Times New Roman" w:cs="Times New Roman"/>
                <w:sz w:val="24"/>
                <w:szCs w:val="24"/>
              </w:rPr>
              <w:t xml:space="preserve"> по СРМ № 1-29/27 от 16.01.2018</w:t>
            </w:r>
            <w:r>
              <w:rPr>
                <w:rFonts w:ascii="Times New Roman" w:hAnsi="Times New Roman" w:cs="Times New Roman"/>
                <w:sz w:val="24"/>
                <w:szCs w:val="24"/>
                <w:lang w:val="kk-KZ"/>
              </w:rPr>
              <w:t xml:space="preserve"> </w:t>
            </w:r>
            <w:r w:rsidRPr="00BA57F0">
              <w:rPr>
                <w:rFonts w:ascii="Times New Roman" w:hAnsi="Times New Roman" w:cs="Times New Roman"/>
                <w:sz w:val="24"/>
                <w:szCs w:val="24"/>
              </w:rPr>
              <w:t>года</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Организация общественных работ для обеспечения временной занятости безработных</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12,2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12,2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17,1</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002100159</w:t>
            </w:r>
          </w:p>
        </w:tc>
        <w:tc>
          <w:tcPr>
            <w:tcW w:w="4394" w:type="dxa"/>
          </w:tcPr>
          <w:p w:rsidR="00F7138C" w:rsidRPr="00BA57F0"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rPr>
              <w:t>На финансирование общественных работ на 2017 год выделено из местного бюджета  17091,0 тыс</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 освоено 100%. Направлено с начала года на общественные работы 277 человек, из них женщин – 173 человек, молодежь до 29 лет – 59 человек. Отчет №5-14/712от 29.12.2017 г.</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Организация молодежной практики</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3,4</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3,4</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3,4</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002011159</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Отчет по МП № 1-29/27 от 16.01.2018года</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Организация профессиональной подготовки, переподготовки и повышения квалификации безработных с учетом потребности на рынке труда</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2,1</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1,9</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6,0</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002011159</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Отчет от проф. обучению от 29.12.2017года</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Выплата ежемесячного государственного пособия на детей до 18 лет</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6,2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5,3</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451016015</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88 заявителей на сумму 5,3млн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Выплата государственной адресной помощи</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451005000</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Нет получателей</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Выплата жилищной помощи</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Нет получателей</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Выделение социальной помощи на развитие личного подворья</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4,7</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5,3</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5,3</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451007029</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Сначала года оказана помощь 25 семьям на общую сумму 5277,6 тыс. тенге</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Внедрение государственных стандартов оказания специальных социальных услуг в районе (обеспечение социальной помощи на дому)</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26,2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38,1</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37,8</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935B39">
            <w:pPr>
              <w:jc w:val="center"/>
              <w:rPr>
                <w:rFonts w:ascii="Times New Roman" w:hAnsi="Times New Roman" w:cs="Times New Roman"/>
                <w:sz w:val="24"/>
                <w:szCs w:val="24"/>
              </w:rPr>
            </w:pPr>
            <w:r w:rsidRPr="00BA57F0">
              <w:rPr>
                <w:rFonts w:ascii="Times New Roman" w:hAnsi="Times New Roman" w:cs="Times New Roman"/>
                <w:sz w:val="24"/>
                <w:szCs w:val="24"/>
              </w:rPr>
              <w:t>451</w:t>
            </w:r>
            <w:r>
              <w:rPr>
                <w:rFonts w:ascii="Times New Roman" w:hAnsi="Times New Roman" w:cs="Times New Roman"/>
                <w:sz w:val="24"/>
                <w:szCs w:val="24"/>
              </w:rPr>
              <w:t>014015</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Сводный отчет № 1-07/185 от 27.12.2017года</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Материальное обеспечение детей-инвалидов, воспитывающихся и обучающихся на дому</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0,7</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0,7</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451010000</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Пособие выплачено 18 заявителям на сумму 635,3 тыс.тенге</w:t>
            </w:r>
          </w:p>
        </w:tc>
      </w:tr>
      <w:tr w:rsidR="00F7138C" w:rsidRPr="00BA57F0" w:rsidTr="0038187C">
        <w:trPr>
          <w:trHeight w:val="284"/>
        </w:trPr>
        <w:tc>
          <w:tcPr>
            <w:tcW w:w="541" w:type="dxa"/>
            <w:vMerge w:val="restart"/>
          </w:tcPr>
          <w:p w:rsidR="00F7138C" w:rsidRPr="00BA57F0" w:rsidRDefault="00F7138C" w:rsidP="00662139">
            <w:pPr>
              <w:jc w:val="center"/>
              <w:rPr>
                <w:rFonts w:ascii="Times New Roman" w:hAnsi="Times New Roman" w:cs="Times New Roman"/>
                <w:sz w:val="24"/>
                <w:szCs w:val="24"/>
              </w:rPr>
            </w:pPr>
          </w:p>
        </w:tc>
        <w:tc>
          <w:tcPr>
            <w:tcW w:w="2261" w:type="dxa"/>
            <w:vMerge w:val="restart"/>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Обеспечение инвалидов специальными гигиеническими средствами</w:t>
            </w:r>
          </w:p>
        </w:tc>
        <w:tc>
          <w:tcPr>
            <w:tcW w:w="708" w:type="dxa"/>
            <w:vMerge w:val="restart"/>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vMerge w:val="restart"/>
          </w:tcPr>
          <w:p w:rsidR="00F7138C" w:rsidRPr="00BA57F0" w:rsidRDefault="00F7138C" w:rsidP="00D25D73">
            <w:pPr>
              <w:jc w:val="center"/>
              <w:rPr>
                <w:rFonts w:ascii="Times New Roman" w:hAnsi="Times New Roman" w:cs="Times New Roman"/>
                <w:sz w:val="24"/>
                <w:szCs w:val="24"/>
              </w:rPr>
            </w:pPr>
          </w:p>
        </w:tc>
        <w:tc>
          <w:tcPr>
            <w:tcW w:w="1134" w:type="dxa"/>
            <w:vMerge w:val="restart"/>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1,8</w:t>
            </w:r>
          </w:p>
        </w:tc>
        <w:tc>
          <w:tcPr>
            <w:tcW w:w="992"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1,8</w:t>
            </w:r>
          </w:p>
        </w:tc>
        <w:tc>
          <w:tcPr>
            <w:tcW w:w="992"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1,8</w:t>
            </w:r>
          </w:p>
        </w:tc>
        <w:tc>
          <w:tcPr>
            <w:tcW w:w="1134" w:type="dxa"/>
            <w:tcBorders>
              <w:bottom w:val="single" w:sz="4" w:space="0" w:color="auto"/>
            </w:tcBorders>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vMerge w:val="restart"/>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451017000</w:t>
            </w:r>
          </w:p>
        </w:tc>
        <w:tc>
          <w:tcPr>
            <w:tcW w:w="4394" w:type="dxa"/>
            <w:vMerge w:val="restart"/>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Обеспечены 59 инвалида на сумму </w:t>
            </w:r>
            <w:r>
              <w:rPr>
                <w:rFonts w:ascii="Times New Roman" w:hAnsi="Times New Roman" w:cs="Times New Roman"/>
                <w:sz w:val="24"/>
                <w:szCs w:val="24"/>
              </w:rPr>
              <w:t xml:space="preserve">               </w:t>
            </w:r>
            <w:r w:rsidRPr="00BA57F0">
              <w:rPr>
                <w:rFonts w:ascii="Times New Roman" w:hAnsi="Times New Roman" w:cs="Times New Roman"/>
                <w:sz w:val="24"/>
                <w:szCs w:val="24"/>
              </w:rPr>
              <w:t>5,0</w:t>
            </w:r>
            <w:r>
              <w:rPr>
                <w:rFonts w:ascii="Times New Roman" w:hAnsi="Times New Roman" w:cs="Times New Roman"/>
                <w:sz w:val="24"/>
                <w:szCs w:val="24"/>
              </w:rPr>
              <w:t xml:space="preserve"> </w:t>
            </w:r>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
        </w:tc>
      </w:tr>
      <w:tr w:rsidR="00F7138C" w:rsidRPr="00BA57F0" w:rsidTr="0038187C">
        <w:trPr>
          <w:trHeight w:val="267"/>
        </w:trPr>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vAlign w:val="center"/>
          </w:tcPr>
          <w:p w:rsidR="00F7138C" w:rsidRPr="00BA57F0" w:rsidRDefault="00F7138C" w:rsidP="00D25D73">
            <w:pPr>
              <w:rPr>
                <w:rFonts w:ascii="Times New Roman" w:hAnsi="Times New Roman" w:cs="Times New Roman"/>
                <w:color w:val="000000"/>
                <w:sz w:val="24"/>
                <w:szCs w:val="24"/>
              </w:rPr>
            </w:pPr>
          </w:p>
        </w:tc>
        <w:tc>
          <w:tcPr>
            <w:tcW w:w="708" w:type="dxa"/>
            <w:vMerge/>
          </w:tcPr>
          <w:p w:rsidR="00F7138C" w:rsidRPr="00BA57F0" w:rsidRDefault="00F7138C" w:rsidP="00D25D73">
            <w:pPr>
              <w:jc w:val="center"/>
              <w:rPr>
                <w:rFonts w:ascii="Times New Roman" w:hAnsi="Times New Roman" w:cs="Times New Roman"/>
                <w:sz w:val="24"/>
                <w:szCs w:val="24"/>
              </w:rPr>
            </w:pPr>
          </w:p>
        </w:tc>
        <w:tc>
          <w:tcPr>
            <w:tcW w:w="1134" w:type="dxa"/>
            <w:vMerge/>
          </w:tcPr>
          <w:p w:rsidR="00F7138C" w:rsidRPr="00BA57F0" w:rsidRDefault="00F7138C" w:rsidP="00D25D73">
            <w:pPr>
              <w:jc w:val="center"/>
              <w:rPr>
                <w:rFonts w:ascii="Times New Roman" w:hAnsi="Times New Roman" w:cs="Times New Roman"/>
                <w:sz w:val="24"/>
                <w:szCs w:val="24"/>
              </w:rPr>
            </w:pPr>
          </w:p>
        </w:tc>
        <w:tc>
          <w:tcPr>
            <w:tcW w:w="1134" w:type="dxa"/>
            <w:vMerge/>
          </w:tcPr>
          <w:p w:rsidR="00F7138C" w:rsidRPr="00BA57F0" w:rsidRDefault="00F7138C" w:rsidP="00D25D73">
            <w:pPr>
              <w:jc w:val="center"/>
              <w:rPr>
                <w:rFonts w:ascii="Times New Roman" w:eastAsia="Times New Roman" w:hAnsi="Times New Roman" w:cs="Times New Roman"/>
                <w:sz w:val="24"/>
                <w:szCs w:val="24"/>
              </w:rPr>
            </w:pPr>
          </w:p>
        </w:tc>
        <w:tc>
          <w:tcPr>
            <w:tcW w:w="993" w:type="dxa"/>
            <w:tcBorders>
              <w:top w:val="single" w:sz="4" w:space="0" w:color="auto"/>
            </w:tcBorders>
          </w:tcPr>
          <w:p w:rsidR="00F7138C" w:rsidRPr="00BA57F0" w:rsidRDefault="00F7138C" w:rsidP="00D25D73">
            <w:pPr>
              <w:jc w:val="center"/>
              <w:rPr>
                <w:rFonts w:ascii="Times New Roman" w:hAnsi="Times New Roman" w:cs="Times New Roman"/>
                <w:sz w:val="24"/>
                <w:szCs w:val="24"/>
              </w:rPr>
            </w:pPr>
          </w:p>
        </w:tc>
        <w:tc>
          <w:tcPr>
            <w:tcW w:w="992" w:type="dxa"/>
            <w:tcBorders>
              <w:top w:val="single" w:sz="4" w:space="0" w:color="auto"/>
            </w:tcBorders>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    3,2</w:t>
            </w:r>
          </w:p>
        </w:tc>
        <w:tc>
          <w:tcPr>
            <w:tcW w:w="992" w:type="dxa"/>
            <w:tcBorders>
              <w:top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3,2</w:t>
            </w:r>
          </w:p>
        </w:tc>
        <w:tc>
          <w:tcPr>
            <w:tcW w:w="1134" w:type="dxa"/>
            <w:tcBorders>
              <w:top w:val="single" w:sz="4" w:space="0" w:color="auto"/>
            </w:tcBorders>
          </w:tcPr>
          <w:p w:rsidR="00F7138C" w:rsidRPr="00BA57F0" w:rsidRDefault="00F7138C" w:rsidP="00D25D73">
            <w:pPr>
              <w:rPr>
                <w:rFonts w:ascii="Times New Roman" w:hAnsi="Times New Roman" w:cs="Times New Roman"/>
                <w:sz w:val="24"/>
                <w:szCs w:val="24"/>
              </w:rPr>
            </w:pPr>
            <w:r>
              <w:rPr>
                <w:rFonts w:ascii="Times New Roman" w:hAnsi="Times New Roman" w:cs="Times New Roman"/>
                <w:sz w:val="24"/>
                <w:szCs w:val="24"/>
              </w:rPr>
              <w:t xml:space="preserve">    Р</w:t>
            </w:r>
            <w:r w:rsidRPr="00BA57F0">
              <w:rPr>
                <w:rFonts w:ascii="Times New Roman" w:hAnsi="Times New Roman" w:cs="Times New Roman"/>
                <w:sz w:val="24"/>
                <w:szCs w:val="24"/>
              </w:rPr>
              <w:t>Б</w:t>
            </w:r>
          </w:p>
        </w:tc>
        <w:tc>
          <w:tcPr>
            <w:tcW w:w="1418" w:type="dxa"/>
            <w:vMerge/>
          </w:tcPr>
          <w:p w:rsidR="00F7138C" w:rsidRPr="00BA57F0" w:rsidRDefault="00F7138C" w:rsidP="00D25D73">
            <w:pPr>
              <w:jc w:val="center"/>
              <w:rPr>
                <w:rFonts w:ascii="Times New Roman" w:hAnsi="Times New Roman" w:cs="Times New Roman"/>
                <w:sz w:val="24"/>
                <w:szCs w:val="24"/>
              </w:rPr>
            </w:pPr>
          </w:p>
        </w:tc>
        <w:tc>
          <w:tcPr>
            <w:tcW w:w="4394" w:type="dxa"/>
            <w:vMerge/>
          </w:tcPr>
          <w:p w:rsidR="00F7138C" w:rsidRPr="00BA57F0" w:rsidRDefault="00F7138C" w:rsidP="00D25D73">
            <w:pPr>
              <w:jc w:val="center"/>
              <w:rPr>
                <w:rFonts w:ascii="Times New Roman" w:hAnsi="Times New Roman" w:cs="Times New Roman"/>
                <w:sz w:val="24"/>
                <w:szCs w:val="24"/>
              </w:rPr>
            </w:pP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Предоставление инвалидам по слуху услуг специалиста жестового языка и </w:t>
            </w:r>
            <w:r w:rsidRPr="00BA57F0">
              <w:rPr>
                <w:rFonts w:ascii="Times New Roman" w:hAnsi="Times New Roman" w:cs="Times New Roman"/>
                <w:color w:val="000000"/>
                <w:sz w:val="24"/>
                <w:szCs w:val="24"/>
              </w:rPr>
              <w:lastRenderedPageBreak/>
              <w:t>инвалидам 1 группы, имеющим затруднения в передвижении, услуг индивидуального помощника</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lastRenderedPageBreak/>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3,7</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4,6</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5,0</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Предоставлено услуг 42 инвалидам на сумму 5,0 млн.тенге</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Финансирование социально-значимых проектов НПО в рамках государственного социального заказа для обслуживания лиц в условиях полустационара</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РБ</w:t>
            </w:r>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jc w:val="center"/>
              <w:rPr>
                <w:rFonts w:ascii="Times New Roman" w:hAnsi="Times New Roman" w:cs="Times New Roman"/>
                <w:sz w:val="24"/>
                <w:szCs w:val="24"/>
              </w:rPr>
            </w:pP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2.4. Культура</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Увеличение степени востребованности у населения услуг сферы культуры</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AA7B78">
        <w:tc>
          <w:tcPr>
            <w:tcW w:w="541" w:type="dxa"/>
          </w:tcPr>
          <w:p w:rsidR="00F7138C" w:rsidRPr="00BA57F0" w:rsidRDefault="00F7138C" w:rsidP="004D2A6C">
            <w:pPr>
              <w:jc w:val="center"/>
              <w:rPr>
                <w:rFonts w:ascii="Times New Roman" w:hAnsi="Times New Roman" w:cs="Times New Roman"/>
                <w:sz w:val="24"/>
                <w:szCs w:val="24"/>
              </w:rPr>
            </w:pPr>
          </w:p>
        </w:tc>
        <w:tc>
          <w:tcPr>
            <w:tcW w:w="2261" w:type="dxa"/>
          </w:tcPr>
          <w:p w:rsidR="00F7138C" w:rsidRPr="00BA57F0" w:rsidRDefault="00F7138C" w:rsidP="004D2A6C">
            <w:pPr>
              <w:rPr>
                <w:rFonts w:ascii="Times New Roman" w:hAnsi="Times New Roman" w:cs="Times New Roman"/>
                <w:sz w:val="24"/>
                <w:szCs w:val="24"/>
              </w:rPr>
            </w:pPr>
            <w:r w:rsidRPr="00BA57F0">
              <w:rPr>
                <w:rFonts w:ascii="Times New Roman" w:hAnsi="Times New Roman" w:cs="Times New Roman"/>
                <w:sz w:val="24"/>
                <w:szCs w:val="24"/>
              </w:rPr>
              <w:t>Среднее число посетителей (посещений) организаций культуры на 1000 человек:</w:t>
            </w:r>
          </w:p>
          <w:p w:rsidR="00F7138C" w:rsidRDefault="00F7138C" w:rsidP="004D2A6C">
            <w:pPr>
              <w:rPr>
                <w:rFonts w:ascii="Times New Roman" w:hAnsi="Times New Roman" w:cs="Times New Roman"/>
                <w:sz w:val="24"/>
                <w:szCs w:val="24"/>
              </w:rPr>
            </w:pPr>
            <w:r w:rsidRPr="00BA57F0">
              <w:rPr>
                <w:rFonts w:ascii="Times New Roman" w:hAnsi="Times New Roman" w:cs="Times New Roman"/>
                <w:sz w:val="24"/>
                <w:szCs w:val="24"/>
              </w:rPr>
              <w:t>Библиотек</w:t>
            </w:r>
          </w:p>
          <w:p w:rsidR="00F7138C" w:rsidRPr="00BA57F0" w:rsidRDefault="00F7138C" w:rsidP="004D2A6C">
            <w:pPr>
              <w:rPr>
                <w:rFonts w:ascii="Times New Roman" w:hAnsi="Times New Roman" w:cs="Times New Roman"/>
                <w:sz w:val="24"/>
                <w:szCs w:val="24"/>
              </w:rPr>
            </w:pPr>
          </w:p>
        </w:tc>
        <w:tc>
          <w:tcPr>
            <w:tcW w:w="708"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чел.</w:t>
            </w:r>
          </w:p>
        </w:tc>
        <w:tc>
          <w:tcPr>
            <w:tcW w:w="1134" w:type="dxa"/>
          </w:tcPr>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55,2</w:t>
            </w:r>
          </w:p>
        </w:tc>
        <w:tc>
          <w:tcPr>
            <w:tcW w:w="992" w:type="dxa"/>
          </w:tcPr>
          <w:p w:rsidR="00F7138C" w:rsidRPr="00BA57F0" w:rsidRDefault="00F7138C" w:rsidP="004D2A6C">
            <w:pPr>
              <w:jc w:val="center"/>
              <w:rPr>
                <w:rFonts w:ascii="Times New Roman" w:hAnsi="Times New Roman" w:cs="Times New Roman"/>
                <w:sz w:val="24"/>
                <w:szCs w:val="24"/>
              </w:rPr>
            </w:pPr>
            <w:r>
              <w:rPr>
                <w:rFonts w:ascii="Times New Roman" w:hAnsi="Times New Roman" w:cs="Times New Roman"/>
                <w:sz w:val="24"/>
                <w:szCs w:val="24"/>
              </w:rPr>
              <w:t>630,7</w:t>
            </w:r>
          </w:p>
        </w:tc>
        <w:tc>
          <w:tcPr>
            <w:tcW w:w="992"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637,3</w:t>
            </w:r>
          </w:p>
        </w:tc>
        <w:tc>
          <w:tcPr>
            <w:tcW w:w="1134"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4D2A6C">
            <w:pPr>
              <w:jc w:val="both"/>
              <w:rPr>
                <w:rFonts w:ascii="Times New Roman" w:hAnsi="Times New Roman" w:cs="Times New Roman"/>
                <w:sz w:val="24"/>
                <w:szCs w:val="24"/>
              </w:rPr>
            </w:pPr>
            <w:r w:rsidRPr="00BA57F0">
              <w:rPr>
                <w:rFonts w:ascii="Times New Roman" w:eastAsia="SimSun" w:hAnsi="Times New Roman" w:cs="Times New Roman"/>
                <w:sz w:val="24"/>
                <w:szCs w:val="24"/>
              </w:rPr>
              <w:t>Исполнено. Население составляет 20138, количество читателей за  отчетный период  12786 (в т.ч. пользователей сайта библиотеки 3766). Среднее число посетителей на 1000 человек составляет 637,3 человек.</w:t>
            </w:r>
          </w:p>
        </w:tc>
      </w:tr>
      <w:tr w:rsidR="00F7138C" w:rsidRPr="00BA57F0" w:rsidTr="00AA7B78">
        <w:tc>
          <w:tcPr>
            <w:tcW w:w="541" w:type="dxa"/>
          </w:tcPr>
          <w:p w:rsidR="00F7138C" w:rsidRPr="00BA57F0" w:rsidRDefault="00F7138C" w:rsidP="004D2A6C">
            <w:pPr>
              <w:jc w:val="center"/>
              <w:rPr>
                <w:rFonts w:ascii="Times New Roman" w:hAnsi="Times New Roman" w:cs="Times New Roman"/>
                <w:sz w:val="24"/>
                <w:szCs w:val="24"/>
              </w:rPr>
            </w:pPr>
          </w:p>
        </w:tc>
        <w:tc>
          <w:tcPr>
            <w:tcW w:w="2261" w:type="dxa"/>
          </w:tcPr>
          <w:p w:rsidR="00F7138C" w:rsidRPr="00BA57F0" w:rsidRDefault="00F7138C" w:rsidP="004D2A6C">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eastAsia="Times New Roman" w:hAnsi="Times New Roman" w:cs="Times New Roman"/>
                <w:sz w:val="24"/>
                <w:szCs w:val="24"/>
              </w:rPr>
            </w:pPr>
          </w:p>
        </w:tc>
        <w:tc>
          <w:tcPr>
            <w:tcW w:w="993" w:type="dxa"/>
          </w:tcPr>
          <w:p w:rsidR="00F7138C" w:rsidRPr="00BA57F0" w:rsidRDefault="00F7138C" w:rsidP="004D2A6C">
            <w:pPr>
              <w:jc w:val="center"/>
              <w:rPr>
                <w:rFonts w:ascii="Times New Roman" w:hAnsi="Times New Roman" w:cs="Times New Roman"/>
                <w:sz w:val="24"/>
                <w:szCs w:val="24"/>
              </w:rPr>
            </w:pPr>
          </w:p>
        </w:tc>
        <w:tc>
          <w:tcPr>
            <w:tcW w:w="992" w:type="dxa"/>
          </w:tcPr>
          <w:p w:rsidR="00F7138C" w:rsidRPr="00BA57F0" w:rsidRDefault="00F7138C" w:rsidP="004D2A6C">
            <w:pPr>
              <w:jc w:val="center"/>
              <w:rPr>
                <w:rFonts w:ascii="Times New Roman" w:hAnsi="Times New Roman" w:cs="Times New Roman"/>
                <w:sz w:val="24"/>
                <w:szCs w:val="24"/>
              </w:rPr>
            </w:pPr>
          </w:p>
        </w:tc>
        <w:tc>
          <w:tcPr>
            <w:tcW w:w="992" w:type="dxa"/>
          </w:tcPr>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hAnsi="Times New Roman" w:cs="Times New Roman"/>
                <w:sz w:val="24"/>
                <w:szCs w:val="24"/>
              </w:rPr>
            </w:pPr>
          </w:p>
        </w:tc>
        <w:tc>
          <w:tcPr>
            <w:tcW w:w="1418" w:type="dxa"/>
          </w:tcPr>
          <w:p w:rsidR="00F7138C" w:rsidRPr="00BA57F0" w:rsidRDefault="00F7138C" w:rsidP="004D2A6C">
            <w:pPr>
              <w:jc w:val="center"/>
              <w:rPr>
                <w:rFonts w:ascii="Times New Roman" w:hAnsi="Times New Roman" w:cs="Times New Roman"/>
                <w:sz w:val="24"/>
                <w:szCs w:val="24"/>
              </w:rPr>
            </w:pPr>
          </w:p>
        </w:tc>
        <w:tc>
          <w:tcPr>
            <w:tcW w:w="4394" w:type="dxa"/>
          </w:tcPr>
          <w:p w:rsidR="00F7138C" w:rsidRPr="00BA57F0" w:rsidRDefault="00F7138C" w:rsidP="004D2A6C">
            <w:pPr>
              <w:jc w:val="center"/>
              <w:rPr>
                <w:rFonts w:ascii="Times New Roman" w:hAnsi="Times New Roman" w:cs="Times New Roman"/>
                <w:sz w:val="24"/>
                <w:szCs w:val="24"/>
              </w:rPr>
            </w:pPr>
          </w:p>
        </w:tc>
      </w:tr>
      <w:tr w:rsidR="00F7138C" w:rsidRPr="00BA57F0" w:rsidTr="00AA7B78">
        <w:tc>
          <w:tcPr>
            <w:tcW w:w="541"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tcPr>
          <w:p w:rsidR="00F7138C" w:rsidRPr="00BA57F0" w:rsidRDefault="00F7138C" w:rsidP="004D2A6C">
            <w:pPr>
              <w:rPr>
                <w:rFonts w:ascii="Times New Roman" w:hAnsi="Times New Roman" w:cs="Times New Roman"/>
                <w:sz w:val="24"/>
                <w:szCs w:val="24"/>
              </w:rPr>
            </w:pPr>
            <w:r w:rsidRPr="00BA57F0">
              <w:rPr>
                <w:rFonts w:ascii="Times New Roman" w:hAnsi="Times New Roman" w:cs="Times New Roman"/>
                <w:sz w:val="24"/>
                <w:szCs w:val="24"/>
              </w:rPr>
              <w:t>Проведение культурно досуговых мероприятий для населения</w:t>
            </w:r>
          </w:p>
        </w:tc>
        <w:tc>
          <w:tcPr>
            <w:tcW w:w="708" w:type="dxa"/>
          </w:tcPr>
          <w:p w:rsidR="00F7138C" w:rsidRPr="00BA57F0" w:rsidRDefault="00F7138C" w:rsidP="004D2A6C">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3,1</w:t>
            </w:r>
          </w:p>
        </w:tc>
        <w:tc>
          <w:tcPr>
            <w:tcW w:w="992"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4,2</w:t>
            </w:r>
          </w:p>
        </w:tc>
        <w:tc>
          <w:tcPr>
            <w:tcW w:w="992"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4,2</w:t>
            </w:r>
          </w:p>
        </w:tc>
        <w:tc>
          <w:tcPr>
            <w:tcW w:w="1134"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МБ</w:t>
            </w:r>
          </w:p>
        </w:tc>
        <w:tc>
          <w:tcPr>
            <w:tcW w:w="1418"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455003000</w:t>
            </w:r>
          </w:p>
        </w:tc>
        <w:tc>
          <w:tcPr>
            <w:tcW w:w="4394" w:type="dxa"/>
          </w:tcPr>
          <w:p w:rsidR="00F7138C" w:rsidRPr="00BA57F0" w:rsidRDefault="00F7138C" w:rsidP="004D2A6C">
            <w:pPr>
              <w:ind w:firstLine="33"/>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Количество проведенных мероприятий за 2017  год составляет 658, количество зрителей 137894 - «Коктем  аруы»,  «Сарбаз конверті», конкурс семей «Отбасым ошағым», «Ертіс толқыны».</w:t>
            </w:r>
          </w:p>
          <w:p w:rsidR="00F7138C" w:rsidRPr="00BA57F0" w:rsidRDefault="00F7138C" w:rsidP="004D2A6C">
            <w:pPr>
              <w:jc w:val="both"/>
              <w:rPr>
                <w:rFonts w:ascii="Times New Roman" w:hAnsi="Times New Roman"/>
                <w:sz w:val="24"/>
                <w:szCs w:val="28"/>
                <w:lang w:val="kk-KZ"/>
              </w:rPr>
            </w:pPr>
            <w:r w:rsidRPr="00BA57F0">
              <w:rPr>
                <w:rFonts w:ascii="Times New Roman" w:hAnsi="Times New Roman" w:cs="Times New Roman"/>
                <w:sz w:val="24"/>
                <w:szCs w:val="24"/>
                <w:lang w:val="kk-KZ"/>
              </w:rPr>
              <w:t xml:space="preserve"> Представители района приняли участие в областных конкурсах, фестивалях: «Наурыз аруы», «Ертіс толқыны», «Жауказын»,</w:t>
            </w:r>
            <w:r w:rsidRPr="00BA57F0">
              <w:rPr>
                <w:rFonts w:ascii="Times New Roman" w:hAnsi="Times New Roman" w:cs="Times New Roman"/>
                <w:sz w:val="24"/>
                <w:szCs w:val="24"/>
                <w:lang w:val="ru-MO"/>
              </w:rPr>
              <w:t xml:space="preserve"> І</w:t>
            </w:r>
            <w:r w:rsidRPr="00BA57F0">
              <w:rPr>
                <w:rFonts w:ascii="Times New Roman" w:hAnsi="Times New Roman" w:cs="Times New Roman"/>
                <w:sz w:val="24"/>
                <w:szCs w:val="24"/>
              </w:rPr>
              <w:t xml:space="preserve">V областной фестиваль </w:t>
            </w:r>
            <w:r w:rsidRPr="00BA57F0">
              <w:rPr>
                <w:rFonts w:ascii="Times New Roman" w:hAnsi="Times New Roman" w:cs="Times New Roman"/>
                <w:sz w:val="24"/>
                <w:szCs w:val="24"/>
              </w:rPr>
              <w:lastRenderedPageBreak/>
              <w:t xml:space="preserve">коллективов художественной самодеятельности и народного творчества «Воспеваю тебя, мой край родной!». </w:t>
            </w:r>
            <w:r w:rsidRPr="00BA57F0">
              <w:rPr>
                <w:rFonts w:ascii="Times New Roman" w:hAnsi="Times New Roman"/>
                <w:sz w:val="28"/>
                <w:szCs w:val="28"/>
                <w:lang w:val="kk-KZ"/>
              </w:rPr>
              <w:t xml:space="preserve"> </w:t>
            </w:r>
            <w:r w:rsidRPr="00BA57F0">
              <w:rPr>
                <w:rFonts w:ascii="Times New Roman" w:hAnsi="Times New Roman"/>
                <w:sz w:val="24"/>
                <w:szCs w:val="28"/>
                <w:lang w:val="kk-KZ"/>
              </w:rPr>
              <w:t>По итогам отборочного тура наш район в области представил дуэт Каббасовых. Братья Кайыртас и Акылбек Каббасовы стали лучшими в номинации «Лучший дуэт».</w:t>
            </w:r>
          </w:p>
          <w:p w:rsidR="00F7138C" w:rsidRPr="00BA57F0" w:rsidRDefault="00F7138C" w:rsidP="004D2A6C">
            <w:pPr>
              <w:jc w:val="both"/>
              <w:rPr>
                <w:rFonts w:ascii="Times New Roman" w:hAnsi="Times New Roman"/>
                <w:sz w:val="24"/>
                <w:szCs w:val="28"/>
                <w:lang w:val="kk-KZ"/>
              </w:rPr>
            </w:pPr>
            <w:r w:rsidRPr="00BA57F0">
              <w:rPr>
                <w:rFonts w:ascii="Times New Roman" w:hAnsi="Times New Roman"/>
                <w:sz w:val="24"/>
                <w:szCs w:val="28"/>
                <w:lang w:val="kk-KZ"/>
              </w:rPr>
              <w:t xml:space="preserve">Качирские мастера также приняли участие в выставке народного-прикладного творчества на областном фестивале художников и ремеслинников области и заняли почетное второе место. Среди лучших мастеров были отмечены изделия Зукуры Аубакир (вышивка-кестелер, байтерек, қоржын, с. Теренколь), картины художника Руслана Баубекова с.Теренколь, картины бисером Людмилы Гартман (с.Калиновка). Все они были награждены благодарственными письмами. </w:t>
            </w:r>
          </w:p>
          <w:p w:rsidR="00F7138C" w:rsidRPr="00BA57F0" w:rsidRDefault="00F7138C" w:rsidP="004D2A6C">
            <w:pPr>
              <w:jc w:val="both"/>
              <w:rPr>
                <w:rFonts w:ascii="Times New Roman" w:hAnsi="Times New Roman" w:cs="Times New Roman"/>
                <w:sz w:val="24"/>
                <w:szCs w:val="24"/>
                <w:lang w:val="kk-KZ"/>
              </w:rPr>
            </w:pPr>
            <w:r w:rsidRPr="00BA57F0">
              <w:rPr>
                <w:rFonts w:ascii="Times New Roman" w:hAnsi="Times New Roman" w:cs="Times New Roman"/>
                <w:sz w:val="24"/>
                <w:szCs w:val="24"/>
              </w:rPr>
              <w:t xml:space="preserve"> </w:t>
            </w:r>
            <w:r w:rsidRPr="00BA57F0">
              <w:rPr>
                <w:rFonts w:ascii="Times New Roman" w:hAnsi="Times New Roman" w:cs="Times New Roman"/>
                <w:sz w:val="24"/>
                <w:szCs w:val="24"/>
                <w:lang w:val="ru-MO"/>
              </w:rPr>
              <w:t xml:space="preserve">Приняли участие в областном </w:t>
            </w:r>
            <w:r w:rsidRPr="00BA57F0">
              <w:rPr>
                <w:rFonts w:ascii="Times New Roman" w:hAnsi="Times New Roman" w:cs="Times New Roman"/>
                <w:sz w:val="24"/>
                <w:szCs w:val="24"/>
                <w:lang w:val="kk-KZ"/>
              </w:rPr>
              <w:t>фестивале «Ұлы</w:t>
            </w:r>
            <w:proofErr w:type="gramStart"/>
            <w:r w:rsidRPr="00BA57F0">
              <w:rPr>
                <w:rFonts w:ascii="Times New Roman" w:hAnsi="Times New Roman" w:cs="Times New Roman"/>
                <w:sz w:val="24"/>
                <w:szCs w:val="24"/>
                <w:lang w:val="kk-KZ"/>
              </w:rPr>
              <w:t xml:space="preserve"> Д</w:t>
            </w:r>
            <w:proofErr w:type="gramEnd"/>
            <w:r w:rsidRPr="00BA57F0">
              <w:rPr>
                <w:rFonts w:ascii="Times New Roman" w:hAnsi="Times New Roman" w:cs="Times New Roman"/>
                <w:sz w:val="24"/>
                <w:szCs w:val="24"/>
                <w:lang w:val="kk-KZ"/>
              </w:rPr>
              <w:t>ала елі» в п. Ленинский, «Тіл керуені»</w:t>
            </w:r>
            <w:r w:rsidRPr="00BA57F0">
              <w:rPr>
                <w:rFonts w:ascii="Times New Roman" w:hAnsi="Times New Roman" w:cs="Times New Roman"/>
                <w:sz w:val="24"/>
                <w:szCs w:val="24"/>
              </w:rPr>
              <w:tab/>
            </w:r>
            <w:r w:rsidRPr="00BA57F0">
              <w:rPr>
                <w:rFonts w:ascii="Times New Roman" w:hAnsi="Times New Roman" w:cs="Times New Roman"/>
                <w:sz w:val="24"/>
                <w:szCs w:val="24"/>
                <w:lang w:val="kk-KZ"/>
              </w:rPr>
              <w:t>в с. Торыйғыр Баянауылсього района. Дню Независимости в нашем районе выступила группа «Самьян» обл. филармонии, в с. Теренколь проведен областной айтыс  ветеранов акынов.</w:t>
            </w:r>
          </w:p>
          <w:p w:rsidR="00F7138C" w:rsidRPr="00BA57F0" w:rsidRDefault="00F7138C" w:rsidP="004D2A6C">
            <w:pPr>
              <w:jc w:val="both"/>
              <w:rPr>
                <w:rFonts w:ascii="Times New Roman" w:hAnsi="Times New Roman" w:cs="Times New Roman"/>
                <w:sz w:val="24"/>
                <w:szCs w:val="24"/>
              </w:rPr>
            </w:pPr>
            <w:r w:rsidRPr="00BA57F0">
              <w:rPr>
                <w:rFonts w:ascii="Times New Roman" w:hAnsi="Times New Roman" w:cs="Times New Roman"/>
                <w:sz w:val="24"/>
                <w:szCs w:val="24"/>
                <w:lang w:val="kk-KZ"/>
              </w:rPr>
              <w:t>Проведены  «Дни сельских  округов»  в  райцентре,  цикл мероприятий, посвященный «ЭКСПО-2017», рухани жаңғыру.</w:t>
            </w:r>
          </w:p>
        </w:tc>
      </w:tr>
      <w:tr w:rsidR="00F7138C" w:rsidRPr="00BA57F0" w:rsidTr="00465DA4">
        <w:trPr>
          <w:trHeight w:val="394"/>
        </w:trPr>
        <w:tc>
          <w:tcPr>
            <w:tcW w:w="541"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2</w:t>
            </w:r>
          </w:p>
        </w:tc>
        <w:tc>
          <w:tcPr>
            <w:tcW w:w="2261" w:type="dxa"/>
          </w:tcPr>
          <w:p w:rsidR="00F7138C" w:rsidRPr="00BA57F0" w:rsidRDefault="00F7138C" w:rsidP="00A73C7B">
            <w:pPr>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Реконструкция кровли </w:t>
            </w:r>
            <w:r w:rsidRPr="00BA57F0">
              <w:rPr>
                <w:rFonts w:ascii="Times New Roman" w:hAnsi="Times New Roman" w:cs="Times New Roman"/>
                <w:sz w:val="24"/>
                <w:szCs w:val="24"/>
              </w:rPr>
              <w:t xml:space="preserve">ДК </w:t>
            </w:r>
            <w:r w:rsidRPr="00BA57F0">
              <w:rPr>
                <w:rFonts w:ascii="Times New Roman" w:hAnsi="Times New Roman" w:cs="Times New Roman"/>
                <w:sz w:val="24"/>
                <w:szCs w:val="24"/>
                <w:lang w:val="kk-KZ"/>
              </w:rPr>
              <w:t>с.Байконыс</w:t>
            </w:r>
          </w:p>
          <w:p w:rsidR="00F7138C" w:rsidRPr="00BA57F0" w:rsidRDefault="00F7138C" w:rsidP="004D2A6C">
            <w:pPr>
              <w:rPr>
                <w:rFonts w:ascii="Times New Roman" w:hAnsi="Times New Roman" w:cs="Times New Roman"/>
                <w:sz w:val="24"/>
                <w:szCs w:val="24"/>
                <w:lang w:val="kk-KZ"/>
              </w:rPr>
            </w:pPr>
          </w:p>
        </w:tc>
        <w:tc>
          <w:tcPr>
            <w:tcW w:w="708" w:type="dxa"/>
          </w:tcPr>
          <w:p w:rsidR="00F7138C" w:rsidRPr="00BA57F0" w:rsidRDefault="00F7138C" w:rsidP="00A73C7B">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lastRenderedPageBreak/>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w:t>
            </w:r>
            <w:proofErr w:type="spellEnd"/>
            <w:r w:rsidRPr="00BA57F0">
              <w:rPr>
                <w:rFonts w:ascii="Times New Roman" w:hAnsi="Times New Roman" w:cs="Times New Roman"/>
                <w:sz w:val="24"/>
                <w:szCs w:val="24"/>
              </w:rPr>
              <w:t xml:space="preserve">- </w:t>
            </w:r>
            <w:proofErr w:type="spellStart"/>
            <w:r w:rsidRPr="00BA57F0">
              <w:rPr>
                <w:rFonts w:ascii="Times New Roman" w:hAnsi="Times New Roman" w:cs="Times New Roman"/>
                <w:sz w:val="24"/>
                <w:szCs w:val="24"/>
              </w:rPr>
              <w:t>ге</w:t>
            </w:r>
            <w:proofErr w:type="spellEnd"/>
          </w:p>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hAnsi="Times New Roman" w:cs="Times New Roman"/>
                <w:sz w:val="24"/>
                <w:szCs w:val="24"/>
              </w:rPr>
            </w:pPr>
          </w:p>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p w:rsidR="00F7138C" w:rsidRPr="00BA57F0" w:rsidRDefault="00F7138C" w:rsidP="004D2A6C">
            <w:pPr>
              <w:jc w:val="center"/>
              <w:rPr>
                <w:rFonts w:ascii="Times New Roman" w:eastAsia="Times New Roman" w:hAnsi="Times New Roman" w:cs="Times New Roman"/>
                <w:sz w:val="24"/>
                <w:szCs w:val="24"/>
              </w:rPr>
            </w:pPr>
          </w:p>
        </w:tc>
        <w:tc>
          <w:tcPr>
            <w:tcW w:w="993" w:type="dxa"/>
            <w:tcBorders>
              <w:bottom w:val="single" w:sz="4" w:space="0" w:color="auto"/>
            </w:tcBorders>
          </w:tcPr>
          <w:p w:rsidR="00F7138C" w:rsidRPr="00BA57F0" w:rsidRDefault="00F7138C" w:rsidP="004D2A6C">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w:t>
            </w:r>
          </w:p>
          <w:p w:rsidR="00F7138C" w:rsidRPr="00BA57F0" w:rsidRDefault="00F7138C" w:rsidP="004D2A6C">
            <w:pPr>
              <w:jc w:val="center"/>
              <w:rPr>
                <w:rFonts w:ascii="Times New Roman" w:hAnsi="Times New Roman" w:cs="Times New Roman"/>
                <w:sz w:val="24"/>
                <w:szCs w:val="24"/>
                <w:lang w:val="kk-KZ"/>
              </w:rPr>
            </w:pPr>
          </w:p>
        </w:tc>
        <w:tc>
          <w:tcPr>
            <w:tcW w:w="992" w:type="dxa"/>
            <w:tcBorders>
              <w:bottom w:val="single" w:sz="4" w:space="0" w:color="auto"/>
            </w:tcBorders>
          </w:tcPr>
          <w:p w:rsidR="00F7138C" w:rsidRPr="00BA57F0" w:rsidRDefault="00F7138C" w:rsidP="004D2A6C">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13,071</w:t>
            </w:r>
          </w:p>
        </w:tc>
        <w:tc>
          <w:tcPr>
            <w:tcW w:w="992" w:type="dxa"/>
            <w:tcBorders>
              <w:bottom w:val="single" w:sz="4" w:space="0" w:color="auto"/>
            </w:tcBorders>
          </w:tcPr>
          <w:p w:rsidR="00F7138C" w:rsidRPr="00BA57F0" w:rsidRDefault="00F7138C" w:rsidP="004D2A6C">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13,071</w:t>
            </w:r>
          </w:p>
        </w:tc>
        <w:tc>
          <w:tcPr>
            <w:tcW w:w="1134" w:type="dxa"/>
            <w:tcBorders>
              <w:bottom w:val="single" w:sz="4" w:space="0" w:color="auto"/>
            </w:tcBorders>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МБ</w:t>
            </w:r>
          </w:p>
          <w:p w:rsidR="00F7138C" w:rsidRPr="00BA57F0" w:rsidRDefault="00F7138C" w:rsidP="004D2A6C">
            <w:pPr>
              <w:jc w:val="center"/>
              <w:rPr>
                <w:rFonts w:ascii="Times New Roman" w:hAnsi="Times New Roman" w:cs="Times New Roman"/>
                <w:sz w:val="24"/>
                <w:szCs w:val="24"/>
                <w:lang w:val="kk-KZ"/>
              </w:rPr>
            </w:pPr>
          </w:p>
        </w:tc>
        <w:tc>
          <w:tcPr>
            <w:tcW w:w="1418" w:type="dxa"/>
            <w:tcBorders>
              <w:bottom w:val="single" w:sz="4" w:space="0" w:color="auto"/>
            </w:tcBorders>
          </w:tcPr>
          <w:p w:rsidR="00F7138C" w:rsidRPr="00BA57F0" w:rsidRDefault="00F7138C" w:rsidP="004D2A6C">
            <w:pPr>
              <w:jc w:val="center"/>
              <w:rPr>
                <w:rFonts w:ascii="Times New Roman" w:hAnsi="Times New Roman" w:cs="Times New Roman"/>
                <w:sz w:val="24"/>
                <w:szCs w:val="24"/>
                <w:lang w:val="kk-KZ"/>
              </w:rPr>
            </w:pPr>
            <w:r w:rsidRPr="00BA57F0">
              <w:rPr>
                <w:rFonts w:ascii="Times New Roman" w:hAnsi="Times New Roman" w:cs="Times New Roman"/>
                <w:sz w:val="24"/>
                <w:szCs w:val="24"/>
              </w:rPr>
              <w:t>4550060</w:t>
            </w:r>
            <w:r w:rsidRPr="00BA57F0">
              <w:rPr>
                <w:rFonts w:ascii="Times New Roman" w:hAnsi="Times New Roman" w:cs="Times New Roman"/>
                <w:sz w:val="24"/>
                <w:szCs w:val="24"/>
                <w:lang w:val="kk-KZ"/>
              </w:rPr>
              <w:t>11</w:t>
            </w:r>
          </w:p>
        </w:tc>
        <w:tc>
          <w:tcPr>
            <w:tcW w:w="4394" w:type="dxa"/>
          </w:tcPr>
          <w:p w:rsidR="00F7138C" w:rsidRPr="00BA57F0" w:rsidRDefault="00F7138C" w:rsidP="00B67E55">
            <w:pPr>
              <w:jc w:val="both"/>
              <w:rPr>
                <w:rFonts w:ascii="Times New Roman" w:hAnsi="Times New Roman" w:cs="Times New Roman"/>
                <w:sz w:val="24"/>
                <w:szCs w:val="24"/>
              </w:rPr>
            </w:pPr>
            <w:r w:rsidRPr="00BA57F0">
              <w:rPr>
                <w:rFonts w:ascii="Times New Roman" w:hAnsi="Times New Roman" w:cs="Times New Roman"/>
                <w:sz w:val="24"/>
                <w:szCs w:val="24"/>
                <w:lang w:val="kk-KZ"/>
              </w:rPr>
              <w:t>Проведена  реконструкция кровли ДК с.Байконыс</w:t>
            </w:r>
            <w:r>
              <w:rPr>
                <w:rFonts w:ascii="Times New Roman" w:hAnsi="Times New Roman" w:cs="Times New Roman"/>
                <w:sz w:val="24"/>
                <w:szCs w:val="24"/>
              </w:rPr>
              <w:t xml:space="preserve"> на сумму 13071,0</w:t>
            </w:r>
            <w:r w:rsidRPr="00BA57F0">
              <w:rPr>
                <w:rFonts w:ascii="Times New Roman" w:hAnsi="Times New Roman" w:cs="Times New Roman"/>
                <w:sz w:val="24"/>
                <w:szCs w:val="24"/>
              </w:rPr>
              <w:t xml:space="preserve"> тыс.тенге</w:t>
            </w:r>
            <w:r>
              <w:rPr>
                <w:rFonts w:ascii="Times New Roman" w:hAnsi="Times New Roman" w:cs="Times New Roman"/>
                <w:sz w:val="24"/>
                <w:szCs w:val="24"/>
              </w:rPr>
              <w:t>.</w:t>
            </w:r>
          </w:p>
        </w:tc>
      </w:tr>
      <w:tr w:rsidR="00F7138C" w:rsidRPr="00BA57F0" w:rsidTr="00465DA4">
        <w:trPr>
          <w:trHeight w:val="429"/>
        </w:trPr>
        <w:tc>
          <w:tcPr>
            <w:tcW w:w="541"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3</w:t>
            </w:r>
          </w:p>
        </w:tc>
        <w:tc>
          <w:tcPr>
            <w:tcW w:w="2261" w:type="dxa"/>
          </w:tcPr>
          <w:p w:rsidR="00F7138C" w:rsidRPr="00BA57F0" w:rsidRDefault="00F7138C" w:rsidP="004D2A6C">
            <w:pPr>
              <w:rPr>
                <w:rFonts w:ascii="Times New Roman" w:hAnsi="Times New Roman" w:cs="Times New Roman"/>
                <w:sz w:val="24"/>
                <w:szCs w:val="24"/>
              </w:rPr>
            </w:pPr>
            <w:r w:rsidRPr="00BA57F0">
              <w:rPr>
                <w:rFonts w:ascii="Times New Roman" w:hAnsi="Times New Roman" w:cs="Times New Roman"/>
                <w:sz w:val="24"/>
                <w:szCs w:val="28"/>
                <w:lang w:val="kk-KZ"/>
              </w:rPr>
              <w:t xml:space="preserve">Строительство </w:t>
            </w:r>
            <w:r w:rsidRPr="00BA57F0">
              <w:rPr>
                <w:rFonts w:ascii="Times New Roman" w:hAnsi="Times New Roman" w:cs="Times New Roman"/>
                <w:sz w:val="24"/>
                <w:szCs w:val="28"/>
              </w:rPr>
              <w:t xml:space="preserve"> теплотрасс</w:t>
            </w:r>
            <w:r w:rsidRPr="00BA57F0">
              <w:rPr>
                <w:rFonts w:ascii="Times New Roman" w:hAnsi="Times New Roman" w:cs="Times New Roman"/>
                <w:sz w:val="24"/>
                <w:szCs w:val="28"/>
                <w:lang w:val="kk-KZ"/>
              </w:rPr>
              <w:t xml:space="preserve">ы </w:t>
            </w:r>
            <w:r w:rsidRPr="00BA57F0">
              <w:rPr>
                <w:rFonts w:ascii="Times New Roman" w:hAnsi="Times New Roman" w:cs="Times New Roman"/>
                <w:sz w:val="24"/>
                <w:szCs w:val="28"/>
              </w:rPr>
              <w:t>к Дому культуры</w:t>
            </w:r>
            <w:r w:rsidRPr="00BA57F0">
              <w:rPr>
                <w:rFonts w:ascii="Times New Roman" w:hAnsi="Times New Roman" w:cs="Times New Roman"/>
                <w:sz w:val="24"/>
                <w:szCs w:val="28"/>
                <w:lang w:val="kk-KZ"/>
              </w:rPr>
              <w:t xml:space="preserve"> </w:t>
            </w:r>
            <w:r w:rsidRPr="00BA57F0">
              <w:rPr>
                <w:rFonts w:ascii="Times New Roman" w:hAnsi="Times New Roman" w:cs="Times New Roman"/>
                <w:sz w:val="24"/>
                <w:szCs w:val="28"/>
              </w:rPr>
              <w:t xml:space="preserve">с. </w:t>
            </w:r>
            <w:proofErr w:type="spellStart"/>
            <w:r w:rsidRPr="00BA57F0">
              <w:rPr>
                <w:rFonts w:ascii="Times New Roman" w:hAnsi="Times New Roman" w:cs="Times New Roman"/>
                <w:sz w:val="24"/>
                <w:szCs w:val="28"/>
              </w:rPr>
              <w:t>Львовка</w:t>
            </w:r>
            <w:proofErr w:type="spellEnd"/>
            <w:r w:rsidRPr="00BA57F0">
              <w:rPr>
                <w:rFonts w:ascii="Times New Roman" w:hAnsi="Times New Roman" w:cs="Times New Roman"/>
                <w:sz w:val="24"/>
                <w:szCs w:val="28"/>
              </w:rPr>
              <w:t xml:space="preserve"> </w:t>
            </w:r>
            <w:proofErr w:type="spellStart"/>
            <w:r w:rsidRPr="00BA57F0">
              <w:rPr>
                <w:rFonts w:ascii="Times New Roman" w:hAnsi="Times New Roman" w:cs="Times New Roman"/>
                <w:sz w:val="24"/>
                <w:szCs w:val="28"/>
              </w:rPr>
              <w:t>Верненского</w:t>
            </w:r>
            <w:proofErr w:type="spellEnd"/>
            <w:r w:rsidRPr="00BA57F0">
              <w:rPr>
                <w:rFonts w:ascii="Times New Roman" w:hAnsi="Times New Roman" w:cs="Times New Roman"/>
                <w:sz w:val="24"/>
                <w:szCs w:val="28"/>
              </w:rPr>
              <w:t xml:space="preserve"> сельского округа от котельной спорткомплекса КХ «Вильгельм»</w:t>
            </w:r>
          </w:p>
        </w:tc>
        <w:tc>
          <w:tcPr>
            <w:tcW w:w="708" w:type="dxa"/>
          </w:tcPr>
          <w:p w:rsidR="00F7138C" w:rsidRPr="00BA57F0" w:rsidRDefault="00F7138C" w:rsidP="004D2A6C">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Borders>
              <w:top w:val="single" w:sz="4" w:space="0" w:color="auto"/>
            </w:tcBorders>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lang w:val="kk-KZ"/>
              </w:rPr>
              <w:t>-</w:t>
            </w:r>
          </w:p>
        </w:tc>
        <w:tc>
          <w:tcPr>
            <w:tcW w:w="992" w:type="dxa"/>
            <w:tcBorders>
              <w:top w:val="single" w:sz="4" w:space="0" w:color="auto"/>
            </w:tcBorders>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lang w:val="kk-KZ"/>
              </w:rPr>
              <w:t>8,1</w:t>
            </w:r>
          </w:p>
        </w:tc>
        <w:tc>
          <w:tcPr>
            <w:tcW w:w="992" w:type="dxa"/>
            <w:tcBorders>
              <w:top w:val="single" w:sz="4" w:space="0" w:color="auto"/>
            </w:tcBorders>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lang w:val="kk-KZ"/>
              </w:rPr>
              <w:t>8,1</w:t>
            </w:r>
          </w:p>
        </w:tc>
        <w:tc>
          <w:tcPr>
            <w:tcW w:w="1134" w:type="dxa"/>
            <w:tcBorders>
              <w:top w:val="single" w:sz="4" w:space="0" w:color="auto"/>
            </w:tcBorders>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МБ</w:t>
            </w:r>
          </w:p>
        </w:tc>
        <w:tc>
          <w:tcPr>
            <w:tcW w:w="1418" w:type="dxa"/>
            <w:tcBorders>
              <w:top w:val="single" w:sz="4" w:space="0" w:color="auto"/>
            </w:tcBorders>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455</w:t>
            </w:r>
            <w:r w:rsidRPr="00BA57F0">
              <w:rPr>
                <w:rFonts w:ascii="Times New Roman" w:hAnsi="Times New Roman" w:cs="Times New Roman"/>
                <w:sz w:val="24"/>
                <w:szCs w:val="24"/>
                <w:lang w:val="kk-KZ"/>
              </w:rPr>
              <w:t>472005</w:t>
            </w:r>
          </w:p>
        </w:tc>
        <w:tc>
          <w:tcPr>
            <w:tcW w:w="4394" w:type="dxa"/>
          </w:tcPr>
          <w:p w:rsidR="00F7138C" w:rsidRPr="00BA57F0" w:rsidRDefault="00F7138C" w:rsidP="00A73C7B">
            <w:pPr>
              <w:jc w:val="both"/>
              <w:rPr>
                <w:rFonts w:ascii="Times New Roman" w:hAnsi="Times New Roman" w:cs="Times New Roman"/>
                <w:sz w:val="24"/>
                <w:szCs w:val="24"/>
              </w:rPr>
            </w:pPr>
            <w:r w:rsidRPr="00BA57F0">
              <w:rPr>
                <w:rFonts w:ascii="Times New Roman" w:hAnsi="Times New Roman" w:cs="Times New Roman"/>
                <w:sz w:val="24"/>
                <w:szCs w:val="24"/>
              </w:rPr>
              <w:t xml:space="preserve"> </w:t>
            </w:r>
            <w:r w:rsidRPr="00BA57F0">
              <w:rPr>
                <w:rFonts w:ascii="Times New Roman" w:hAnsi="Times New Roman" w:cs="Times New Roman"/>
                <w:sz w:val="24"/>
                <w:szCs w:val="28"/>
                <w:lang w:val="kk-KZ"/>
              </w:rPr>
              <w:t xml:space="preserve">Произведено строительство </w:t>
            </w:r>
            <w:r w:rsidRPr="00BA57F0">
              <w:rPr>
                <w:rFonts w:ascii="Times New Roman" w:hAnsi="Times New Roman" w:cs="Times New Roman"/>
                <w:sz w:val="24"/>
                <w:szCs w:val="28"/>
              </w:rPr>
              <w:t xml:space="preserve"> теплотрасс</w:t>
            </w:r>
            <w:r w:rsidRPr="00BA57F0">
              <w:rPr>
                <w:rFonts w:ascii="Times New Roman" w:hAnsi="Times New Roman" w:cs="Times New Roman"/>
                <w:sz w:val="24"/>
                <w:szCs w:val="28"/>
                <w:lang w:val="kk-KZ"/>
              </w:rPr>
              <w:t xml:space="preserve">ы </w:t>
            </w:r>
            <w:r w:rsidRPr="00BA57F0">
              <w:rPr>
                <w:rFonts w:ascii="Times New Roman" w:hAnsi="Times New Roman" w:cs="Times New Roman"/>
                <w:sz w:val="24"/>
                <w:szCs w:val="28"/>
              </w:rPr>
              <w:t>к Дому культуры</w:t>
            </w:r>
            <w:r w:rsidRPr="00BA57F0">
              <w:rPr>
                <w:rFonts w:ascii="Times New Roman" w:hAnsi="Times New Roman" w:cs="Times New Roman"/>
                <w:sz w:val="24"/>
                <w:szCs w:val="28"/>
                <w:lang w:val="kk-KZ"/>
              </w:rPr>
              <w:t xml:space="preserve"> </w:t>
            </w:r>
            <w:r w:rsidRPr="00BA57F0">
              <w:rPr>
                <w:rFonts w:ascii="Times New Roman" w:hAnsi="Times New Roman" w:cs="Times New Roman"/>
                <w:sz w:val="24"/>
                <w:szCs w:val="28"/>
              </w:rPr>
              <w:t xml:space="preserve">с. </w:t>
            </w:r>
            <w:proofErr w:type="spellStart"/>
            <w:r w:rsidRPr="00BA57F0">
              <w:rPr>
                <w:rFonts w:ascii="Times New Roman" w:hAnsi="Times New Roman" w:cs="Times New Roman"/>
                <w:sz w:val="24"/>
                <w:szCs w:val="28"/>
              </w:rPr>
              <w:t>Львовка</w:t>
            </w:r>
            <w:proofErr w:type="spellEnd"/>
            <w:r w:rsidRPr="00BA57F0">
              <w:rPr>
                <w:rFonts w:ascii="Times New Roman" w:hAnsi="Times New Roman" w:cs="Times New Roman"/>
                <w:sz w:val="24"/>
                <w:szCs w:val="28"/>
              </w:rPr>
              <w:t xml:space="preserve"> </w:t>
            </w:r>
            <w:proofErr w:type="spellStart"/>
            <w:r w:rsidRPr="00BA57F0">
              <w:rPr>
                <w:rFonts w:ascii="Times New Roman" w:hAnsi="Times New Roman" w:cs="Times New Roman"/>
                <w:sz w:val="24"/>
                <w:szCs w:val="28"/>
              </w:rPr>
              <w:t>Верненского</w:t>
            </w:r>
            <w:proofErr w:type="spellEnd"/>
            <w:r w:rsidRPr="00BA57F0">
              <w:rPr>
                <w:rFonts w:ascii="Times New Roman" w:hAnsi="Times New Roman" w:cs="Times New Roman"/>
                <w:sz w:val="24"/>
                <w:szCs w:val="28"/>
              </w:rPr>
              <w:t xml:space="preserve"> сельского округа от котельной спорткомплекса КХ «Вильгельм» на сумму 8 128 687 тенге</w:t>
            </w:r>
          </w:p>
        </w:tc>
      </w:tr>
      <w:tr w:rsidR="00F7138C" w:rsidRPr="00BA57F0" w:rsidTr="00AA7B78">
        <w:tc>
          <w:tcPr>
            <w:tcW w:w="541"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tcPr>
          <w:p w:rsidR="00F7138C" w:rsidRPr="00BA57F0" w:rsidRDefault="00F7138C" w:rsidP="004D2A6C">
            <w:pPr>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Разработка ПСД на капитальный ремонт окон и дверей ДК с. Жанабет  </w:t>
            </w:r>
          </w:p>
        </w:tc>
        <w:tc>
          <w:tcPr>
            <w:tcW w:w="708"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lang w:val="kk-KZ"/>
              </w:rPr>
              <w:t>млн</w:t>
            </w:r>
            <w:r w:rsidRPr="00BA57F0">
              <w:rPr>
                <w:rFonts w:ascii="Times New Roman" w:hAnsi="Times New Roman" w:cs="Times New Roman"/>
                <w:sz w:val="24"/>
                <w:szCs w:val="24"/>
              </w:rPr>
              <w:t>.</w:t>
            </w:r>
            <w:proofErr w:type="spellStart"/>
            <w:r w:rsidRPr="00BA57F0">
              <w:rPr>
                <w:rFonts w:ascii="Times New Roman" w:hAnsi="Times New Roman" w:cs="Times New Roman"/>
                <w:sz w:val="24"/>
                <w:szCs w:val="24"/>
              </w:rPr>
              <w:t>тен-ге</w:t>
            </w:r>
            <w:proofErr w:type="spellEnd"/>
          </w:p>
        </w:tc>
        <w:tc>
          <w:tcPr>
            <w:tcW w:w="1134" w:type="dxa"/>
          </w:tcPr>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w:t>
            </w:r>
          </w:p>
          <w:p w:rsidR="00F7138C" w:rsidRPr="00BA57F0" w:rsidRDefault="00F7138C" w:rsidP="004D2A6C">
            <w:pPr>
              <w:jc w:val="center"/>
              <w:rPr>
                <w:rFonts w:ascii="Times New Roman" w:hAnsi="Times New Roman" w:cs="Times New Roman"/>
                <w:sz w:val="24"/>
                <w:szCs w:val="24"/>
                <w:lang w:val="kk-KZ"/>
              </w:rPr>
            </w:pPr>
          </w:p>
        </w:tc>
        <w:tc>
          <w:tcPr>
            <w:tcW w:w="992" w:type="dxa"/>
          </w:tcPr>
          <w:p w:rsidR="00F7138C" w:rsidRPr="00BA57F0" w:rsidRDefault="00F7138C" w:rsidP="004D2A6C">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0,2</w:t>
            </w:r>
          </w:p>
        </w:tc>
        <w:tc>
          <w:tcPr>
            <w:tcW w:w="992" w:type="dxa"/>
          </w:tcPr>
          <w:p w:rsidR="00F7138C" w:rsidRPr="00BA57F0" w:rsidRDefault="00F7138C" w:rsidP="004D2A6C">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0,2</w:t>
            </w:r>
          </w:p>
        </w:tc>
        <w:tc>
          <w:tcPr>
            <w:tcW w:w="1134"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МБ</w:t>
            </w:r>
          </w:p>
        </w:tc>
        <w:tc>
          <w:tcPr>
            <w:tcW w:w="1418" w:type="dxa"/>
          </w:tcPr>
          <w:p w:rsidR="00F7138C" w:rsidRPr="00BA57F0" w:rsidRDefault="00F7138C" w:rsidP="004D2A6C">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123</w:t>
            </w:r>
            <w:r w:rsidRPr="00BA57F0">
              <w:rPr>
                <w:rFonts w:ascii="Times New Roman" w:hAnsi="Times New Roman" w:cs="Times New Roman"/>
                <w:sz w:val="24"/>
                <w:szCs w:val="24"/>
              </w:rPr>
              <w:t>0</w:t>
            </w:r>
            <w:r w:rsidRPr="00BA57F0">
              <w:rPr>
                <w:rFonts w:ascii="Times New Roman" w:hAnsi="Times New Roman" w:cs="Times New Roman"/>
                <w:sz w:val="24"/>
                <w:szCs w:val="24"/>
                <w:lang w:val="kk-KZ"/>
              </w:rPr>
              <w:t>32</w:t>
            </w:r>
            <w:r>
              <w:rPr>
                <w:rFonts w:ascii="Times New Roman" w:hAnsi="Times New Roman" w:cs="Times New Roman"/>
                <w:sz w:val="24"/>
                <w:szCs w:val="24"/>
                <w:lang w:val="kk-KZ"/>
              </w:rPr>
              <w:t>000</w:t>
            </w:r>
          </w:p>
        </w:tc>
        <w:tc>
          <w:tcPr>
            <w:tcW w:w="4394" w:type="dxa"/>
          </w:tcPr>
          <w:p w:rsidR="00F7138C" w:rsidRPr="00BA57F0" w:rsidRDefault="00F7138C" w:rsidP="004D2A6C">
            <w:pPr>
              <w:pStyle w:val="a4"/>
              <w:spacing w:before="0" w:beforeAutospacing="0" w:after="0" w:afterAutospacing="0"/>
              <w:jc w:val="both"/>
              <w:rPr>
                <w:rFonts w:ascii="Times New Roman" w:hAnsi="Times New Roman"/>
              </w:rPr>
            </w:pPr>
            <w:r w:rsidRPr="00BA57F0">
              <w:rPr>
                <w:rFonts w:ascii="Times New Roman" w:hAnsi="Times New Roman"/>
                <w:szCs w:val="28"/>
                <w:lang w:val="kk-KZ"/>
              </w:rPr>
              <w:t>Разработана ПСД на капитальный ремонт окон и дверей ДК с. Жанабет на сумму 226,0 тыс. тенге</w:t>
            </w:r>
          </w:p>
        </w:tc>
      </w:tr>
      <w:tr w:rsidR="00F7138C" w:rsidRPr="00BA57F0" w:rsidTr="00A73C7B">
        <w:trPr>
          <w:trHeight w:val="497"/>
        </w:trPr>
        <w:tc>
          <w:tcPr>
            <w:tcW w:w="541"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5</w:t>
            </w:r>
          </w:p>
        </w:tc>
        <w:tc>
          <w:tcPr>
            <w:tcW w:w="2261" w:type="dxa"/>
            <w:vAlign w:val="center"/>
          </w:tcPr>
          <w:p w:rsidR="00F7138C" w:rsidRPr="00BA57F0" w:rsidRDefault="00F7138C" w:rsidP="004D2A6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Оцифровка книжного фонда</w:t>
            </w:r>
          </w:p>
          <w:p w:rsidR="00F7138C" w:rsidRPr="00BA57F0" w:rsidRDefault="00F7138C" w:rsidP="004D2A6C">
            <w:pPr>
              <w:rPr>
                <w:rFonts w:ascii="Times New Roman" w:hAnsi="Times New Roman" w:cs="Times New Roman"/>
                <w:color w:val="000000"/>
                <w:sz w:val="24"/>
                <w:szCs w:val="24"/>
              </w:rPr>
            </w:pPr>
          </w:p>
        </w:tc>
        <w:tc>
          <w:tcPr>
            <w:tcW w:w="708" w:type="dxa"/>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w:t>
            </w:r>
          </w:p>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hAnsi="Times New Roman" w:cs="Times New Roman"/>
                <w:sz w:val="24"/>
                <w:szCs w:val="24"/>
              </w:rPr>
            </w:pPr>
          </w:p>
          <w:p w:rsidR="00F7138C" w:rsidRPr="00BA57F0" w:rsidRDefault="00F7138C" w:rsidP="004D2A6C">
            <w:pPr>
              <w:jc w:val="center"/>
              <w:rPr>
                <w:rFonts w:ascii="Times New Roman" w:hAnsi="Times New Roman" w:cs="Times New Roman"/>
                <w:sz w:val="24"/>
                <w:szCs w:val="24"/>
              </w:rPr>
            </w:pPr>
          </w:p>
        </w:tc>
        <w:tc>
          <w:tcPr>
            <w:tcW w:w="1134" w:type="dxa"/>
          </w:tcPr>
          <w:p w:rsidR="00F7138C" w:rsidRPr="00BA57F0" w:rsidRDefault="00F7138C" w:rsidP="004D2A6C">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p w:rsidR="00F7138C" w:rsidRPr="00BA57F0" w:rsidRDefault="00F7138C" w:rsidP="004D2A6C">
            <w:pPr>
              <w:jc w:val="center"/>
              <w:rPr>
                <w:rFonts w:ascii="Times New Roman" w:eastAsia="Times New Roman" w:hAnsi="Times New Roman" w:cs="Times New Roman"/>
                <w:sz w:val="24"/>
                <w:szCs w:val="24"/>
              </w:rPr>
            </w:pPr>
          </w:p>
        </w:tc>
        <w:tc>
          <w:tcPr>
            <w:tcW w:w="993" w:type="dxa"/>
            <w:tcBorders>
              <w:bottom w:val="single" w:sz="4" w:space="0" w:color="000000" w:themeColor="text1"/>
            </w:tcBorders>
          </w:tcPr>
          <w:p w:rsidR="00F7138C" w:rsidRPr="00BA57F0" w:rsidRDefault="00F7138C" w:rsidP="004D2A6C">
            <w:pPr>
              <w:jc w:val="center"/>
              <w:rPr>
                <w:rFonts w:ascii="Times New Roman" w:hAnsi="Times New Roman" w:cs="Times New Roman"/>
                <w:sz w:val="24"/>
                <w:szCs w:val="24"/>
              </w:rPr>
            </w:pPr>
          </w:p>
        </w:tc>
        <w:tc>
          <w:tcPr>
            <w:tcW w:w="992" w:type="dxa"/>
            <w:tcBorders>
              <w:bottom w:val="single" w:sz="4" w:space="0" w:color="auto"/>
            </w:tcBorders>
          </w:tcPr>
          <w:p w:rsidR="00F7138C" w:rsidRPr="00BA57F0" w:rsidRDefault="00F7138C" w:rsidP="004D2A6C">
            <w:pPr>
              <w:jc w:val="center"/>
              <w:rPr>
                <w:rFonts w:ascii="Times New Roman" w:hAnsi="Times New Roman" w:cs="Times New Roman"/>
                <w:sz w:val="24"/>
                <w:szCs w:val="24"/>
              </w:rPr>
            </w:pPr>
          </w:p>
        </w:tc>
        <w:tc>
          <w:tcPr>
            <w:tcW w:w="992" w:type="dxa"/>
            <w:tcBorders>
              <w:bottom w:val="single" w:sz="4" w:space="0" w:color="auto"/>
            </w:tcBorders>
          </w:tcPr>
          <w:p w:rsidR="00F7138C" w:rsidRPr="00BA57F0" w:rsidRDefault="00F7138C" w:rsidP="004D2A6C">
            <w:pPr>
              <w:jc w:val="center"/>
              <w:rPr>
                <w:rFonts w:ascii="Times New Roman" w:hAnsi="Times New Roman" w:cs="Times New Roman"/>
                <w:sz w:val="24"/>
                <w:szCs w:val="24"/>
              </w:rPr>
            </w:pPr>
          </w:p>
        </w:tc>
        <w:tc>
          <w:tcPr>
            <w:tcW w:w="1134" w:type="dxa"/>
            <w:tcBorders>
              <w:bottom w:val="single" w:sz="4" w:space="0" w:color="auto"/>
            </w:tcBorders>
          </w:tcPr>
          <w:p w:rsidR="00F7138C" w:rsidRPr="00BA57F0" w:rsidRDefault="00F7138C" w:rsidP="004D2A6C">
            <w:pPr>
              <w:jc w:val="center"/>
              <w:rPr>
                <w:rFonts w:ascii="Times New Roman" w:hAnsi="Times New Roman" w:cs="Times New Roman"/>
                <w:sz w:val="24"/>
                <w:szCs w:val="24"/>
              </w:rPr>
            </w:pPr>
            <w:r w:rsidRPr="00BA57F0">
              <w:rPr>
                <w:rFonts w:ascii="Times New Roman" w:hAnsi="Times New Roman" w:cs="Times New Roman"/>
                <w:sz w:val="24"/>
                <w:szCs w:val="24"/>
              </w:rPr>
              <w:t xml:space="preserve">финансирование не </w:t>
            </w:r>
            <w:proofErr w:type="spellStart"/>
            <w:proofErr w:type="gramStart"/>
            <w:r w:rsidRPr="00BA57F0">
              <w:rPr>
                <w:rFonts w:ascii="Times New Roman" w:hAnsi="Times New Roman" w:cs="Times New Roman"/>
                <w:sz w:val="24"/>
                <w:szCs w:val="24"/>
              </w:rPr>
              <w:t>тре-буется</w:t>
            </w:r>
            <w:proofErr w:type="spellEnd"/>
            <w:proofErr w:type="gramEnd"/>
          </w:p>
        </w:tc>
        <w:tc>
          <w:tcPr>
            <w:tcW w:w="1418" w:type="dxa"/>
            <w:tcBorders>
              <w:bottom w:val="single" w:sz="4" w:space="0" w:color="auto"/>
            </w:tcBorders>
          </w:tcPr>
          <w:p w:rsidR="00F7138C" w:rsidRPr="00BA57F0" w:rsidRDefault="00F7138C" w:rsidP="004D2A6C">
            <w:pPr>
              <w:jc w:val="center"/>
              <w:rPr>
                <w:rFonts w:ascii="Times New Roman" w:hAnsi="Times New Roman" w:cs="Times New Roman"/>
                <w:sz w:val="24"/>
                <w:szCs w:val="24"/>
              </w:rPr>
            </w:pPr>
          </w:p>
        </w:tc>
        <w:tc>
          <w:tcPr>
            <w:tcW w:w="4394" w:type="dxa"/>
          </w:tcPr>
          <w:p w:rsidR="00F7138C" w:rsidRPr="00BA57F0" w:rsidRDefault="00F7138C" w:rsidP="004D2A6C">
            <w:pPr>
              <w:jc w:val="both"/>
              <w:rPr>
                <w:rFonts w:ascii="Times New Roman" w:hAnsi="Times New Roman" w:cs="Times New Roman"/>
                <w:sz w:val="24"/>
                <w:szCs w:val="24"/>
              </w:rPr>
            </w:pPr>
            <w:r w:rsidRPr="00BA57F0">
              <w:rPr>
                <w:rFonts w:ascii="Times New Roman" w:hAnsi="Times New Roman" w:cs="Times New Roman"/>
                <w:sz w:val="24"/>
                <w:szCs w:val="24"/>
              </w:rPr>
              <w:t xml:space="preserve">    Продолжена работа по оцифровке  фондов и созданию электронной библиотеки ценных и редких краеведческих изданий. За 201</w:t>
            </w:r>
            <w:r w:rsidRPr="00BA57F0">
              <w:rPr>
                <w:rFonts w:ascii="Times New Roman" w:hAnsi="Times New Roman" w:cs="Times New Roman"/>
                <w:sz w:val="24"/>
                <w:szCs w:val="24"/>
                <w:lang w:val="kk-KZ"/>
              </w:rPr>
              <w:t>7</w:t>
            </w:r>
            <w:r w:rsidRPr="00BA57F0">
              <w:rPr>
                <w:rFonts w:ascii="Times New Roman" w:hAnsi="Times New Roman" w:cs="Times New Roman"/>
                <w:sz w:val="24"/>
                <w:szCs w:val="24"/>
              </w:rPr>
              <w:t xml:space="preserve"> год оцифровано 14 книг, 1230 статей. Всего по ЦБС  оцифровано 124</w:t>
            </w:r>
            <w:r w:rsidRPr="00BA57F0">
              <w:rPr>
                <w:rFonts w:ascii="Times New Roman" w:hAnsi="Times New Roman" w:cs="Times New Roman"/>
                <w:sz w:val="24"/>
                <w:szCs w:val="24"/>
                <w:lang w:val="kk-KZ"/>
              </w:rPr>
              <w:t>4</w:t>
            </w:r>
            <w:r w:rsidRPr="00BA57F0">
              <w:rPr>
                <w:rFonts w:ascii="Times New Roman" w:hAnsi="Times New Roman" w:cs="Times New Roman"/>
                <w:sz w:val="24"/>
                <w:szCs w:val="24"/>
              </w:rPr>
              <w:t xml:space="preserve"> документов.</w:t>
            </w:r>
          </w:p>
        </w:tc>
      </w:tr>
      <w:tr w:rsidR="00F7138C" w:rsidRPr="00BA57F0" w:rsidTr="00A73C7B">
        <w:trPr>
          <w:trHeight w:val="600"/>
        </w:trPr>
        <w:tc>
          <w:tcPr>
            <w:tcW w:w="541" w:type="dxa"/>
          </w:tcPr>
          <w:p w:rsidR="00F7138C" w:rsidRPr="00BA57F0" w:rsidRDefault="00F7138C" w:rsidP="00A73C7B">
            <w:pPr>
              <w:jc w:val="center"/>
              <w:rPr>
                <w:rFonts w:ascii="Times New Roman" w:hAnsi="Times New Roman" w:cs="Times New Roman"/>
                <w:sz w:val="24"/>
                <w:szCs w:val="24"/>
              </w:rPr>
            </w:pPr>
            <w:r w:rsidRPr="00BA57F0">
              <w:rPr>
                <w:rFonts w:ascii="Times New Roman" w:hAnsi="Times New Roman" w:cs="Times New Roman"/>
                <w:sz w:val="24"/>
                <w:szCs w:val="24"/>
              </w:rPr>
              <w:t>6</w:t>
            </w:r>
          </w:p>
        </w:tc>
        <w:tc>
          <w:tcPr>
            <w:tcW w:w="2261" w:type="dxa"/>
            <w:vAlign w:val="center"/>
          </w:tcPr>
          <w:p w:rsidR="00F7138C" w:rsidRPr="00BA57F0" w:rsidRDefault="00F7138C" w:rsidP="00A73C7B">
            <w:pPr>
              <w:rPr>
                <w:rFonts w:ascii="Times New Roman" w:hAnsi="Times New Roman" w:cs="Times New Roman"/>
                <w:sz w:val="24"/>
                <w:szCs w:val="24"/>
              </w:rPr>
            </w:pPr>
            <w:r w:rsidRPr="00BA57F0">
              <w:rPr>
                <w:rFonts w:ascii="Times New Roman" w:hAnsi="Times New Roman" w:cs="Times New Roman"/>
                <w:color w:val="000000"/>
                <w:sz w:val="24"/>
                <w:szCs w:val="24"/>
              </w:rPr>
              <w:t>Поддержка сайта ЦБС</w:t>
            </w:r>
          </w:p>
        </w:tc>
        <w:tc>
          <w:tcPr>
            <w:tcW w:w="708" w:type="dxa"/>
          </w:tcPr>
          <w:p w:rsidR="00F7138C" w:rsidRPr="00BA57F0" w:rsidRDefault="00F7138C" w:rsidP="00A73C7B">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A73C7B">
            <w:pPr>
              <w:jc w:val="center"/>
              <w:rPr>
                <w:rFonts w:ascii="Times New Roman" w:hAnsi="Times New Roman" w:cs="Times New Roman"/>
                <w:sz w:val="24"/>
                <w:szCs w:val="24"/>
              </w:rPr>
            </w:pPr>
          </w:p>
        </w:tc>
        <w:tc>
          <w:tcPr>
            <w:tcW w:w="1134" w:type="dxa"/>
          </w:tcPr>
          <w:p w:rsidR="00F7138C" w:rsidRPr="00BA57F0" w:rsidRDefault="00F7138C" w:rsidP="00A73C7B">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Borders>
              <w:top w:val="single" w:sz="4" w:space="0" w:color="000000" w:themeColor="text1"/>
            </w:tcBorders>
          </w:tcPr>
          <w:p w:rsidR="00F7138C" w:rsidRPr="00BA57F0" w:rsidRDefault="00F7138C" w:rsidP="00A73C7B">
            <w:pPr>
              <w:jc w:val="center"/>
              <w:rPr>
                <w:rFonts w:ascii="Times New Roman" w:hAnsi="Times New Roman" w:cs="Times New Roman"/>
                <w:sz w:val="24"/>
                <w:szCs w:val="24"/>
              </w:rPr>
            </w:pPr>
            <w:r w:rsidRPr="00BA57F0">
              <w:rPr>
                <w:rFonts w:ascii="Times New Roman" w:hAnsi="Times New Roman" w:cs="Times New Roman"/>
                <w:sz w:val="24"/>
                <w:szCs w:val="24"/>
              </w:rPr>
              <w:t>0,06</w:t>
            </w:r>
          </w:p>
        </w:tc>
        <w:tc>
          <w:tcPr>
            <w:tcW w:w="992" w:type="dxa"/>
            <w:tcBorders>
              <w:top w:val="single" w:sz="4" w:space="0" w:color="auto"/>
            </w:tcBorders>
          </w:tcPr>
          <w:p w:rsidR="00F7138C" w:rsidRPr="00BA57F0" w:rsidRDefault="00F7138C" w:rsidP="00A73C7B">
            <w:pPr>
              <w:jc w:val="center"/>
              <w:rPr>
                <w:rFonts w:ascii="Times New Roman" w:hAnsi="Times New Roman" w:cs="Times New Roman"/>
                <w:sz w:val="24"/>
                <w:szCs w:val="24"/>
              </w:rPr>
            </w:pPr>
            <w:r w:rsidRPr="00BA57F0">
              <w:rPr>
                <w:rFonts w:ascii="Times New Roman" w:hAnsi="Times New Roman" w:cs="Times New Roman"/>
                <w:sz w:val="24"/>
                <w:szCs w:val="24"/>
              </w:rPr>
              <w:t>0,06</w:t>
            </w:r>
          </w:p>
        </w:tc>
        <w:tc>
          <w:tcPr>
            <w:tcW w:w="992" w:type="dxa"/>
            <w:tcBorders>
              <w:top w:val="single" w:sz="4" w:space="0" w:color="auto"/>
            </w:tcBorders>
          </w:tcPr>
          <w:p w:rsidR="00F7138C" w:rsidRPr="00BA57F0" w:rsidRDefault="00F7138C" w:rsidP="00A73C7B">
            <w:pPr>
              <w:jc w:val="center"/>
              <w:rPr>
                <w:rFonts w:ascii="Times New Roman" w:hAnsi="Times New Roman" w:cs="Times New Roman"/>
                <w:sz w:val="24"/>
                <w:szCs w:val="24"/>
              </w:rPr>
            </w:pPr>
            <w:r w:rsidRPr="00BA57F0">
              <w:rPr>
                <w:rFonts w:ascii="Times New Roman" w:hAnsi="Times New Roman" w:cs="Times New Roman"/>
                <w:sz w:val="24"/>
                <w:szCs w:val="24"/>
              </w:rPr>
              <w:t>0,06</w:t>
            </w:r>
          </w:p>
        </w:tc>
        <w:tc>
          <w:tcPr>
            <w:tcW w:w="1134" w:type="dxa"/>
            <w:tcBorders>
              <w:top w:val="single" w:sz="4" w:space="0" w:color="auto"/>
            </w:tcBorders>
          </w:tcPr>
          <w:p w:rsidR="00F7138C" w:rsidRPr="00BA57F0" w:rsidRDefault="00F7138C" w:rsidP="00A73C7B">
            <w:pPr>
              <w:jc w:val="center"/>
              <w:rPr>
                <w:rFonts w:ascii="Times New Roman" w:hAnsi="Times New Roman" w:cs="Times New Roman"/>
                <w:sz w:val="24"/>
                <w:szCs w:val="24"/>
              </w:rPr>
            </w:pPr>
            <w:r w:rsidRPr="00BA57F0">
              <w:rPr>
                <w:rFonts w:ascii="Times New Roman" w:hAnsi="Times New Roman" w:cs="Times New Roman"/>
                <w:sz w:val="24"/>
                <w:szCs w:val="24"/>
              </w:rPr>
              <w:t>МБ</w:t>
            </w:r>
          </w:p>
        </w:tc>
        <w:tc>
          <w:tcPr>
            <w:tcW w:w="1418" w:type="dxa"/>
            <w:tcBorders>
              <w:top w:val="single" w:sz="4" w:space="0" w:color="auto"/>
            </w:tcBorders>
          </w:tcPr>
          <w:p w:rsidR="00F7138C" w:rsidRPr="00BA57F0" w:rsidRDefault="00F7138C" w:rsidP="00A73C7B">
            <w:pPr>
              <w:jc w:val="center"/>
              <w:rPr>
                <w:rFonts w:ascii="Times New Roman" w:hAnsi="Times New Roman" w:cs="Times New Roman"/>
                <w:sz w:val="24"/>
                <w:szCs w:val="24"/>
              </w:rPr>
            </w:pPr>
            <w:r w:rsidRPr="00BA57F0">
              <w:rPr>
                <w:rFonts w:ascii="Times New Roman" w:hAnsi="Times New Roman" w:cs="Times New Roman"/>
                <w:sz w:val="24"/>
                <w:szCs w:val="24"/>
              </w:rPr>
              <w:t>455003000</w:t>
            </w:r>
          </w:p>
        </w:tc>
        <w:tc>
          <w:tcPr>
            <w:tcW w:w="4394" w:type="dxa"/>
          </w:tcPr>
          <w:p w:rsidR="00F7138C" w:rsidRPr="00BA57F0" w:rsidRDefault="00F7138C" w:rsidP="00A73C7B">
            <w:pPr>
              <w:jc w:val="both"/>
              <w:rPr>
                <w:rFonts w:ascii="Times New Roman" w:hAnsi="Times New Roman" w:cs="Times New Roman"/>
                <w:sz w:val="24"/>
                <w:szCs w:val="24"/>
              </w:rPr>
            </w:pPr>
            <w:r w:rsidRPr="00BA57F0">
              <w:rPr>
                <w:rFonts w:ascii="Times New Roman" w:hAnsi="Times New Roman" w:cs="Times New Roman"/>
                <w:sz w:val="24"/>
                <w:szCs w:val="24"/>
              </w:rPr>
              <w:t xml:space="preserve"> </w:t>
            </w:r>
            <w:r w:rsidRPr="00BA57F0">
              <w:rPr>
                <w:rFonts w:ascii="Times New Roman" w:hAnsi="Times New Roman" w:cs="Times New Roman"/>
                <w:sz w:val="24"/>
                <w:szCs w:val="24"/>
                <w:lang w:val="kk-KZ"/>
              </w:rPr>
              <w:t xml:space="preserve">    Сайт Качирской ЦБС действует с 2014 года. На сайте можно посмотреть, список газет и журналов выписанных на </w:t>
            </w:r>
            <w:r w:rsidRPr="00BA57F0">
              <w:rPr>
                <w:rFonts w:ascii="Times New Roman" w:hAnsi="Times New Roman" w:cs="Times New Roman"/>
                <w:color w:val="000000"/>
                <w:sz w:val="24"/>
                <w:szCs w:val="24"/>
                <w:lang w:val="kk-KZ"/>
              </w:rPr>
              <w:t>2017</w:t>
            </w:r>
            <w:r w:rsidRPr="00BA57F0">
              <w:rPr>
                <w:rFonts w:ascii="Times New Roman" w:hAnsi="Times New Roman" w:cs="Times New Roman"/>
                <w:color w:val="FF0000"/>
                <w:sz w:val="24"/>
                <w:szCs w:val="24"/>
                <w:lang w:val="kk-KZ"/>
              </w:rPr>
              <w:t xml:space="preserve"> </w:t>
            </w:r>
            <w:r w:rsidRPr="00BA57F0">
              <w:rPr>
                <w:rFonts w:ascii="Times New Roman" w:hAnsi="Times New Roman" w:cs="Times New Roman"/>
                <w:sz w:val="24"/>
                <w:szCs w:val="24"/>
                <w:lang w:val="kk-KZ"/>
              </w:rPr>
              <w:t xml:space="preserve">год. Разделы сайта: Казахстан – страна великой степи, Краеведение, Библиотеки района, Проекты, Издательская деятельность, Сотруд-ничество, Ветераны библиотечного дела, Календарь знаменательных дат, Фотогалерея, ЦБС, Ресурсы, О библиотеке, Структура ЦБС. На сайте представлена информация о проведенных мероприятиях, семинарах, слайд и буклет по акции «Одна страна, одна книга». Также на сайте Качирской ЦБС представлен «Календарь памятных </w:t>
            </w:r>
            <w:r w:rsidRPr="00BA57F0">
              <w:rPr>
                <w:rFonts w:ascii="Times New Roman" w:hAnsi="Times New Roman" w:cs="Times New Roman"/>
                <w:sz w:val="24"/>
                <w:szCs w:val="24"/>
                <w:lang w:val="kk-KZ"/>
              </w:rPr>
              <w:lastRenderedPageBreak/>
              <w:t>и знаменательных дат Качирского района на 2017 год». Сайт Качирской ЦБС постоянно обновляется. За 2017 год было добавлено 25 обновлений и дополнений. За 2017 год на сайте размещено 14 различных сообщений с фоторепортажами о проходивших в библиотеке мероприятиях, литератур-ных часах, семинарах.</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lastRenderedPageBreak/>
              <w:t>2.5. Физическая культура и спорт</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Развитие массового спорта и физкультурно-оздоровительного движения</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Охват граждан, занимающихся физической культурой и спортом</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ОФКиС</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29,4</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29,5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29,5</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Исполнено</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Охват детей и подростков от 7 до 18 лет, занимающихся физической культурой и спортом в детско-юношеских спортивных школах, спортивных клубах физической подготовки от общей численности детей и подростков</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ОФКиС</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19,2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19,2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19,2</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Исполнено</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jc w:val="center"/>
              <w:rPr>
                <w:rFonts w:ascii="Times New Roman" w:hAnsi="Times New Roman" w:cs="Times New Roman"/>
                <w:sz w:val="24"/>
                <w:szCs w:val="24"/>
              </w:rPr>
            </w:pP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Приобретение спортивных тренажеров, спортивной формы, </w:t>
            </w:r>
            <w:r w:rsidRPr="00BA57F0">
              <w:rPr>
                <w:rFonts w:ascii="Times New Roman" w:hAnsi="Times New Roman" w:cs="Times New Roman"/>
                <w:color w:val="000000"/>
                <w:sz w:val="24"/>
                <w:szCs w:val="24"/>
              </w:rPr>
              <w:lastRenderedPageBreak/>
              <w:t>мячей</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lastRenderedPageBreak/>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ОФКиС</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0,2</w:t>
            </w:r>
          </w:p>
        </w:tc>
        <w:tc>
          <w:tcPr>
            <w:tcW w:w="992" w:type="dxa"/>
          </w:tcPr>
          <w:p w:rsidR="00F7138C" w:rsidRPr="00BA57F0" w:rsidRDefault="00F7138C" w:rsidP="00DC733B">
            <w:pPr>
              <w:jc w:val="center"/>
              <w:rPr>
                <w:rFonts w:ascii="Times New Roman" w:hAnsi="Times New Roman" w:cs="Times New Roman"/>
                <w:sz w:val="24"/>
                <w:szCs w:val="24"/>
              </w:rPr>
            </w:pPr>
            <w:r w:rsidRPr="00BA57F0">
              <w:rPr>
                <w:rFonts w:ascii="Times New Roman" w:hAnsi="Times New Roman" w:cs="Times New Roman"/>
                <w:sz w:val="24"/>
                <w:szCs w:val="24"/>
              </w:rPr>
              <w:t xml:space="preserve">0,856 </w:t>
            </w:r>
          </w:p>
        </w:tc>
        <w:tc>
          <w:tcPr>
            <w:tcW w:w="992" w:type="dxa"/>
          </w:tcPr>
          <w:p w:rsidR="00F7138C" w:rsidRPr="00BA57F0" w:rsidRDefault="00F7138C" w:rsidP="00DC733B">
            <w:pPr>
              <w:jc w:val="center"/>
              <w:rPr>
                <w:rFonts w:ascii="Times New Roman" w:hAnsi="Times New Roman" w:cs="Times New Roman"/>
                <w:sz w:val="24"/>
                <w:szCs w:val="24"/>
              </w:rPr>
            </w:pPr>
            <w:r w:rsidRPr="00BA57F0">
              <w:rPr>
                <w:rFonts w:ascii="Times New Roman" w:hAnsi="Times New Roman" w:cs="Times New Roman"/>
                <w:sz w:val="24"/>
                <w:szCs w:val="24"/>
              </w:rPr>
              <w:t xml:space="preserve">0,856 </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В 2017 году было приобретено  спортивный инвентарь (тренажеры, теннисный стол, шашки, шахматы). </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Участие спортсменов в соревнованиях областного и республиканского уровня</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ОФКиС</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2,4</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2,5</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Согласно составленного календарного плана спортивно-массовых мероприятий сборная команда района принимает активное участие в областных, республиканских и международных турнирах, соревнованиях, по различным видам спорта. За 2017 год было осуществлено более 50 выездов с охватом 800 человек.</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Проведение районных спартакиад</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ОФКиС</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0,8</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Ежегодно в районе проводится районная спартакиада по летним, олимпийским, национальным и народным видам спорта в котором принимают участие более 500 участников</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Проведение спортивно-массовых мероприятий среди населения (Фестиваль День здоровья, забег на президентскую милю, забег в День спорта и.т.д.)</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ОФКиС</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2,9</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3,5</w:t>
            </w:r>
          </w:p>
        </w:tc>
        <w:tc>
          <w:tcPr>
            <w:tcW w:w="1134" w:type="dxa"/>
          </w:tcPr>
          <w:p w:rsidR="00F7138C" w:rsidRPr="00BA57F0" w:rsidRDefault="00F7138C" w:rsidP="00D25D73">
            <w:pPr>
              <w:jc w:val="cente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pStyle w:val="ac"/>
              <w:jc w:val="both"/>
              <w:rPr>
                <w:rFonts w:ascii="Times New Roman" w:hAnsi="Times New Roman" w:cs="Times New Roman"/>
                <w:sz w:val="24"/>
                <w:szCs w:val="24"/>
              </w:rPr>
            </w:pPr>
            <w:proofErr w:type="gramStart"/>
            <w:r w:rsidRPr="00BA57F0">
              <w:rPr>
                <w:rFonts w:ascii="Times New Roman" w:hAnsi="Times New Roman" w:cs="Times New Roman"/>
                <w:sz w:val="24"/>
                <w:szCs w:val="24"/>
              </w:rPr>
              <w:t>Согласно</w:t>
            </w:r>
            <w:proofErr w:type="gramEnd"/>
            <w:r w:rsidRPr="00BA57F0">
              <w:rPr>
                <w:rFonts w:ascii="Times New Roman" w:hAnsi="Times New Roman" w:cs="Times New Roman"/>
                <w:sz w:val="24"/>
                <w:szCs w:val="24"/>
              </w:rPr>
              <w:t xml:space="preserve"> составленного плана работы проводятся физкультурно-массовые и оздоровительные мероприятия среди населения района, направленные на пропаганду здорового образа жизни и развития массового спорта в районе. </w:t>
            </w:r>
          </w:p>
          <w:p w:rsidR="00F7138C" w:rsidRPr="00BA57F0" w:rsidRDefault="00F7138C" w:rsidP="00D25D73">
            <w:pPr>
              <w:pStyle w:val="ac"/>
              <w:jc w:val="both"/>
              <w:rPr>
                <w:color w:val="000000" w:themeColor="text1"/>
              </w:rPr>
            </w:pPr>
            <w:proofErr w:type="gramStart"/>
            <w:r w:rsidRPr="00BA57F0">
              <w:rPr>
                <w:rFonts w:ascii="Times New Roman" w:hAnsi="Times New Roman" w:cs="Times New Roman"/>
                <w:sz w:val="24"/>
                <w:szCs w:val="24"/>
              </w:rPr>
              <w:t xml:space="preserve">В период с января по декабрь в районе среди команд сельских округов и сел проведены чемпионаты, первенства, турниры по волейболу, </w:t>
            </w:r>
            <w:r w:rsidRPr="00BA57F0">
              <w:rPr>
                <w:rFonts w:ascii="Times New Roman" w:hAnsi="Times New Roman" w:cs="Times New Roman"/>
                <w:sz w:val="24"/>
                <w:szCs w:val="24"/>
                <w:lang w:val="kk-KZ"/>
              </w:rPr>
              <w:t>қ</w:t>
            </w:r>
            <w:proofErr w:type="spellStart"/>
            <w:r w:rsidRPr="00BA57F0">
              <w:rPr>
                <w:rFonts w:ascii="Times New Roman" w:hAnsi="Times New Roman" w:cs="Times New Roman"/>
                <w:sz w:val="24"/>
                <w:szCs w:val="24"/>
              </w:rPr>
              <w:t>азак</w:t>
            </w:r>
            <w:proofErr w:type="spellEnd"/>
            <w:r w:rsidRPr="00BA57F0">
              <w:rPr>
                <w:rFonts w:ascii="Times New Roman" w:hAnsi="Times New Roman" w:cs="Times New Roman"/>
                <w:sz w:val="24"/>
                <w:szCs w:val="24"/>
              </w:rPr>
              <w:t>-</w:t>
            </w:r>
            <w:r w:rsidRPr="00BA57F0">
              <w:rPr>
                <w:rFonts w:ascii="Times New Roman" w:hAnsi="Times New Roman" w:cs="Times New Roman"/>
                <w:sz w:val="24"/>
                <w:szCs w:val="24"/>
                <w:lang w:val="kk-KZ"/>
              </w:rPr>
              <w:t>күресі, гир</w:t>
            </w:r>
            <w:r w:rsidRPr="00BA57F0">
              <w:rPr>
                <w:rFonts w:ascii="Times New Roman" w:hAnsi="Times New Roman" w:cs="Times New Roman"/>
                <w:sz w:val="24"/>
                <w:szCs w:val="24"/>
              </w:rPr>
              <w:t>е</w:t>
            </w:r>
            <w:r w:rsidRPr="00BA57F0">
              <w:rPr>
                <w:rFonts w:ascii="Times New Roman" w:hAnsi="Times New Roman" w:cs="Times New Roman"/>
                <w:sz w:val="24"/>
                <w:szCs w:val="24"/>
                <w:lang w:val="kk-KZ"/>
              </w:rPr>
              <w:t>вому спорту, тоғызқұмалақу, стритболу, шашкам, шахматам, Президентскому многоборью (зимнее и летнее), настольному теннису и ежемесячно по мини-футболу среди силовых структур, организации района и сельских округов.</w:t>
            </w:r>
            <w:proofErr w:type="gramEnd"/>
            <w:r w:rsidRPr="00BA57F0">
              <w:rPr>
                <w:rFonts w:ascii="Times New Roman" w:hAnsi="Times New Roman" w:cs="Times New Roman"/>
                <w:sz w:val="24"/>
                <w:szCs w:val="24"/>
                <w:lang w:val="kk-KZ"/>
              </w:rPr>
              <w:t xml:space="preserve"> Большинство спортивных мероприятий, проводимых в районе, приурочиваются к государственным, национальным и профессиональным праздникам </w:t>
            </w:r>
            <w:r w:rsidRPr="00BA57F0">
              <w:rPr>
                <w:rFonts w:ascii="Times New Roman" w:hAnsi="Times New Roman" w:cs="Times New Roman"/>
                <w:sz w:val="24"/>
                <w:szCs w:val="24"/>
                <w:lang w:val="kk-KZ"/>
              </w:rPr>
              <w:lastRenderedPageBreak/>
              <w:t>Республики Казахстан, а также юбилейным датам известных людей, спортсменов, тренеров и.т.д.</w:t>
            </w:r>
            <w:r w:rsidRPr="00BA57F0">
              <w:rPr>
                <w:color w:val="000000" w:themeColor="text1"/>
                <w:lang w:val="kk-KZ"/>
              </w:rPr>
              <w:t xml:space="preserve"> </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lastRenderedPageBreak/>
              <w:t>2.7. Развитие трех язычия</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Повышение эффективности реализации государственной языковой политики в районе</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Доля взрослого населения, владеющего государственным языком</w:t>
            </w:r>
          </w:p>
        </w:tc>
        <w:tc>
          <w:tcPr>
            <w:tcW w:w="70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70,0</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79,7</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79,7</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0A76C1">
            <w:pPr>
              <w:jc w:val="both"/>
              <w:rPr>
                <w:rFonts w:ascii="Times New Roman" w:hAnsi="Times New Roman" w:cs="Times New Roman"/>
                <w:color w:val="FF0000"/>
                <w:sz w:val="24"/>
                <w:szCs w:val="24"/>
                <w:lang w:val="kk-KZ"/>
              </w:rPr>
            </w:pPr>
            <w:r w:rsidRPr="00BA57F0">
              <w:rPr>
                <w:rFonts w:ascii="Times New Roman" w:hAnsi="Times New Roman" w:cs="Times New Roman"/>
                <w:sz w:val="24"/>
                <w:szCs w:val="24"/>
                <w:lang w:val="kk-KZ"/>
              </w:rPr>
              <w:t>Ежегодно  проводятся курсы обучения государственного языка. Прошли обучение государственному языку 70 человек.</w:t>
            </w: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Доля взрослого населения, владеющего английским языком</w:t>
            </w:r>
          </w:p>
        </w:tc>
        <w:tc>
          <w:tcPr>
            <w:tcW w:w="70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7,0</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19,0</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19,0</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Организованы курсы английского языка. За отчетный период   обучились 55 человек. </w:t>
            </w:r>
          </w:p>
          <w:p w:rsidR="00F7138C" w:rsidRPr="00BA57F0" w:rsidRDefault="00F7138C" w:rsidP="000A76C1">
            <w:pPr>
              <w:rPr>
                <w:rFonts w:ascii="Times New Roman" w:hAnsi="Times New Roman" w:cs="Times New Roman"/>
                <w:color w:val="FF0000"/>
                <w:sz w:val="24"/>
                <w:szCs w:val="24"/>
                <w:lang w:val="kk-KZ"/>
              </w:rPr>
            </w:pP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Доля взрослого населения, владеющего тремя языками (государственным, русским и английским)</w:t>
            </w:r>
          </w:p>
        </w:tc>
        <w:tc>
          <w:tcPr>
            <w:tcW w:w="70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3,5</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13,0</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13,0</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0A76C1">
            <w:pPr>
              <w:jc w:val="center"/>
              <w:rPr>
                <w:rFonts w:ascii="Times New Roman" w:hAnsi="Times New Roman" w:cs="Times New Roman"/>
                <w:sz w:val="24"/>
                <w:szCs w:val="24"/>
              </w:rPr>
            </w:pPr>
          </w:p>
        </w:tc>
      </w:tr>
      <w:tr w:rsidR="00F7138C" w:rsidRPr="00BA57F0" w:rsidTr="00AA7B78">
        <w:tc>
          <w:tcPr>
            <w:tcW w:w="541" w:type="dxa"/>
          </w:tcPr>
          <w:p w:rsidR="00F7138C" w:rsidRPr="00BA57F0" w:rsidRDefault="00F7138C" w:rsidP="000A76C1">
            <w:pPr>
              <w:jc w:val="center"/>
              <w:rPr>
                <w:rFonts w:ascii="Times New Roman" w:hAnsi="Times New Roman" w:cs="Times New Roman"/>
                <w:sz w:val="24"/>
                <w:szCs w:val="24"/>
              </w:rPr>
            </w:pPr>
          </w:p>
        </w:tc>
        <w:tc>
          <w:tcPr>
            <w:tcW w:w="2261" w:type="dxa"/>
          </w:tcPr>
          <w:p w:rsidR="00F7138C" w:rsidRPr="00BA57F0" w:rsidRDefault="00F7138C" w:rsidP="000A76C1">
            <w:pPr>
              <w:rPr>
                <w:rFonts w:ascii="Times New Roman" w:hAnsi="Times New Roman" w:cs="Times New Roman"/>
                <w:sz w:val="24"/>
                <w:szCs w:val="24"/>
              </w:rPr>
            </w:pPr>
            <w:r w:rsidRPr="00BA57F0">
              <w:rPr>
                <w:rFonts w:ascii="Times New Roman" w:hAnsi="Times New Roman" w:cs="Times New Roman"/>
                <w:b/>
                <w:sz w:val="24"/>
                <w:szCs w:val="24"/>
              </w:rPr>
              <w:t>Мероприятие</w:t>
            </w:r>
          </w:p>
        </w:tc>
        <w:tc>
          <w:tcPr>
            <w:tcW w:w="708"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
        </w:tc>
        <w:tc>
          <w:tcPr>
            <w:tcW w:w="993"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hAnsi="Times New Roman" w:cs="Times New Roman"/>
                <w:sz w:val="24"/>
                <w:szCs w:val="24"/>
              </w:rPr>
            </w:pPr>
          </w:p>
        </w:tc>
        <w:tc>
          <w:tcPr>
            <w:tcW w:w="1418" w:type="dxa"/>
          </w:tcPr>
          <w:p w:rsidR="00F7138C" w:rsidRPr="00BA57F0" w:rsidRDefault="00F7138C" w:rsidP="000A76C1">
            <w:pPr>
              <w:jc w:val="center"/>
              <w:rPr>
                <w:rFonts w:ascii="Times New Roman" w:hAnsi="Times New Roman" w:cs="Times New Roman"/>
                <w:sz w:val="24"/>
                <w:szCs w:val="24"/>
              </w:rPr>
            </w:pPr>
          </w:p>
        </w:tc>
        <w:tc>
          <w:tcPr>
            <w:tcW w:w="4394" w:type="dxa"/>
          </w:tcPr>
          <w:p w:rsidR="00F7138C" w:rsidRPr="00BA57F0" w:rsidRDefault="00F7138C" w:rsidP="000A76C1">
            <w:pPr>
              <w:jc w:val="center"/>
              <w:rPr>
                <w:rFonts w:ascii="Times New Roman" w:hAnsi="Times New Roman" w:cs="Times New Roman"/>
                <w:sz w:val="24"/>
                <w:szCs w:val="24"/>
              </w:rPr>
            </w:pP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Проведение проверок оформления наглядной информации: текстов вывесок, стендов, </w:t>
            </w:r>
            <w:proofErr w:type="spellStart"/>
            <w:r w:rsidRPr="00BA57F0">
              <w:rPr>
                <w:rFonts w:ascii="Times New Roman" w:hAnsi="Times New Roman" w:cs="Times New Roman"/>
                <w:color w:val="000000"/>
                <w:sz w:val="24"/>
                <w:szCs w:val="24"/>
              </w:rPr>
              <w:t>билбордов</w:t>
            </w:r>
            <w:proofErr w:type="spellEnd"/>
            <w:r w:rsidRPr="00BA57F0">
              <w:rPr>
                <w:rFonts w:ascii="Times New Roman" w:hAnsi="Times New Roman" w:cs="Times New Roman"/>
                <w:color w:val="000000"/>
                <w:sz w:val="24"/>
                <w:szCs w:val="24"/>
              </w:rPr>
              <w:t>, расположенных на улицах сел</w:t>
            </w:r>
          </w:p>
        </w:tc>
        <w:tc>
          <w:tcPr>
            <w:tcW w:w="70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0A76C1">
            <w:pPr>
              <w:jc w:val="center"/>
              <w:rPr>
                <w:rFonts w:ascii="Times New Roman" w:hAnsi="Times New Roman" w:cs="Times New Roman"/>
                <w:sz w:val="24"/>
                <w:szCs w:val="24"/>
              </w:rPr>
            </w:pPr>
          </w:p>
        </w:tc>
        <w:tc>
          <w:tcPr>
            <w:tcW w:w="4394" w:type="dxa"/>
          </w:tcPr>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По исполнению 21-статьи Закона «О языках в Республики Казахстан» проверенно 65 объектов, из них в 9 были выявлены ошибки в названиях и вывесках. Владельцам и руководителям объектов направлены письменные рекомендации по устранению замечаний, на сегодняшний день ошибки устранены.</w:t>
            </w: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2</w:t>
            </w: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Продолжить ведение мониторинга соблюдения </w:t>
            </w:r>
            <w:r w:rsidRPr="00BA57F0">
              <w:rPr>
                <w:rFonts w:ascii="Times New Roman" w:hAnsi="Times New Roman" w:cs="Times New Roman"/>
                <w:color w:val="000000"/>
                <w:sz w:val="24"/>
                <w:szCs w:val="24"/>
              </w:rPr>
              <w:lastRenderedPageBreak/>
              <w:t>законодательства Республики Казахстан о языках в государственных органах</w:t>
            </w:r>
          </w:p>
        </w:tc>
        <w:tc>
          <w:tcPr>
            <w:tcW w:w="70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w:t>
            </w: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0A76C1">
            <w:pPr>
              <w:jc w:val="center"/>
              <w:rPr>
                <w:rFonts w:ascii="Times New Roman" w:hAnsi="Times New Roman" w:cs="Times New Roman"/>
                <w:sz w:val="24"/>
                <w:szCs w:val="24"/>
              </w:rPr>
            </w:pPr>
          </w:p>
        </w:tc>
        <w:tc>
          <w:tcPr>
            <w:tcW w:w="4394" w:type="dxa"/>
          </w:tcPr>
          <w:p w:rsidR="00F7138C" w:rsidRPr="00BA57F0" w:rsidRDefault="00F7138C" w:rsidP="000A76C1">
            <w:pPr>
              <w:ind w:firstLine="175"/>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По соблюдению Закона «О языках в Республики Казахстан» и документооборота на государственном языке в местных исполнительных </w:t>
            </w:r>
            <w:r w:rsidRPr="00BA57F0">
              <w:rPr>
                <w:rFonts w:ascii="Times New Roman" w:hAnsi="Times New Roman" w:cs="Times New Roman"/>
                <w:sz w:val="24"/>
                <w:szCs w:val="24"/>
                <w:lang w:val="kk-KZ"/>
              </w:rPr>
              <w:lastRenderedPageBreak/>
              <w:t>органах района ежемесячно ведется мониторинг. За 2017 год документооборот на государственном языке составила 100 %</w:t>
            </w:r>
          </w:p>
          <w:p w:rsidR="00F7138C" w:rsidRPr="00BA57F0" w:rsidRDefault="00F7138C" w:rsidP="000A76C1">
            <w:pPr>
              <w:ind w:firstLine="175"/>
              <w:jc w:val="both"/>
              <w:rPr>
                <w:rFonts w:ascii="Times New Roman" w:hAnsi="Times New Roman" w:cs="Times New Roman"/>
                <w:sz w:val="24"/>
                <w:szCs w:val="24"/>
                <w:lang w:val="kk-KZ"/>
              </w:rPr>
            </w:pPr>
          </w:p>
        </w:tc>
      </w:tr>
      <w:tr w:rsidR="00F7138C" w:rsidRPr="00BA57F0" w:rsidTr="003F4B71">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3</w:t>
            </w:r>
          </w:p>
        </w:tc>
        <w:tc>
          <w:tcPr>
            <w:tcW w:w="2261" w:type="dxa"/>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Продолжить работу рабочей группы по дальнейшему совершенствованию языковой политики в районе</w:t>
            </w:r>
          </w:p>
        </w:tc>
        <w:tc>
          <w:tcPr>
            <w:tcW w:w="70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0A76C1">
            <w:pPr>
              <w:jc w:val="center"/>
              <w:rPr>
                <w:rFonts w:ascii="Times New Roman" w:hAnsi="Times New Roman" w:cs="Times New Roman"/>
                <w:sz w:val="24"/>
                <w:szCs w:val="24"/>
              </w:rPr>
            </w:pPr>
          </w:p>
        </w:tc>
        <w:tc>
          <w:tcPr>
            <w:tcW w:w="4394" w:type="dxa"/>
          </w:tcPr>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Проведено заседание акимата района где был  рассмотрен вопрос о ходе реализации Плана мероприятий на 2017-2019 годы по реализации Государственной программы развития и функционирования языков в РК на 2011-2020 годы в Качирском районе   </w:t>
            </w:r>
          </w:p>
          <w:p w:rsidR="00F7138C" w:rsidRPr="00BA57F0" w:rsidRDefault="00F7138C" w:rsidP="000A76C1">
            <w:pPr>
              <w:jc w:val="both"/>
              <w:rPr>
                <w:rFonts w:ascii="Times New Roman" w:hAnsi="Times New Roman" w:cs="Times New Roman"/>
                <w:color w:val="FF0000"/>
                <w:sz w:val="24"/>
                <w:szCs w:val="24"/>
                <w:lang w:val="kk-KZ"/>
              </w:rPr>
            </w:pP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4</w:t>
            </w: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Прове</w:t>
            </w:r>
            <w:r w:rsidRPr="00BA57F0">
              <w:rPr>
                <w:rFonts w:ascii="Times New Roman" w:hAnsi="Times New Roman" w:cs="Times New Roman"/>
                <w:color w:val="000000"/>
                <w:sz w:val="24"/>
                <w:szCs w:val="24"/>
                <w:lang w:val="kk-KZ"/>
              </w:rPr>
              <w:t>дение</w:t>
            </w:r>
            <w:r w:rsidRPr="00BA57F0">
              <w:rPr>
                <w:rFonts w:ascii="Times New Roman" w:hAnsi="Times New Roman" w:cs="Times New Roman"/>
                <w:color w:val="000000"/>
                <w:sz w:val="24"/>
                <w:szCs w:val="24"/>
              </w:rPr>
              <w:t xml:space="preserve"> конкурс</w:t>
            </w:r>
            <w:r w:rsidRPr="00BA57F0">
              <w:rPr>
                <w:rFonts w:ascii="Times New Roman" w:hAnsi="Times New Roman" w:cs="Times New Roman"/>
                <w:color w:val="000000"/>
                <w:sz w:val="24"/>
                <w:szCs w:val="24"/>
                <w:lang w:val="kk-KZ"/>
              </w:rPr>
              <w:t>а</w:t>
            </w:r>
            <w:r w:rsidRPr="00BA57F0">
              <w:rPr>
                <w:rFonts w:ascii="Times New Roman" w:hAnsi="Times New Roman" w:cs="Times New Roman"/>
                <w:color w:val="000000"/>
                <w:sz w:val="24"/>
                <w:szCs w:val="24"/>
              </w:rPr>
              <w:t xml:space="preserve"> на знание государственного языка среди лиц некоренной национальности "</w:t>
            </w:r>
            <w:proofErr w:type="spellStart"/>
            <w:r w:rsidRPr="00BA57F0">
              <w:rPr>
                <w:rFonts w:ascii="Times New Roman" w:hAnsi="Times New Roman" w:cs="Times New Roman"/>
                <w:color w:val="000000"/>
                <w:sz w:val="24"/>
                <w:szCs w:val="24"/>
              </w:rPr>
              <w:t>Ті</w:t>
            </w:r>
            <w:proofErr w:type="gramStart"/>
            <w:r w:rsidRPr="00BA57F0">
              <w:rPr>
                <w:rFonts w:ascii="Times New Roman" w:hAnsi="Times New Roman" w:cs="Times New Roman"/>
                <w:color w:val="000000"/>
                <w:sz w:val="24"/>
                <w:szCs w:val="24"/>
              </w:rPr>
              <w:t>л-адам</w:t>
            </w:r>
            <w:proofErr w:type="spellEnd"/>
            <w:proofErr w:type="gramEnd"/>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жанын</w:t>
            </w:r>
            <w:proofErr w:type="spellEnd"/>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танудың</w:t>
            </w:r>
            <w:proofErr w:type="spellEnd"/>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кілті</w:t>
            </w:r>
            <w:proofErr w:type="spellEnd"/>
            <w:r w:rsidRPr="00BA57F0">
              <w:rPr>
                <w:rFonts w:ascii="Times New Roman" w:hAnsi="Times New Roman" w:cs="Times New Roman"/>
                <w:color w:val="000000"/>
                <w:sz w:val="24"/>
                <w:szCs w:val="24"/>
              </w:rPr>
              <w:t>"</w:t>
            </w:r>
          </w:p>
        </w:tc>
        <w:tc>
          <w:tcPr>
            <w:tcW w:w="708" w:type="dxa"/>
          </w:tcPr>
          <w:p w:rsidR="00F7138C" w:rsidRPr="00BA57F0" w:rsidRDefault="00F7138C" w:rsidP="000A76C1">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0,03</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0,03</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0,03</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МБ</w:t>
            </w:r>
          </w:p>
        </w:tc>
        <w:tc>
          <w:tcPr>
            <w:tcW w:w="141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455007000</w:t>
            </w:r>
          </w:p>
        </w:tc>
        <w:tc>
          <w:tcPr>
            <w:tcW w:w="4394" w:type="dxa"/>
          </w:tcPr>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 Среди лиц некоренной национальности проведен конкурс знатоков казахского языка. Победитель р</w:t>
            </w:r>
            <w:r>
              <w:rPr>
                <w:rFonts w:ascii="Times New Roman" w:hAnsi="Times New Roman" w:cs="Times New Roman"/>
                <w:sz w:val="24"/>
                <w:szCs w:val="24"/>
                <w:lang w:val="kk-KZ"/>
              </w:rPr>
              <w:t>айонного конкурса Кузнецова Л. с</w:t>
            </w:r>
            <w:r w:rsidRPr="00BA57F0">
              <w:rPr>
                <w:rFonts w:ascii="Times New Roman" w:hAnsi="Times New Roman" w:cs="Times New Roman"/>
                <w:sz w:val="24"/>
                <w:szCs w:val="24"/>
                <w:lang w:val="kk-KZ"/>
              </w:rPr>
              <w:t xml:space="preserve">тудентка 3 курса Павлодарского экономического колледжа. </w:t>
            </w: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5</w:t>
            </w:r>
          </w:p>
        </w:tc>
        <w:tc>
          <w:tcPr>
            <w:tcW w:w="2261" w:type="dxa"/>
            <w:vAlign w:val="center"/>
          </w:tcPr>
          <w:p w:rsidR="00F7138C" w:rsidRPr="008A5998" w:rsidRDefault="00F7138C" w:rsidP="000A76C1">
            <w:pPr>
              <w:rPr>
                <w:rFonts w:ascii="Times New Roman" w:hAnsi="Times New Roman" w:cs="Times New Roman"/>
                <w:color w:val="000000"/>
                <w:sz w:val="24"/>
                <w:szCs w:val="24"/>
                <w:lang w:val="kk-KZ"/>
              </w:rPr>
            </w:pPr>
            <w:r w:rsidRPr="00BA57F0">
              <w:rPr>
                <w:rFonts w:ascii="Times New Roman" w:hAnsi="Times New Roman" w:cs="Times New Roman"/>
                <w:color w:val="000000"/>
                <w:sz w:val="24"/>
                <w:szCs w:val="24"/>
              </w:rPr>
              <w:t>Прове</w:t>
            </w:r>
            <w:r w:rsidRPr="00BA57F0">
              <w:rPr>
                <w:rFonts w:ascii="Times New Roman" w:hAnsi="Times New Roman" w:cs="Times New Roman"/>
                <w:color w:val="000000"/>
                <w:sz w:val="24"/>
                <w:szCs w:val="24"/>
                <w:lang w:val="kk-KZ"/>
              </w:rPr>
              <w:t>дение</w:t>
            </w:r>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районн</w:t>
            </w:r>
            <w:proofErr w:type="spellEnd"/>
            <w:r w:rsidRPr="00BA57F0">
              <w:rPr>
                <w:rFonts w:ascii="Times New Roman" w:hAnsi="Times New Roman" w:cs="Times New Roman"/>
                <w:color w:val="000000"/>
                <w:sz w:val="24"/>
                <w:szCs w:val="24"/>
                <w:lang w:val="kk-KZ"/>
              </w:rPr>
              <w:t xml:space="preserve">ых </w:t>
            </w:r>
            <w:r w:rsidRPr="00BA57F0">
              <w:rPr>
                <w:rFonts w:ascii="Times New Roman" w:hAnsi="Times New Roman" w:cs="Times New Roman"/>
                <w:color w:val="000000"/>
                <w:sz w:val="24"/>
                <w:szCs w:val="24"/>
              </w:rPr>
              <w:t>конкурс</w:t>
            </w:r>
            <w:r w:rsidRPr="00BA57F0">
              <w:rPr>
                <w:rFonts w:ascii="Times New Roman" w:hAnsi="Times New Roman" w:cs="Times New Roman"/>
                <w:color w:val="000000"/>
                <w:sz w:val="24"/>
                <w:szCs w:val="24"/>
                <w:lang w:val="kk-KZ"/>
              </w:rPr>
              <w:t>ов</w:t>
            </w:r>
            <w:r>
              <w:rPr>
                <w:rFonts w:ascii="Times New Roman" w:hAnsi="Times New Roman" w:cs="Times New Roman"/>
                <w:color w:val="000000"/>
                <w:sz w:val="24"/>
                <w:szCs w:val="24"/>
              </w:rPr>
              <w:t xml:space="preserve"> художественного чтения </w:t>
            </w:r>
            <w:r>
              <w:rPr>
                <w:rFonts w:ascii="Times New Roman" w:hAnsi="Times New Roman" w:cs="Times New Roman"/>
                <w:color w:val="000000"/>
                <w:sz w:val="24"/>
                <w:szCs w:val="24"/>
                <w:lang w:val="kk-KZ"/>
              </w:rPr>
              <w:t>«</w:t>
            </w:r>
            <w:r>
              <w:rPr>
                <w:rFonts w:ascii="Times New Roman" w:hAnsi="Times New Roman" w:cs="Times New Roman"/>
                <w:color w:val="000000"/>
                <w:sz w:val="24"/>
                <w:szCs w:val="24"/>
              </w:rPr>
              <w:t xml:space="preserve">О. </w:t>
            </w:r>
            <w:proofErr w:type="spellStart"/>
            <w:r>
              <w:rPr>
                <w:rFonts w:ascii="Times New Roman" w:hAnsi="Times New Roman" w:cs="Times New Roman"/>
                <w:color w:val="000000"/>
                <w:sz w:val="24"/>
                <w:szCs w:val="24"/>
              </w:rPr>
              <w:t>Бокей</w:t>
            </w:r>
            <w:proofErr w:type="spellEnd"/>
            <w:r>
              <w:rPr>
                <w:rFonts w:ascii="Times New Roman" w:hAnsi="Times New Roman" w:cs="Times New Roman"/>
                <w:color w:val="000000"/>
                <w:sz w:val="24"/>
                <w:szCs w:val="24"/>
                <w:lang w:val="kk-KZ"/>
              </w:rPr>
              <w:t>»</w:t>
            </w:r>
            <w:r w:rsidRPr="00BA57F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w:t>
            </w:r>
            <w:proofErr w:type="spellStart"/>
            <w:r w:rsidRPr="00BA57F0">
              <w:rPr>
                <w:rFonts w:ascii="Times New Roman" w:hAnsi="Times New Roman" w:cs="Times New Roman"/>
                <w:color w:val="000000"/>
                <w:sz w:val="24"/>
                <w:szCs w:val="24"/>
              </w:rPr>
              <w:t>Абаевские</w:t>
            </w:r>
            <w:proofErr w:type="spellEnd"/>
            <w:r w:rsidRPr="00BA57F0">
              <w:rPr>
                <w:rFonts w:ascii="Times New Roman" w:hAnsi="Times New Roman" w:cs="Times New Roman"/>
                <w:color w:val="000000"/>
                <w:sz w:val="24"/>
                <w:szCs w:val="24"/>
              </w:rPr>
              <w:t xml:space="preserve"> чтения</w:t>
            </w:r>
            <w:r>
              <w:rPr>
                <w:rFonts w:ascii="Times New Roman" w:hAnsi="Times New Roman" w:cs="Times New Roman"/>
                <w:color w:val="000000"/>
                <w:sz w:val="24"/>
                <w:szCs w:val="24"/>
                <w:lang w:val="kk-KZ"/>
              </w:rPr>
              <w:t>»</w:t>
            </w:r>
          </w:p>
        </w:tc>
        <w:tc>
          <w:tcPr>
            <w:tcW w:w="708" w:type="dxa"/>
          </w:tcPr>
          <w:p w:rsidR="00F7138C" w:rsidRPr="00BA57F0" w:rsidRDefault="00F7138C" w:rsidP="000A76C1">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0,</w:t>
            </w:r>
            <w:r w:rsidRPr="00BA57F0">
              <w:rPr>
                <w:rFonts w:ascii="Times New Roman" w:hAnsi="Times New Roman" w:cs="Times New Roman"/>
                <w:sz w:val="24"/>
                <w:szCs w:val="24"/>
                <w:lang w:val="kk-KZ"/>
              </w:rPr>
              <w:t>1</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0,</w:t>
            </w:r>
            <w:r w:rsidRPr="00BA57F0">
              <w:rPr>
                <w:rFonts w:ascii="Times New Roman" w:hAnsi="Times New Roman" w:cs="Times New Roman"/>
                <w:sz w:val="24"/>
                <w:szCs w:val="24"/>
                <w:lang w:val="kk-KZ"/>
              </w:rPr>
              <w:t>1</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0,</w:t>
            </w:r>
            <w:r w:rsidRPr="00BA57F0">
              <w:rPr>
                <w:rFonts w:ascii="Times New Roman" w:hAnsi="Times New Roman" w:cs="Times New Roman"/>
                <w:sz w:val="24"/>
                <w:szCs w:val="24"/>
                <w:lang w:val="kk-KZ"/>
              </w:rPr>
              <w:t>1</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lang w:val="kk-KZ"/>
              </w:rPr>
              <w:t>М</w:t>
            </w:r>
            <w:r w:rsidRPr="00BA57F0">
              <w:rPr>
                <w:rFonts w:ascii="Times New Roman" w:hAnsi="Times New Roman" w:cs="Times New Roman"/>
                <w:sz w:val="24"/>
                <w:szCs w:val="24"/>
              </w:rPr>
              <w:t>Б</w:t>
            </w:r>
          </w:p>
        </w:tc>
        <w:tc>
          <w:tcPr>
            <w:tcW w:w="1418"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455007000</w:t>
            </w:r>
          </w:p>
        </w:tc>
        <w:tc>
          <w:tcPr>
            <w:tcW w:w="4394" w:type="dxa"/>
          </w:tcPr>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Победительница районного конкурса Абаевских чтении среди лиц некоренной национальности Торгашина Л. студентка инновационного многопрофильного колледжа приняла участие в областном конкурсе и была награждена благодарственным письмом. </w:t>
            </w:r>
          </w:p>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Представительница  района Амринова У. приняла участие в областном конкурсе    художественного чтения Оралхан Бокея и заняла ІІ место.</w:t>
            </w:r>
          </w:p>
        </w:tc>
      </w:tr>
      <w:tr w:rsidR="00F7138C" w:rsidRPr="00BA57F0" w:rsidTr="00FC16B4">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6</w:t>
            </w:r>
          </w:p>
        </w:tc>
        <w:tc>
          <w:tcPr>
            <w:tcW w:w="2261" w:type="dxa"/>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Провести районные конкурсы в рамках </w:t>
            </w:r>
            <w:proofErr w:type="spellStart"/>
            <w:r w:rsidRPr="00BA57F0">
              <w:rPr>
                <w:rFonts w:ascii="Times New Roman" w:hAnsi="Times New Roman" w:cs="Times New Roman"/>
                <w:color w:val="000000"/>
                <w:sz w:val="24"/>
                <w:szCs w:val="24"/>
              </w:rPr>
              <w:t>приединства</w:t>
            </w:r>
            <w:proofErr w:type="spellEnd"/>
            <w:r w:rsidRPr="00BA57F0">
              <w:rPr>
                <w:rFonts w:ascii="Times New Roman" w:hAnsi="Times New Roman" w:cs="Times New Roman"/>
                <w:color w:val="000000"/>
                <w:sz w:val="24"/>
                <w:szCs w:val="24"/>
              </w:rPr>
              <w:t xml:space="preserve"> языковой политики </w:t>
            </w:r>
            <w:r w:rsidRPr="00BA57F0">
              <w:rPr>
                <w:rFonts w:ascii="Times New Roman" w:hAnsi="Times New Roman" w:cs="Times New Roman"/>
                <w:color w:val="000000"/>
                <w:sz w:val="24"/>
                <w:szCs w:val="24"/>
              </w:rPr>
              <w:lastRenderedPageBreak/>
              <w:t>"</w:t>
            </w:r>
            <w:proofErr w:type="spellStart"/>
            <w:r w:rsidRPr="00BA57F0">
              <w:rPr>
                <w:rFonts w:ascii="Times New Roman" w:hAnsi="Times New Roman" w:cs="Times New Roman"/>
                <w:color w:val="000000"/>
                <w:sz w:val="24"/>
                <w:szCs w:val="24"/>
              </w:rPr>
              <w:t>Тілдарын</w:t>
            </w:r>
            <w:proofErr w:type="spellEnd"/>
            <w:r w:rsidRPr="00BA57F0">
              <w:rPr>
                <w:rFonts w:ascii="Times New Roman" w:hAnsi="Times New Roman" w:cs="Times New Roman"/>
                <w:color w:val="000000"/>
                <w:sz w:val="24"/>
                <w:szCs w:val="24"/>
              </w:rPr>
              <w:t>" "</w:t>
            </w:r>
            <w:proofErr w:type="spellStart"/>
            <w:r w:rsidRPr="00BA57F0">
              <w:rPr>
                <w:rFonts w:ascii="Times New Roman" w:hAnsi="Times New Roman" w:cs="Times New Roman"/>
                <w:color w:val="000000"/>
                <w:sz w:val="24"/>
                <w:szCs w:val="24"/>
              </w:rPr>
              <w:t>Тіл</w:t>
            </w:r>
            <w:proofErr w:type="spellEnd"/>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шебері</w:t>
            </w:r>
            <w:proofErr w:type="spellEnd"/>
            <w:r w:rsidRPr="00BA57F0">
              <w:rPr>
                <w:rFonts w:ascii="Times New Roman" w:hAnsi="Times New Roman" w:cs="Times New Roman"/>
                <w:color w:val="000000"/>
                <w:sz w:val="24"/>
                <w:szCs w:val="24"/>
              </w:rPr>
              <w:t>"</w:t>
            </w:r>
          </w:p>
        </w:tc>
        <w:tc>
          <w:tcPr>
            <w:tcW w:w="708" w:type="dxa"/>
          </w:tcPr>
          <w:p w:rsidR="00F7138C" w:rsidRPr="00BA57F0" w:rsidRDefault="00F7138C" w:rsidP="000A76C1">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lastRenderedPageBreak/>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0,</w:t>
            </w:r>
            <w:r w:rsidRPr="00BA57F0">
              <w:rPr>
                <w:rFonts w:ascii="Times New Roman" w:hAnsi="Times New Roman" w:cs="Times New Roman"/>
                <w:sz w:val="24"/>
                <w:szCs w:val="24"/>
                <w:lang w:val="kk-KZ"/>
              </w:rPr>
              <w:t>2</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0,</w:t>
            </w:r>
            <w:r w:rsidRPr="00BA57F0">
              <w:rPr>
                <w:rFonts w:ascii="Times New Roman" w:hAnsi="Times New Roman" w:cs="Times New Roman"/>
                <w:sz w:val="24"/>
                <w:szCs w:val="24"/>
                <w:lang w:val="kk-KZ"/>
              </w:rPr>
              <w:t>2</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0,</w:t>
            </w:r>
            <w:r w:rsidRPr="00BA57F0">
              <w:rPr>
                <w:rFonts w:ascii="Times New Roman" w:hAnsi="Times New Roman" w:cs="Times New Roman"/>
                <w:sz w:val="24"/>
                <w:szCs w:val="24"/>
                <w:lang w:val="kk-KZ"/>
              </w:rPr>
              <w:t>2</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lang w:val="kk-KZ"/>
              </w:rPr>
              <w:t>М</w:t>
            </w:r>
            <w:r w:rsidRPr="00BA57F0">
              <w:rPr>
                <w:rFonts w:ascii="Times New Roman" w:hAnsi="Times New Roman" w:cs="Times New Roman"/>
                <w:sz w:val="24"/>
                <w:szCs w:val="24"/>
              </w:rPr>
              <w:t>Б</w:t>
            </w:r>
          </w:p>
        </w:tc>
        <w:tc>
          <w:tcPr>
            <w:tcW w:w="1418"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4550070</w:t>
            </w:r>
            <w:r w:rsidRPr="00BA57F0">
              <w:rPr>
                <w:rFonts w:ascii="Times New Roman" w:hAnsi="Times New Roman" w:cs="Times New Roman"/>
                <w:sz w:val="24"/>
                <w:szCs w:val="24"/>
                <w:lang w:val="kk-KZ"/>
              </w:rPr>
              <w:t>00</w:t>
            </w:r>
          </w:p>
        </w:tc>
        <w:tc>
          <w:tcPr>
            <w:tcW w:w="4394" w:type="dxa"/>
          </w:tcPr>
          <w:p w:rsidR="00F7138C" w:rsidRPr="00BA57F0" w:rsidRDefault="00F7138C" w:rsidP="000A76C1">
            <w:pPr>
              <w:jc w:val="both"/>
              <w:rPr>
                <w:rFonts w:ascii="Times New Roman" w:hAnsi="Times New Roman" w:cs="Times New Roman"/>
                <w:sz w:val="24"/>
                <w:szCs w:val="24"/>
              </w:rPr>
            </w:pPr>
            <w:r w:rsidRPr="00BA57F0">
              <w:rPr>
                <w:rFonts w:ascii="Times New Roman" w:hAnsi="Times New Roman" w:cs="Times New Roman"/>
                <w:sz w:val="24"/>
                <w:szCs w:val="24"/>
              </w:rPr>
              <w:t xml:space="preserve">    В сентябре месяце</w:t>
            </w:r>
            <w:r w:rsidRPr="00BA57F0">
              <w:rPr>
                <w:rFonts w:ascii="Times New Roman" w:hAnsi="Times New Roman" w:cs="Times New Roman"/>
                <w:sz w:val="24"/>
                <w:szCs w:val="24"/>
                <w:lang w:val="kk-KZ"/>
              </w:rPr>
              <w:t xml:space="preserve"> Амринова Умут приняла участие в областной олимпиаде «Тілдарын» и заняла 2 место.</w:t>
            </w:r>
            <w:r w:rsidRPr="00BA57F0">
              <w:rPr>
                <w:rFonts w:ascii="Times New Roman" w:hAnsi="Times New Roman" w:cs="Times New Roman"/>
                <w:sz w:val="24"/>
                <w:szCs w:val="24"/>
              </w:rPr>
              <w:t xml:space="preserve"> </w:t>
            </w:r>
          </w:p>
          <w:p w:rsidR="00F7138C" w:rsidRPr="00BA57F0" w:rsidRDefault="00F7138C" w:rsidP="000A76C1">
            <w:pPr>
              <w:jc w:val="both"/>
              <w:rPr>
                <w:rFonts w:ascii="Times New Roman" w:hAnsi="Times New Roman" w:cs="Times New Roman"/>
                <w:sz w:val="24"/>
                <w:szCs w:val="24"/>
              </w:rPr>
            </w:pPr>
            <w:r w:rsidRPr="00BA57F0">
              <w:rPr>
                <w:rFonts w:ascii="Times New Roman" w:hAnsi="Times New Roman" w:cs="Times New Roman"/>
                <w:sz w:val="24"/>
                <w:szCs w:val="24"/>
              </w:rPr>
              <w:t xml:space="preserve">    Представители района приняли </w:t>
            </w:r>
            <w:r w:rsidRPr="00BA57F0">
              <w:rPr>
                <w:rFonts w:ascii="Times New Roman" w:hAnsi="Times New Roman" w:cs="Times New Roman"/>
                <w:sz w:val="24"/>
                <w:szCs w:val="24"/>
              </w:rPr>
              <w:lastRenderedPageBreak/>
              <w:t>участие в областных конкурсах  «</w:t>
            </w:r>
            <w:r w:rsidRPr="00BA57F0">
              <w:rPr>
                <w:rFonts w:ascii="Times New Roman" w:hAnsi="Times New Roman" w:cs="Times New Roman"/>
                <w:sz w:val="24"/>
                <w:szCs w:val="24"/>
                <w:lang w:val="kk-KZ"/>
              </w:rPr>
              <w:t>Тіл шебері</w:t>
            </w:r>
            <w:r w:rsidRPr="00BA57F0">
              <w:rPr>
                <w:rFonts w:ascii="Times New Roman" w:hAnsi="Times New Roman" w:cs="Times New Roman"/>
                <w:sz w:val="24"/>
                <w:szCs w:val="24"/>
              </w:rPr>
              <w:t>»</w:t>
            </w:r>
            <w:r w:rsidRPr="00BA57F0">
              <w:rPr>
                <w:rFonts w:ascii="Times New Roman" w:hAnsi="Times New Roman" w:cs="Times New Roman"/>
                <w:sz w:val="24"/>
                <w:szCs w:val="24"/>
                <w:lang w:val="kk-KZ"/>
              </w:rPr>
              <w:t>, «</w:t>
            </w:r>
            <w:proofErr w:type="gramStart"/>
            <w:r w:rsidRPr="00BA57F0">
              <w:rPr>
                <w:rFonts w:ascii="Times New Roman" w:hAnsi="Times New Roman" w:cs="Times New Roman"/>
                <w:sz w:val="24"/>
                <w:szCs w:val="24"/>
                <w:lang w:val="kk-KZ"/>
              </w:rPr>
              <w:t>Ой-сана</w:t>
            </w:r>
            <w:proofErr w:type="gramEnd"/>
            <w:r w:rsidRPr="00BA57F0">
              <w:rPr>
                <w:rFonts w:ascii="Times New Roman" w:hAnsi="Times New Roman" w:cs="Times New Roman"/>
                <w:sz w:val="24"/>
                <w:szCs w:val="24"/>
                <w:lang w:val="kk-KZ"/>
              </w:rPr>
              <w:t>»</w:t>
            </w: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7</w:t>
            </w: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Организовать в районной газете регулярную публикацию статей о ходе реализации государственной языковой политики в районе</w:t>
            </w:r>
          </w:p>
        </w:tc>
        <w:tc>
          <w:tcPr>
            <w:tcW w:w="708"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992"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0A76C1">
            <w:pPr>
              <w:jc w:val="center"/>
              <w:rPr>
                <w:rFonts w:ascii="Times New Roman" w:hAnsi="Times New Roman" w:cs="Times New Roman"/>
                <w:sz w:val="24"/>
                <w:szCs w:val="24"/>
              </w:rPr>
            </w:pPr>
          </w:p>
        </w:tc>
        <w:tc>
          <w:tcPr>
            <w:tcW w:w="4394" w:type="dxa"/>
          </w:tcPr>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    В средствах массовой информации систематически публикуются материалы по языковой политики. В районных газетах «Тереңкөл тынысы», «Заря» еженедельно печатаются материалы различного формата касающиеся государственного языка.  </w:t>
            </w:r>
          </w:p>
          <w:p w:rsidR="00F7138C" w:rsidRPr="00BA57F0" w:rsidRDefault="00F7138C" w:rsidP="000A76C1">
            <w:pPr>
              <w:jc w:val="center"/>
              <w:rPr>
                <w:rFonts w:ascii="Times New Roman" w:hAnsi="Times New Roman" w:cs="Times New Roman"/>
                <w:sz w:val="24"/>
                <w:szCs w:val="24"/>
                <w:lang w:val="kk-KZ"/>
              </w:rPr>
            </w:pPr>
          </w:p>
        </w:tc>
      </w:tr>
      <w:tr w:rsidR="00F7138C" w:rsidRPr="00BA57F0" w:rsidTr="00FC16B4">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8</w:t>
            </w:r>
          </w:p>
        </w:tc>
        <w:tc>
          <w:tcPr>
            <w:tcW w:w="2261" w:type="dxa"/>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Организация обучения государственных и гражданских служащих государственному языку</w:t>
            </w:r>
          </w:p>
        </w:tc>
        <w:tc>
          <w:tcPr>
            <w:tcW w:w="708" w:type="dxa"/>
          </w:tcPr>
          <w:p w:rsidR="00F7138C" w:rsidRPr="00BA57F0" w:rsidRDefault="00F7138C" w:rsidP="000A76C1">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0,5</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1,4</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1,4</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lang w:val="kk-KZ"/>
              </w:rPr>
              <w:t>М</w:t>
            </w:r>
            <w:r w:rsidRPr="00BA57F0">
              <w:rPr>
                <w:rFonts w:ascii="Times New Roman" w:hAnsi="Times New Roman" w:cs="Times New Roman"/>
                <w:sz w:val="24"/>
                <w:szCs w:val="24"/>
              </w:rPr>
              <w:t>Б</w:t>
            </w:r>
          </w:p>
        </w:tc>
        <w:tc>
          <w:tcPr>
            <w:tcW w:w="1418"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4550070</w:t>
            </w:r>
            <w:r w:rsidRPr="00BA57F0">
              <w:rPr>
                <w:rFonts w:ascii="Times New Roman" w:hAnsi="Times New Roman" w:cs="Times New Roman"/>
                <w:sz w:val="24"/>
                <w:szCs w:val="24"/>
                <w:lang w:val="kk-KZ"/>
              </w:rPr>
              <w:t>00</w:t>
            </w:r>
          </w:p>
        </w:tc>
        <w:tc>
          <w:tcPr>
            <w:tcW w:w="4394" w:type="dxa"/>
          </w:tcPr>
          <w:p w:rsidR="00F7138C" w:rsidRPr="00BA57F0" w:rsidRDefault="00F7138C" w:rsidP="000A76C1">
            <w:pPr>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    Были организованы курсы обучения государственному языку. Прошли обучение государственному языку 70 человек. В рамках проекта «Тіл керуені» проведены 5 дневные курсы государственного языка.</w:t>
            </w:r>
          </w:p>
          <w:p w:rsidR="00F7138C" w:rsidRPr="00BA57F0" w:rsidRDefault="00F7138C" w:rsidP="000A76C1">
            <w:pPr>
              <w:jc w:val="both"/>
              <w:rPr>
                <w:rFonts w:ascii="Times New Roman" w:hAnsi="Times New Roman" w:cs="Times New Roman"/>
                <w:sz w:val="24"/>
                <w:szCs w:val="24"/>
              </w:rPr>
            </w:pPr>
            <w:r w:rsidRPr="00BA57F0">
              <w:rPr>
                <w:rFonts w:ascii="Times New Roman" w:hAnsi="Times New Roman" w:cs="Times New Roman"/>
                <w:sz w:val="24"/>
                <w:szCs w:val="24"/>
              </w:rPr>
              <w:t xml:space="preserve">    Проведены семинары на тему «</w:t>
            </w:r>
            <w:r w:rsidRPr="00BA57F0">
              <w:rPr>
                <w:rFonts w:ascii="Times New Roman" w:hAnsi="Times New Roman" w:cs="Times New Roman"/>
                <w:sz w:val="24"/>
                <w:szCs w:val="24"/>
                <w:lang w:val="kk-KZ"/>
              </w:rPr>
              <w:t>Ресми қазақ тілі</w:t>
            </w:r>
            <w:r w:rsidRPr="00BA57F0">
              <w:rPr>
                <w:rFonts w:ascii="Times New Roman" w:hAnsi="Times New Roman" w:cs="Times New Roman"/>
                <w:sz w:val="24"/>
                <w:szCs w:val="24"/>
              </w:rPr>
              <w:t>»,</w:t>
            </w:r>
            <w:r w:rsidRPr="00BA57F0">
              <w:rPr>
                <w:rFonts w:ascii="Times New Roman" w:hAnsi="Times New Roman" w:cs="Times New Roman"/>
                <w:color w:val="FF0000"/>
                <w:sz w:val="24"/>
                <w:szCs w:val="24"/>
                <w:lang w:val="kk-KZ"/>
              </w:rPr>
              <w:t xml:space="preserve"> </w:t>
            </w:r>
            <w:r w:rsidRPr="00BA57F0">
              <w:rPr>
                <w:rFonts w:ascii="Times New Roman" w:hAnsi="Times New Roman" w:cs="Times New Roman"/>
                <w:sz w:val="24"/>
                <w:szCs w:val="24"/>
                <w:lang w:val="kk-KZ"/>
              </w:rPr>
              <w:t>«І</w:t>
            </w:r>
            <w:proofErr w:type="gramStart"/>
            <w:r w:rsidRPr="00BA57F0">
              <w:rPr>
                <w:rFonts w:ascii="Times New Roman" w:hAnsi="Times New Roman" w:cs="Times New Roman"/>
                <w:sz w:val="24"/>
                <w:szCs w:val="24"/>
                <w:lang w:val="kk-KZ"/>
              </w:rPr>
              <w:t>с ж</w:t>
            </w:r>
            <w:proofErr w:type="gramEnd"/>
            <w:r w:rsidRPr="00BA57F0">
              <w:rPr>
                <w:rFonts w:ascii="Times New Roman" w:hAnsi="Times New Roman" w:cs="Times New Roman"/>
                <w:sz w:val="24"/>
                <w:szCs w:val="24"/>
                <w:lang w:val="kk-KZ"/>
              </w:rPr>
              <w:t>үргізудің заңдылықтары және аударма мәдениеті»</w:t>
            </w:r>
          </w:p>
        </w:tc>
      </w:tr>
      <w:tr w:rsidR="00F7138C" w:rsidRPr="00BA57F0" w:rsidTr="00662139">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9</w:t>
            </w:r>
          </w:p>
        </w:tc>
        <w:tc>
          <w:tcPr>
            <w:tcW w:w="2261" w:type="dxa"/>
            <w:vAlign w:val="center"/>
          </w:tcPr>
          <w:p w:rsidR="00F7138C" w:rsidRPr="00BA57F0" w:rsidRDefault="00F7138C" w:rsidP="000A76C1">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Организация курсов обучения английскому языку</w:t>
            </w:r>
          </w:p>
        </w:tc>
        <w:tc>
          <w:tcPr>
            <w:tcW w:w="708" w:type="dxa"/>
          </w:tcPr>
          <w:p w:rsidR="00F7138C" w:rsidRPr="00BA57F0" w:rsidRDefault="00F7138C" w:rsidP="000A76C1">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0,5</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1,4</w:t>
            </w:r>
          </w:p>
        </w:tc>
        <w:tc>
          <w:tcPr>
            <w:tcW w:w="992"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1,4</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lang w:val="kk-KZ"/>
              </w:rPr>
              <w:t>М</w:t>
            </w:r>
            <w:r w:rsidRPr="00BA57F0">
              <w:rPr>
                <w:rFonts w:ascii="Times New Roman" w:hAnsi="Times New Roman" w:cs="Times New Roman"/>
                <w:sz w:val="24"/>
                <w:szCs w:val="24"/>
              </w:rPr>
              <w:t>Б</w:t>
            </w:r>
          </w:p>
        </w:tc>
        <w:tc>
          <w:tcPr>
            <w:tcW w:w="1418"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4550070</w:t>
            </w:r>
            <w:r w:rsidRPr="00BA57F0">
              <w:rPr>
                <w:rFonts w:ascii="Times New Roman" w:hAnsi="Times New Roman" w:cs="Times New Roman"/>
                <w:sz w:val="24"/>
                <w:szCs w:val="24"/>
                <w:lang w:val="kk-KZ"/>
              </w:rPr>
              <w:t>00</w:t>
            </w:r>
          </w:p>
        </w:tc>
        <w:tc>
          <w:tcPr>
            <w:tcW w:w="4394" w:type="dxa"/>
          </w:tcPr>
          <w:p w:rsidR="00F7138C" w:rsidRPr="00BA57F0" w:rsidRDefault="00F7138C" w:rsidP="000A76C1">
            <w:pPr>
              <w:jc w:val="both"/>
              <w:rPr>
                <w:rFonts w:ascii="Times New Roman" w:hAnsi="Times New Roman" w:cs="Times New Roman"/>
                <w:sz w:val="24"/>
                <w:szCs w:val="24"/>
              </w:rPr>
            </w:pPr>
            <w:r w:rsidRPr="00BA57F0">
              <w:rPr>
                <w:rFonts w:ascii="Times New Roman" w:hAnsi="Times New Roman" w:cs="Times New Roman"/>
                <w:sz w:val="24"/>
                <w:szCs w:val="24"/>
                <w:lang w:val="kk-KZ"/>
              </w:rPr>
              <w:t xml:space="preserve">  Организованы курсы английского языка,  обучились 55 человек</w:t>
            </w:r>
          </w:p>
        </w:tc>
      </w:tr>
      <w:tr w:rsidR="00F7138C" w:rsidRPr="00BA57F0" w:rsidTr="00AA7B78">
        <w:tc>
          <w:tcPr>
            <w:tcW w:w="541"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10</w:t>
            </w:r>
          </w:p>
        </w:tc>
        <w:tc>
          <w:tcPr>
            <w:tcW w:w="2261" w:type="dxa"/>
          </w:tcPr>
          <w:p w:rsidR="00F7138C" w:rsidRPr="00BA57F0" w:rsidRDefault="00F7138C" w:rsidP="000A76C1">
            <w:pPr>
              <w:rPr>
                <w:rFonts w:ascii="Times New Roman" w:hAnsi="Times New Roman" w:cs="Times New Roman"/>
                <w:sz w:val="24"/>
                <w:szCs w:val="24"/>
              </w:rPr>
            </w:pPr>
            <w:r w:rsidRPr="00BA57F0">
              <w:rPr>
                <w:rFonts w:ascii="Times New Roman" w:hAnsi="Times New Roman" w:cs="Times New Roman"/>
                <w:color w:val="000000"/>
                <w:sz w:val="24"/>
                <w:szCs w:val="24"/>
              </w:rPr>
              <w:t>Проведение Дней славянской письменности</w:t>
            </w:r>
          </w:p>
        </w:tc>
        <w:tc>
          <w:tcPr>
            <w:tcW w:w="708" w:type="dxa"/>
          </w:tcPr>
          <w:p w:rsidR="00F7138C" w:rsidRPr="00BA57F0" w:rsidRDefault="00F7138C" w:rsidP="000A76C1">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0A76C1">
            <w:pPr>
              <w:jc w:val="center"/>
              <w:rPr>
                <w:rFonts w:ascii="Times New Roman" w:hAnsi="Times New Roman" w:cs="Times New Roman"/>
                <w:sz w:val="24"/>
                <w:szCs w:val="24"/>
              </w:rPr>
            </w:pPr>
          </w:p>
        </w:tc>
        <w:tc>
          <w:tcPr>
            <w:tcW w:w="1134" w:type="dxa"/>
          </w:tcPr>
          <w:p w:rsidR="00F7138C" w:rsidRPr="00BA57F0" w:rsidRDefault="00F7138C" w:rsidP="000A76C1">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ОКиРЯ</w:t>
            </w:r>
            <w:proofErr w:type="spellEnd"/>
          </w:p>
        </w:tc>
        <w:tc>
          <w:tcPr>
            <w:tcW w:w="993"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0,03</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0,03</w:t>
            </w:r>
          </w:p>
        </w:tc>
        <w:tc>
          <w:tcPr>
            <w:tcW w:w="992"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rPr>
              <w:t>0,03</w:t>
            </w:r>
          </w:p>
        </w:tc>
        <w:tc>
          <w:tcPr>
            <w:tcW w:w="1134" w:type="dxa"/>
          </w:tcPr>
          <w:p w:rsidR="00F7138C" w:rsidRPr="00BA57F0" w:rsidRDefault="00F7138C" w:rsidP="000A76C1">
            <w:pPr>
              <w:jc w:val="center"/>
              <w:rPr>
                <w:rFonts w:ascii="Times New Roman" w:hAnsi="Times New Roman" w:cs="Times New Roman"/>
                <w:sz w:val="24"/>
                <w:szCs w:val="24"/>
              </w:rPr>
            </w:pPr>
            <w:r w:rsidRPr="00BA57F0">
              <w:rPr>
                <w:rFonts w:ascii="Times New Roman" w:hAnsi="Times New Roman" w:cs="Times New Roman"/>
                <w:sz w:val="24"/>
                <w:szCs w:val="24"/>
                <w:lang w:val="kk-KZ"/>
              </w:rPr>
              <w:t>М</w:t>
            </w:r>
            <w:r w:rsidRPr="00BA57F0">
              <w:rPr>
                <w:rFonts w:ascii="Times New Roman" w:hAnsi="Times New Roman" w:cs="Times New Roman"/>
                <w:sz w:val="24"/>
                <w:szCs w:val="24"/>
              </w:rPr>
              <w:t>Б</w:t>
            </w:r>
          </w:p>
        </w:tc>
        <w:tc>
          <w:tcPr>
            <w:tcW w:w="1418" w:type="dxa"/>
          </w:tcPr>
          <w:p w:rsidR="00F7138C" w:rsidRPr="00BA57F0" w:rsidRDefault="00F7138C" w:rsidP="000A76C1">
            <w:pPr>
              <w:jc w:val="center"/>
              <w:rPr>
                <w:rFonts w:ascii="Times New Roman" w:hAnsi="Times New Roman" w:cs="Times New Roman"/>
                <w:sz w:val="24"/>
                <w:szCs w:val="24"/>
                <w:lang w:val="kk-KZ"/>
              </w:rPr>
            </w:pPr>
            <w:r w:rsidRPr="00BA57F0">
              <w:rPr>
                <w:rFonts w:ascii="Times New Roman" w:hAnsi="Times New Roman" w:cs="Times New Roman"/>
                <w:sz w:val="24"/>
                <w:szCs w:val="24"/>
              </w:rPr>
              <w:t>4550070</w:t>
            </w:r>
            <w:r w:rsidRPr="00BA57F0">
              <w:rPr>
                <w:rFonts w:ascii="Times New Roman" w:hAnsi="Times New Roman" w:cs="Times New Roman"/>
                <w:sz w:val="24"/>
                <w:szCs w:val="24"/>
                <w:lang w:val="kk-KZ"/>
              </w:rPr>
              <w:t>00</w:t>
            </w:r>
          </w:p>
        </w:tc>
        <w:tc>
          <w:tcPr>
            <w:tcW w:w="4394" w:type="dxa"/>
          </w:tcPr>
          <w:p w:rsidR="00F7138C" w:rsidRPr="00BA57F0" w:rsidRDefault="00F7138C" w:rsidP="000A76C1">
            <w:pPr>
              <w:ind w:firstLine="33"/>
              <w:jc w:val="both"/>
              <w:rPr>
                <w:rFonts w:ascii="Times New Roman" w:hAnsi="Times New Roman" w:cs="Times New Roman"/>
                <w:sz w:val="24"/>
                <w:szCs w:val="24"/>
                <w:lang w:val="kk-KZ"/>
              </w:rPr>
            </w:pPr>
            <w:r w:rsidRPr="00BA57F0">
              <w:rPr>
                <w:rFonts w:ascii="Times New Roman" w:hAnsi="Times New Roman" w:cs="Times New Roman"/>
                <w:sz w:val="24"/>
                <w:szCs w:val="24"/>
              </w:rPr>
              <w:t>В мае 201</w:t>
            </w:r>
            <w:r w:rsidRPr="00BA57F0">
              <w:rPr>
                <w:rFonts w:ascii="Times New Roman" w:hAnsi="Times New Roman" w:cs="Times New Roman"/>
                <w:sz w:val="24"/>
                <w:szCs w:val="24"/>
                <w:lang w:val="kk-KZ"/>
              </w:rPr>
              <w:t>7</w:t>
            </w:r>
            <w:r w:rsidRPr="00BA57F0">
              <w:rPr>
                <w:rFonts w:ascii="Times New Roman" w:hAnsi="Times New Roman" w:cs="Times New Roman"/>
                <w:sz w:val="24"/>
                <w:szCs w:val="24"/>
              </w:rPr>
              <w:t xml:space="preserve"> года славянское </w:t>
            </w:r>
            <w:proofErr w:type="gramStart"/>
            <w:r w:rsidRPr="00BA57F0">
              <w:rPr>
                <w:rFonts w:ascii="Times New Roman" w:hAnsi="Times New Roman" w:cs="Times New Roman"/>
                <w:sz w:val="24"/>
                <w:szCs w:val="24"/>
              </w:rPr>
              <w:t>этно-культурное</w:t>
            </w:r>
            <w:proofErr w:type="gramEnd"/>
            <w:r w:rsidRPr="00BA57F0">
              <w:rPr>
                <w:rFonts w:ascii="Times New Roman" w:hAnsi="Times New Roman" w:cs="Times New Roman"/>
                <w:sz w:val="24"/>
                <w:szCs w:val="24"/>
              </w:rPr>
              <w:t xml:space="preserve"> объединение района ко дню Славянской письменности провели концертную программу</w:t>
            </w:r>
            <w:r w:rsidRPr="00BA57F0">
              <w:rPr>
                <w:rFonts w:ascii="Times New Roman" w:hAnsi="Times New Roman" w:cs="Times New Roman"/>
                <w:sz w:val="24"/>
                <w:szCs w:val="24"/>
                <w:lang w:val="kk-KZ"/>
              </w:rPr>
              <w:t>.</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Направление 3: Общественная безопасность и правопорядок</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Обеспечение общественной безопасности, правопорядка и минимизации ущерба от чрезвычайных ситуаций</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Удельный вес преступлений, совершенных на улицах</w:t>
            </w:r>
          </w:p>
        </w:tc>
        <w:tc>
          <w:tcPr>
            <w:tcW w:w="70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0E3A41">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8,9</w:t>
            </w:r>
          </w:p>
        </w:tc>
        <w:tc>
          <w:tcPr>
            <w:tcW w:w="992"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8,8</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5,2</w:t>
            </w: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8B490E">
            <w:pPr>
              <w:pStyle w:val="1"/>
              <w:jc w:val="both"/>
              <w:rPr>
                <w:rFonts w:ascii="Times New Roman" w:hAnsi="Times New Roman"/>
                <w:sz w:val="24"/>
                <w:szCs w:val="24"/>
              </w:rPr>
            </w:pPr>
            <w:r w:rsidRPr="00BA57F0">
              <w:rPr>
                <w:rFonts w:ascii="Times New Roman" w:hAnsi="Times New Roman"/>
                <w:color w:val="000000"/>
                <w:sz w:val="24"/>
                <w:szCs w:val="24"/>
              </w:rPr>
              <w:t>За 12 месяцев 2017 года</w:t>
            </w:r>
            <w:r w:rsidRPr="00BA57F0">
              <w:rPr>
                <w:rFonts w:ascii="Times New Roman" w:hAnsi="Times New Roman"/>
                <w:b/>
                <w:sz w:val="24"/>
                <w:szCs w:val="24"/>
              </w:rPr>
              <w:t xml:space="preserve"> </w:t>
            </w:r>
            <w:r w:rsidRPr="00BA57F0">
              <w:rPr>
                <w:rFonts w:ascii="Times New Roman" w:hAnsi="Times New Roman"/>
                <w:sz w:val="24"/>
                <w:szCs w:val="24"/>
              </w:rPr>
              <w:t xml:space="preserve">было совершено 193 преступления, из них 10 на улицах района. </w:t>
            </w:r>
            <w:r w:rsidRPr="00BA57F0">
              <w:rPr>
                <w:rFonts w:ascii="Times New Roman" w:hAnsi="Times New Roman"/>
                <w:color w:val="000000"/>
                <w:sz w:val="24"/>
                <w:szCs w:val="24"/>
              </w:rPr>
              <w:t xml:space="preserve">Для оздоровления </w:t>
            </w:r>
            <w:proofErr w:type="gramStart"/>
            <w:r w:rsidRPr="00BA57F0">
              <w:rPr>
                <w:rFonts w:ascii="Times New Roman" w:hAnsi="Times New Roman"/>
                <w:color w:val="000000"/>
                <w:sz w:val="24"/>
                <w:szCs w:val="24"/>
              </w:rPr>
              <w:t>криминогенной обстановки</w:t>
            </w:r>
            <w:proofErr w:type="gramEnd"/>
            <w:r w:rsidRPr="00BA57F0">
              <w:rPr>
                <w:rFonts w:ascii="Times New Roman" w:hAnsi="Times New Roman"/>
                <w:color w:val="000000"/>
                <w:sz w:val="24"/>
                <w:szCs w:val="24"/>
              </w:rPr>
              <w:t xml:space="preserve"> на улицах и в общественных местах </w:t>
            </w:r>
            <w:r w:rsidRPr="00BA57F0">
              <w:rPr>
                <w:rFonts w:ascii="Times New Roman" w:hAnsi="Times New Roman"/>
                <w:color w:val="000000"/>
                <w:spacing w:val="-1"/>
                <w:sz w:val="24"/>
                <w:szCs w:val="24"/>
              </w:rPr>
              <w:t xml:space="preserve">проводится детальный мониторинг преступлений, по результатам которых регулярно вносятся корректировки </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t>и</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t xml:space="preserve"> изменения </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lastRenderedPageBreak/>
              <w:t>дислокации</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t xml:space="preserve">сил </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t>и</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t xml:space="preserve"> средств</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t xml:space="preserve"> нарядов,</w:t>
            </w:r>
            <w:r w:rsidRPr="00BA57F0">
              <w:rPr>
                <w:rFonts w:ascii="Times New Roman" w:hAnsi="Times New Roman"/>
                <w:color w:val="000000"/>
                <w:spacing w:val="-1"/>
                <w:sz w:val="24"/>
                <w:szCs w:val="24"/>
                <w:lang w:val="kk-KZ"/>
              </w:rPr>
              <w:t xml:space="preserve"> </w:t>
            </w:r>
            <w:r w:rsidRPr="00BA57F0">
              <w:rPr>
                <w:rFonts w:ascii="Times New Roman" w:hAnsi="Times New Roman"/>
                <w:color w:val="000000"/>
                <w:spacing w:val="-1"/>
                <w:sz w:val="24"/>
                <w:szCs w:val="24"/>
              </w:rPr>
              <w:t xml:space="preserve"> организовано проведение оперативно-профилактических отработок административных участков, наиболее отличающихся повышенной </w:t>
            </w:r>
            <w:proofErr w:type="spellStart"/>
            <w:r w:rsidRPr="00BA57F0">
              <w:rPr>
                <w:rFonts w:ascii="Times New Roman" w:hAnsi="Times New Roman"/>
                <w:color w:val="000000"/>
                <w:spacing w:val="-1"/>
                <w:sz w:val="24"/>
                <w:szCs w:val="24"/>
              </w:rPr>
              <w:t>криминогенностью</w:t>
            </w:r>
            <w:proofErr w:type="spellEnd"/>
            <w:r w:rsidRPr="00BA57F0">
              <w:rPr>
                <w:rFonts w:ascii="Times New Roman" w:hAnsi="Times New Roman"/>
                <w:color w:val="000000"/>
                <w:spacing w:val="-1"/>
                <w:sz w:val="24"/>
                <w:szCs w:val="24"/>
              </w:rPr>
              <w:t>, с привлечением сотрудников всех подразделений ОВД.</w:t>
            </w:r>
            <w:r w:rsidRPr="00BA57F0">
              <w:rPr>
                <w:rFonts w:ascii="Times New Roman" w:hAnsi="Times New Roman"/>
                <w:color w:val="000000"/>
                <w:sz w:val="24"/>
                <w:szCs w:val="24"/>
              </w:rPr>
              <w:t xml:space="preserve"> В ночное время осуществляется патрулирование улиц районного центра.</w:t>
            </w:r>
          </w:p>
          <w:p w:rsidR="00F7138C" w:rsidRPr="00BA57F0" w:rsidRDefault="00F7138C" w:rsidP="00662139">
            <w:pPr>
              <w:jc w:val="center"/>
              <w:rPr>
                <w:rFonts w:ascii="Times New Roman" w:hAnsi="Times New Roman" w:cs="Times New Roman"/>
                <w:sz w:val="24"/>
                <w:szCs w:val="24"/>
              </w:rPr>
            </w:pPr>
          </w:p>
        </w:tc>
      </w:tr>
      <w:tr w:rsidR="00F7138C" w:rsidRPr="00BA57F0" w:rsidTr="008B490E">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8B490E">
            <w:pPr>
              <w:rPr>
                <w:rFonts w:ascii="Times New Roman" w:hAnsi="Times New Roman" w:cs="Times New Roman"/>
                <w:color w:val="000000"/>
                <w:sz w:val="24"/>
                <w:szCs w:val="24"/>
              </w:rPr>
            </w:pPr>
            <w:r w:rsidRPr="00BA57F0">
              <w:rPr>
                <w:rFonts w:ascii="Times New Roman" w:hAnsi="Times New Roman" w:cs="Times New Roman"/>
                <w:color w:val="000000"/>
                <w:sz w:val="24"/>
                <w:szCs w:val="24"/>
              </w:rPr>
              <w:t>Снижение числа погибших в дорожно-транспортных происшествиях (на 100 пострадавших)</w:t>
            </w:r>
          </w:p>
        </w:tc>
        <w:tc>
          <w:tcPr>
            <w:tcW w:w="708" w:type="dxa"/>
          </w:tcPr>
          <w:p w:rsidR="00F7138C" w:rsidRPr="00BA57F0" w:rsidRDefault="00F7138C" w:rsidP="00662139">
            <w:pPr>
              <w:jc w:val="center"/>
              <w:rPr>
                <w:rFonts w:ascii="Times New Roman" w:hAnsi="Times New Roman" w:cs="Times New Roman"/>
                <w:sz w:val="24"/>
                <w:szCs w:val="24"/>
              </w:rPr>
            </w:pPr>
            <w:r w:rsidRPr="008A0856">
              <w:rPr>
                <w:rFonts w:ascii="Times New Roman" w:hAnsi="Times New Roman" w:cs="Times New Roman"/>
                <w:sz w:val="24"/>
                <w:szCs w:val="24"/>
              </w:rPr>
              <w:t>ед.</w:t>
            </w: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20,0</w:t>
            </w:r>
          </w:p>
        </w:tc>
        <w:tc>
          <w:tcPr>
            <w:tcW w:w="992"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15,9</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20,0</w:t>
            </w:r>
          </w:p>
        </w:tc>
        <w:tc>
          <w:tcPr>
            <w:tcW w:w="1134"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3C5E9C" w:rsidRDefault="00F7138C" w:rsidP="003C5E9C">
            <w:pPr>
              <w:shd w:val="clear" w:color="auto" w:fill="FFFFFF"/>
              <w:autoSpaceDE w:val="0"/>
              <w:autoSpaceDN w:val="0"/>
              <w:adjustRightInd w:val="0"/>
              <w:jc w:val="both"/>
              <w:rPr>
                <w:rFonts w:ascii="Times New Roman" w:hAnsi="Times New Roman" w:cs="Times New Roman"/>
                <w:color w:val="000000"/>
                <w:sz w:val="24"/>
                <w:szCs w:val="24"/>
              </w:rPr>
            </w:pPr>
            <w:r w:rsidRPr="003C5E9C">
              <w:rPr>
                <w:rFonts w:ascii="Times New Roman" w:hAnsi="Times New Roman" w:cs="Times New Roman"/>
                <w:bCs/>
                <w:color w:val="000000"/>
                <w:sz w:val="24"/>
                <w:szCs w:val="24"/>
              </w:rPr>
              <w:t>Не достигнуто в результате снижения общего количества пострадавших в ДТП</w:t>
            </w:r>
            <w:proofErr w:type="gramStart"/>
            <w:r w:rsidRPr="003C5E9C">
              <w:rPr>
                <w:rFonts w:ascii="Times New Roman" w:hAnsi="Times New Roman" w:cs="Times New Roman"/>
                <w:bCs/>
                <w:color w:val="000000"/>
                <w:sz w:val="24"/>
                <w:szCs w:val="24"/>
              </w:rPr>
              <w:t xml:space="preserve"> .</w:t>
            </w:r>
            <w:proofErr w:type="gramEnd"/>
          </w:p>
          <w:p w:rsidR="00F7138C" w:rsidRPr="00BA57F0" w:rsidRDefault="00F7138C" w:rsidP="008B490E">
            <w:pPr>
              <w:shd w:val="clear" w:color="auto" w:fill="FFFFFF"/>
              <w:autoSpaceDE w:val="0"/>
              <w:autoSpaceDN w:val="0"/>
              <w:adjustRightInd w:val="0"/>
              <w:jc w:val="both"/>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За 12 месяцев 2017 года на территории Качирского района зарегистрировано 8 дорожно-транспортных происшествий: пострадавших -  10 лиц, из них погибло - 2 лица. </w:t>
            </w:r>
          </w:p>
          <w:p w:rsidR="00F7138C" w:rsidRPr="00BA57F0" w:rsidRDefault="00F7138C" w:rsidP="008B490E">
            <w:pPr>
              <w:shd w:val="clear" w:color="auto" w:fill="FFFFFF"/>
              <w:autoSpaceDE w:val="0"/>
              <w:autoSpaceDN w:val="0"/>
              <w:adjustRightInd w:val="0"/>
              <w:jc w:val="both"/>
              <w:rPr>
                <w:rFonts w:ascii="Times New Roman" w:hAnsi="Times New Roman" w:cs="Times New Roman"/>
                <w:sz w:val="24"/>
                <w:szCs w:val="24"/>
              </w:rPr>
            </w:pPr>
            <w:r w:rsidRPr="00BA57F0">
              <w:rPr>
                <w:rFonts w:ascii="Times New Roman" w:hAnsi="Times New Roman" w:cs="Times New Roman"/>
                <w:color w:val="000000"/>
                <w:sz w:val="24"/>
                <w:szCs w:val="24"/>
              </w:rPr>
              <w:t xml:space="preserve">        Для снижения числа ДТП и пострадавших в них, увеличена плотность нарядов дорожно-патрульной полиции по районному центру. Кроме того, деятельность участковых инспекторов полиции направлена на выявление административных правонарушений по линии дорожной безопасности.</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Удельный вес преступлений, совершенных несовершеннолетними</w:t>
            </w:r>
          </w:p>
        </w:tc>
        <w:tc>
          <w:tcPr>
            <w:tcW w:w="708"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B10627">
            <w:pPr>
              <w:jc w:val="center"/>
              <w:rPr>
                <w:rFonts w:ascii="Times New Roman" w:hAnsi="Times New Roman" w:cs="Times New Roman"/>
                <w:sz w:val="24"/>
                <w:szCs w:val="24"/>
              </w:rPr>
            </w:pPr>
          </w:p>
        </w:tc>
        <w:tc>
          <w:tcPr>
            <w:tcW w:w="1134" w:type="dxa"/>
          </w:tcPr>
          <w:p w:rsidR="00F7138C" w:rsidRPr="00BA57F0" w:rsidRDefault="00F7138C" w:rsidP="00B10627">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2,0</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3,8</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2,1</w:t>
            </w:r>
          </w:p>
        </w:tc>
        <w:tc>
          <w:tcPr>
            <w:tcW w:w="1134"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Удельный вес преступлений, совершенных ранее </w:t>
            </w:r>
            <w:proofErr w:type="gramStart"/>
            <w:r w:rsidRPr="00BA57F0">
              <w:rPr>
                <w:rFonts w:ascii="Times New Roman" w:hAnsi="Times New Roman" w:cs="Times New Roman"/>
                <w:color w:val="000000"/>
                <w:sz w:val="24"/>
                <w:szCs w:val="24"/>
              </w:rPr>
              <w:t>совершавшими</w:t>
            </w:r>
            <w:proofErr w:type="gramEnd"/>
          </w:p>
        </w:tc>
        <w:tc>
          <w:tcPr>
            <w:tcW w:w="708"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B10627">
            <w:pPr>
              <w:jc w:val="center"/>
              <w:rPr>
                <w:rFonts w:ascii="Times New Roman" w:hAnsi="Times New Roman" w:cs="Times New Roman"/>
                <w:sz w:val="24"/>
                <w:szCs w:val="24"/>
              </w:rPr>
            </w:pPr>
          </w:p>
        </w:tc>
        <w:tc>
          <w:tcPr>
            <w:tcW w:w="1134" w:type="dxa"/>
          </w:tcPr>
          <w:p w:rsidR="00F7138C" w:rsidRPr="00BA57F0" w:rsidRDefault="00F7138C" w:rsidP="00B10627">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23,0</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51,8</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60,1</w:t>
            </w:r>
          </w:p>
        </w:tc>
        <w:tc>
          <w:tcPr>
            <w:tcW w:w="1134"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B10627">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662139">
            <w:pPr>
              <w:jc w:val="center"/>
              <w:rPr>
                <w:rFonts w:ascii="Times New Roman" w:hAnsi="Times New Roman" w:cs="Times New Roman"/>
                <w:sz w:val="24"/>
                <w:szCs w:val="24"/>
              </w:rPr>
            </w:pPr>
            <w:r>
              <w:rPr>
                <w:rFonts w:ascii="Times New Roman" w:hAnsi="Times New Roman" w:cs="Times New Roman"/>
                <w:sz w:val="24"/>
                <w:szCs w:val="24"/>
              </w:rPr>
              <w:t xml:space="preserve">Не достигнуто в связи с изменениями в законодательстве, где с 2015 года сведения о преступлении, совершенном лицом, ранее совершившим уголовное преступление, учитываются в </w:t>
            </w:r>
            <w:r>
              <w:rPr>
                <w:rFonts w:ascii="Times New Roman" w:hAnsi="Times New Roman" w:cs="Times New Roman"/>
                <w:sz w:val="24"/>
                <w:szCs w:val="24"/>
              </w:rPr>
              <w:lastRenderedPageBreak/>
              <w:t>независимости от погашения или снятия судимости</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662139">
            <w:pPr>
              <w:rPr>
                <w:rFonts w:ascii="Times New Roman" w:hAnsi="Times New Roman" w:cs="Times New Roman"/>
                <w:sz w:val="24"/>
                <w:szCs w:val="24"/>
              </w:rPr>
            </w:pPr>
            <w:r>
              <w:rPr>
                <w:rFonts w:ascii="Times New Roman" w:hAnsi="Times New Roman" w:cs="Times New Roman"/>
                <w:color w:val="000000"/>
                <w:sz w:val="24"/>
                <w:szCs w:val="24"/>
              </w:rPr>
              <w:t>Уровень обеспеченности инфраструктуры противодействия чрезвычайным ситуациям</w:t>
            </w:r>
          </w:p>
        </w:tc>
        <w:tc>
          <w:tcPr>
            <w:tcW w:w="70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ОЧС акимат района</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66,6</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100</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100</w:t>
            </w: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662139">
            <w:pPr>
              <w:rPr>
                <w:rFonts w:ascii="Times New Roman" w:hAnsi="Times New Roman" w:cs="Times New Roman"/>
                <w:sz w:val="24"/>
                <w:szCs w:val="24"/>
              </w:rPr>
            </w:pPr>
            <w:r w:rsidRPr="00BA57F0">
              <w:rPr>
                <w:rFonts w:ascii="Times New Roman" w:hAnsi="Times New Roman" w:cs="Times New Roman"/>
                <w:b/>
                <w:bCs/>
                <w:iCs/>
                <w:color w:val="000000"/>
                <w:sz w:val="24"/>
                <w:szCs w:val="24"/>
              </w:rPr>
              <w:t>Мероприятие</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755BEB">
        <w:trPr>
          <w:trHeight w:val="1742"/>
        </w:trPr>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Проведение оперативно-профилактических мероприятий "Безопасная дорога"</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755BEB">
            <w:pPr>
              <w:widowControl w:val="0"/>
              <w:pBdr>
                <w:bottom w:val="single" w:sz="4" w:space="31" w:color="FFFFFF"/>
              </w:pBdr>
              <w:tabs>
                <w:tab w:val="num" w:pos="720"/>
                <w:tab w:val="left" w:pos="1134"/>
              </w:tabs>
              <w:jc w:val="both"/>
              <w:rPr>
                <w:rFonts w:ascii="Times New Roman" w:hAnsi="Times New Roman" w:cs="Times New Roman"/>
                <w:sz w:val="24"/>
                <w:szCs w:val="24"/>
              </w:rPr>
            </w:pPr>
            <w:r w:rsidRPr="00BA57F0">
              <w:rPr>
                <w:rFonts w:ascii="Times New Roman" w:hAnsi="Times New Roman"/>
                <w:sz w:val="24"/>
                <w:szCs w:val="24"/>
              </w:rPr>
              <w:t>В целях своевременного предупреждения угонов и краж на автодорогах республиканского значения регулярно проводятся рейдовые мероприятия, профилактические отработки.</w:t>
            </w:r>
            <w:r w:rsidRPr="00BA57F0">
              <w:rPr>
                <w:sz w:val="24"/>
                <w:szCs w:val="24"/>
              </w:rPr>
              <w:t xml:space="preserve"> </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Проведение комплексных проверок учебных заведений с неблагополучной криминогенной обстановкой с рассмотрением результатов на заседаниях региональных комиссий по делам </w:t>
            </w:r>
            <w:proofErr w:type="spellStart"/>
            <w:proofErr w:type="gramStart"/>
            <w:r w:rsidRPr="00BA57F0">
              <w:rPr>
                <w:rFonts w:ascii="Times New Roman" w:hAnsi="Times New Roman" w:cs="Times New Roman"/>
                <w:color w:val="000000"/>
                <w:sz w:val="24"/>
                <w:szCs w:val="24"/>
              </w:rPr>
              <w:t>несовершеннолет</w:t>
            </w:r>
            <w:proofErr w:type="spellEnd"/>
            <w:r w:rsidRPr="00BA57F0">
              <w:rPr>
                <w:rFonts w:ascii="Times New Roman" w:hAnsi="Times New Roman" w:cs="Times New Roman"/>
                <w:color w:val="000000"/>
                <w:sz w:val="24"/>
                <w:szCs w:val="24"/>
              </w:rPr>
              <w:t>-них</w:t>
            </w:r>
            <w:proofErr w:type="gramEnd"/>
            <w:r w:rsidRPr="00BA57F0">
              <w:rPr>
                <w:rFonts w:ascii="Times New Roman" w:hAnsi="Times New Roman" w:cs="Times New Roman"/>
                <w:color w:val="000000"/>
                <w:sz w:val="24"/>
                <w:szCs w:val="24"/>
              </w:rPr>
              <w:t xml:space="preserve"> и защите их прав и органов образования</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9924FD">
            <w:pPr>
              <w:tabs>
                <w:tab w:val="left" w:pos="851"/>
              </w:tabs>
              <w:jc w:val="both"/>
              <w:rPr>
                <w:rFonts w:ascii="Times New Roman" w:hAnsi="Times New Roman" w:cs="Times New Roman"/>
                <w:sz w:val="24"/>
                <w:szCs w:val="24"/>
              </w:rPr>
            </w:pPr>
            <w:r w:rsidRPr="00BA57F0">
              <w:rPr>
                <w:rFonts w:ascii="Times New Roman" w:hAnsi="Times New Roman" w:cs="Times New Roman"/>
                <w:sz w:val="24"/>
                <w:szCs w:val="24"/>
              </w:rPr>
              <w:t>В результате принятых мер по итогам  12 месяцев 2017 года снижено количество преступлений, совершенных несовершеннолетними на 33,3% с 6 до 4</w:t>
            </w:r>
            <w:r w:rsidRPr="00BA57F0">
              <w:rPr>
                <w:rFonts w:ascii="Times New Roman" w:hAnsi="Times New Roman" w:cs="Times New Roman"/>
                <w:i/>
                <w:sz w:val="24"/>
                <w:szCs w:val="24"/>
              </w:rPr>
              <w:t xml:space="preserve">. </w:t>
            </w:r>
          </w:p>
          <w:p w:rsidR="00F7138C" w:rsidRPr="00BA57F0" w:rsidRDefault="00F7138C" w:rsidP="00662139">
            <w:pPr>
              <w:jc w:val="center"/>
              <w:rPr>
                <w:rFonts w:ascii="Times New Roman" w:hAnsi="Times New Roman" w:cs="Times New Roman"/>
                <w:sz w:val="24"/>
                <w:szCs w:val="24"/>
              </w:rPr>
            </w:pP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Проведение оперативно-профилактических мероприятий </w:t>
            </w:r>
            <w:r w:rsidRPr="00BA57F0">
              <w:rPr>
                <w:rFonts w:ascii="Times New Roman" w:hAnsi="Times New Roman" w:cs="Times New Roman"/>
                <w:color w:val="000000"/>
                <w:sz w:val="24"/>
                <w:szCs w:val="24"/>
              </w:rPr>
              <w:lastRenderedPageBreak/>
              <w:t>"Скот"</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B50FD8">
            <w:pPr>
              <w:jc w:val="both"/>
              <w:rPr>
                <w:rFonts w:ascii="Times New Roman" w:hAnsi="Times New Roman" w:cs="Times New Roman"/>
                <w:sz w:val="24"/>
                <w:szCs w:val="24"/>
              </w:rPr>
            </w:pPr>
            <w:r w:rsidRPr="00BA57F0">
              <w:rPr>
                <w:rFonts w:ascii="Times New Roman" w:hAnsi="Times New Roman" w:cs="Times New Roman"/>
                <w:sz w:val="24"/>
                <w:szCs w:val="24"/>
              </w:rPr>
              <w:t xml:space="preserve">Наибольший удельный вес в группе имущественных видов преступлении составляют кражи чужого имущества, где за рассматриваемый период </w:t>
            </w:r>
            <w:r w:rsidRPr="00BA57F0">
              <w:rPr>
                <w:rFonts w:ascii="Times New Roman" w:hAnsi="Times New Roman" w:cs="Times New Roman"/>
                <w:sz w:val="24"/>
                <w:szCs w:val="24"/>
              </w:rPr>
              <w:lastRenderedPageBreak/>
              <w:t xml:space="preserve">зарегистрировано 119 фактов (2016 год – 148), т.е. наблюдается снижение данных видов преступлении на 19,6%. </w:t>
            </w:r>
          </w:p>
          <w:p w:rsidR="00F7138C" w:rsidRPr="00BA57F0" w:rsidRDefault="00F7138C" w:rsidP="00755BEB">
            <w:pPr>
              <w:jc w:val="both"/>
              <w:rPr>
                <w:rFonts w:ascii="Times New Roman" w:hAnsi="Times New Roman" w:cs="Times New Roman"/>
                <w:sz w:val="24"/>
                <w:szCs w:val="24"/>
              </w:rPr>
            </w:pPr>
            <w:r w:rsidRPr="00BA57F0">
              <w:rPr>
                <w:rFonts w:ascii="Times New Roman" w:hAnsi="Times New Roman" w:cs="Times New Roman"/>
                <w:sz w:val="24"/>
                <w:szCs w:val="24"/>
              </w:rPr>
              <w:t>В настоящее время данные уголовные дела изучены и запланированы мероприятия направленные на их раскрытие.</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Проведение оперативно-профилактических мероприятий "Подросток"</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ОВД района</w:t>
            </w: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eastAsia="SimSun" w:hAnsi="Times New Roman" w:cs="Times New Roman"/>
                <w:color w:val="000000"/>
                <w:sz w:val="24"/>
                <w:szCs w:val="24"/>
              </w:rPr>
              <w:t xml:space="preserve">Финансирование не </w:t>
            </w:r>
            <w:proofErr w:type="spellStart"/>
            <w:proofErr w:type="gramStart"/>
            <w:r w:rsidRPr="00BA57F0">
              <w:rPr>
                <w:rFonts w:ascii="Times New Roman" w:eastAsia="SimSun" w:hAnsi="Times New Roman" w:cs="Times New Roman"/>
                <w:color w:val="000000"/>
                <w:sz w:val="24"/>
                <w:szCs w:val="24"/>
              </w:rPr>
              <w:t>тре-буется</w:t>
            </w:r>
            <w:proofErr w:type="spellEnd"/>
            <w:proofErr w:type="gramEnd"/>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B50FD8">
            <w:pPr>
              <w:jc w:val="both"/>
              <w:rPr>
                <w:rFonts w:ascii="Times New Roman" w:hAnsi="Times New Roman" w:cs="Times New Roman"/>
                <w:sz w:val="24"/>
                <w:szCs w:val="24"/>
              </w:rPr>
            </w:pPr>
            <w:r w:rsidRPr="00BA57F0">
              <w:rPr>
                <w:rFonts w:ascii="Times New Roman" w:hAnsi="Times New Roman" w:cs="Times New Roman"/>
                <w:sz w:val="24"/>
                <w:szCs w:val="24"/>
              </w:rPr>
              <w:t>Согласно плану группы ювенальной полиции отделения профилактической деятельности  ОАП  района проводятся отработки наиболее криминогенных участков с представителями отделов образования и по защите прав несовершеннолетних.</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Охват населения сельской зоны локальными системами оповещения об угрозе и при возникновении чрезвычайных ситуаций</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ОЧС акимат района</w:t>
            </w:r>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52,9</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71,8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71,8 </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Установлены системы оповещения в селах </w:t>
            </w:r>
            <w:proofErr w:type="spellStart"/>
            <w:r w:rsidRPr="00BA57F0">
              <w:rPr>
                <w:rFonts w:ascii="Times New Roman" w:hAnsi="Times New Roman" w:cs="Times New Roman"/>
                <w:sz w:val="24"/>
                <w:szCs w:val="24"/>
              </w:rPr>
              <w:t>Жанабет</w:t>
            </w:r>
            <w:proofErr w:type="spellEnd"/>
            <w:r w:rsidRPr="00BA57F0">
              <w:rPr>
                <w:rFonts w:ascii="Times New Roman" w:hAnsi="Times New Roman" w:cs="Times New Roman"/>
                <w:sz w:val="24"/>
                <w:szCs w:val="24"/>
              </w:rPr>
              <w:t xml:space="preserve">, Федоровка, </w:t>
            </w:r>
            <w:proofErr w:type="spellStart"/>
            <w:r w:rsidRPr="00BA57F0">
              <w:rPr>
                <w:rFonts w:ascii="Times New Roman" w:hAnsi="Times New Roman" w:cs="Times New Roman"/>
                <w:sz w:val="24"/>
                <w:szCs w:val="24"/>
              </w:rPr>
              <w:t>Трофимовка</w:t>
            </w:r>
            <w:proofErr w:type="spellEnd"/>
            <w:r w:rsidRPr="00BA57F0">
              <w:rPr>
                <w:rFonts w:ascii="Times New Roman" w:hAnsi="Times New Roman" w:cs="Times New Roman"/>
                <w:sz w:val="24"/>
                <w:szCs w:val="24"/>
              </w:rPr>
              <w:t xml:space="preserve"> и </w:t>
            </w:r>
            <w:proofErr w:type="spellStart"/>
            <w:r w:rsidRPr="00BA57F0">
              <w:rPr>
                <w:rFonts w:ascii="Times New Roman" w:hAnsi="Times New Roman" w:cs="Times New Roman"/>
                <w:sz w:val="24"/>
                <w:szCs w:val="24"/>
              </w:rPr>
              <w:t>Кызылтан</w:t>
            </w:r>
            <w:proofErr w:type="spellEnd"/>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Проведение ежегодных командно-штабных учений с целью повышения уровня готовности и совершенствования слаженности органов управления, сил и средств  ГО и ЧС в районе, в случае возникновения ЧС природного и </w:t>
            </w:r>
            <w:r w:rsidRPr="00BA57F0">
              <w:rPr>
                <w:rFonts w:ascii="Times New Roman" w:hAnsi="Times New Roman" w:cs="Times New Roman"/>
                <w:color w:val="000000"/>
                <w:sz w:val="24"/>
                <w:szCs w:val="24"/>
              </w:rPr>
              <w:lastRenderedPageBreak/>
              <w:t xml:space="preserve">техногенного характера </w:t>
            </w:r>
          </w:p>
        </w:tc>
        <w:tc>
          <w:tcPr>
            <w:tcW w:w="708"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ОЧС акимат района</w:t>
            </w:r>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Проведено три </w:t>
            </w:r>
            <w:r w:rsidRPr="00BA57F0">
              <w:rPr>
                <w:rFonts w:ascii="Times New Roman" w:hAnsi="Times New Roman" w:cs="Times New Roman"/>
                <w:color w:val="000000"/>
                <w:sz w:val="24"/>
                <w:szCs w:val="24"/>
              </w:rPr>
              <w:t>командно-штабных учения «Көктем-2017»</w:t>
            </w:r>
            <w:r w:rsidRPr="00BA57F0">
              <w:rPr>
                <w:rFonts w:ascii="Times New Roman" w:hAnsi="Times New Roman" w:cs="Times New Roman"/>
                <w:color w:val="000000"/>
                <w:sz w:val="24"/>
                <w:szCs w:val="24"/>
                <w:lang w:val="kk-KZ"/>
              </w:rPr>
              <w:t xml:space="preserve">, «Қыс </w:t>
            </w:r>
            <w:r w:rsidRPr="00BA57F0">
              <w:rPr>
                <w:rFonts w:ascii="Times New Roman" w:hAnsi="Times New Roman" w:cs="Times New Roman"/>
                <w:color w:val="000000"/>
                <w:sz w:val="24"/>
                <w:szCs w:val="24"/>
              </w:rPr>
              <w:t>-2017», «</w:t>
            </w:r>
            <w:r w:rsidRPr="00BA57F0">
              <w:rPr>
                <w:rFonts w:ascii="Times New Roman" w:hAnsi="Times New Roman" w:cs="Times New Roman"/>
                <w:color w:val="000000"/>
                <w:sz w:val="24"/>
                <w:szCs w:val="24"/>
                <w:lang w:val="kk-KZ"/>
              </w:rPr>
              <w:t>Қорғау</w:t>
            </w:r>
            <w:r w:rsidRPr="00BA57F0">
              <w:rPr>
                <w:rFonts w:ascii="Times New Roman" w:hAnsi="Times New Roman" w:cs="Times New Roman"/>
                <w:color w:val="000000"/>
                <w:sz w:val="24"/>
                <w:szCs w:val="24"/>
              </w:rPr>
              <w:t>-2017»</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lastRenderedPageBreak/>
              <w:t>Направление 4: Инфраструктура</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4.1. Связь и коммуникации</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Развитие инфокоммуникационных технологий для перехода к информационному обществу</w:t>
            </w:r>
          </w:p>
        </w:tc>
      </w:tr>
      <w:tr w:rsidR="00F7138C" w:rsidRPr="00BA57F0" w:rsidTr="00662139">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816EFE">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Плотность фиксированных линий телефонной связи на 100 жителей</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ед.</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27,5</w:t>
            </w:r>
          </w:p>
        </w:tc>
        <w:tc>
          <w:tcPr>
            <w:tcW w:w="992" w:type="dxa"/>
          </w:tcPr>
          <w:p w:rsidR="00F7138C" w:rsidRPr="00BA57F0" w:rsidRDefault="00F7138C" w:rsidP="00D25D73">
            <w:pPr>
              <w:jc w:val="center"/>
            </w:pPr>
            <w:r>
              <w:rPr>
                <w:rFonts w:ascii="Times New Roman" w:hAnsi="Times New Roman"/>
                <w:sz w:val="24"/>
                <w:szCs w:val="24"/>
              </w:rPr>
              <w:t>26,7</w:t>
            </w:r>
          </w:p>
        </w:tc>
        <w:tc>
          <w:tcPr>
            <w:tcW w:w="992" w:type="dxa"/>
          </w:tcPr>
          <w:p w:rsidR="00F7138C" w:rsidRPr="00BA57F0" w:rsidRDefault="00F7138C" w:rsidP="00D25D73">
            <w:pPr>
              <w:jc w:val="center"/>
            </w:pPr>
            <w:r w:rsidRPr="00BA57F0">
              <w:rPr>
                <w:rFonts w:ascii="Times New Roman" w:hAnsi="Times New Roman"/>
                <w:sz w:val="24"/>
                <w:szCs w:val="24"/>
              </w:rPr>
              <w:t>2</w:t>
            </w:r>
            <w:r>
              <w:rPr>
                <w:rFonts w:ascii="Times New Roman" w:hAnsi="Times New Roman"/>
                <w:sz w:val="24"/>
                <w:szCs w:val="24"/>
              </w:rPr>
              <w:t>7,3</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4309C0">
            <w:pPr>
              <w:jc w:val="center"/>
              <w:rPr>
                <w:rFonts w:ascii="Times New Roman" w:hAnsi="Times New Roman"/>
                <w:sz w:val="24"/>
                <w:szCs w:val="24"/>
              </w:rPr>
            </w:pPr>
            <w:r>
              <w:rPr>
                <w:rFonts w:ascii="Times New Roman" w:hAnsi="Times New Roman"/>
                <w:sz w:val="24"/>
                <w:szCs w:val="24"/>
              </w:rPr>
              <w:t>Согласно данных областной дирекции телекоммуникаций общее количество фиксированных линий составляет 5507 точек, численность населения на 01.12.2017 год составляло 20178 чел.</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jc w:val="center"/>
              <w:rPr>
                <w:rFonts w:ascii="Times New Roman" w:hAnsi="Times New Roman"/>
                <w:b/>
                <w:bCs/>
                <w:iCs/>
                <w:color w:val="000000"/>
                <w:sz w:val="24"/>
                <w:szCs w:val="24"/>
              </w:rPr>
            </w:pPr>
            <w:r w:rsidRPr="00BA57F0">
              <w:rPr>
                <w:rFonts w:ascii="Times New Roman" w:hAnsi="Times New Roman"/>
                <w:b/>
                <w:bCs/>
                <w:iCs/>
                <w:color w:val="000000"/>
                <w:sz w:val="24"/>
                <w:szCs w:val="24"/>
              </w:rPr>
              <w:t>Мероприятие</w:t>
            </w:r>
          </w:p>
        </w:tc>
        <w:tc>
          <w:tcPr>
            <w:tcW w:w="708"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993"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Плотность фиксированных линий телефонной связи на 100 жителей</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ед.</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27,5</w:t>
            </w:r>
          </w:p>
        </w:tc>
        <w:tc>
          <w:tcPr>
            <w:tcW w:w="992" w:type="dxa"/>
          </w:tcPr>
          <w:p w:rsidR="00F7138C" w:rsidRPr="00BA57F0" w:rsidRDefault="00F7138C" w:rsidP="00D25D73">
            <w:pPr>
              <w:jc w:val="center"/>
              <w:rPr>
                <w:rFonts w:ascii="Times New Roman" w:hAnsi="Times New Roman"/>
                <w:sz w:val="24"/>
                <w:szCs w:val="24"/>
              </w:rPr>
            </w:pPr>
            <w:r>
              <w:rPr>
                <w:rFonts w:ascii="Times New Roman" w:hAnsi="Times New Roman"/>
                <w:sz w:val="24"/>
                <w:szCs w:val="24"/>
              </w:rPr>
              <w:t>26,7</w:t>
            </w:r>
          </w:p>
        </w:tc>
        <w:tc>
          <w:tcPr>
            <w:tcW w:w="992" w:type="dxa"/>
          </w:tcPr>
          <w:p w:rsidR="00F7138C" w:rsidRPr="00BA57F0" w:rsidRDefault="00F7138C" w:rsidP="00D25D73">
            <w:pPr>
              <w:jc w:val="center"/>
              <w:rPr>
                <w:rFonts w:ascii="Times New Roman" w:hAnsi="Times New Roman"/>
                <w:sz w:val="24"/>
                <w:szCs w:val="24"/>
              </w:rPr>
            </w:pPr>
            <w:r>
              <w:rPr>
                <w:rFonts w:ascii="Times New Roman" w:hAnsi="Times New Roman"/>
                <w:sz w:val="24"/>
                <w:szCs w:val="24"/>
              </w:rPr>
              <w:t>27,3</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4309C0">
            <w:pPr>
              <w:jc w:val="both"/>
              <w:rPr>
                <w:rFonts w:ascii="Times New Roman" w:hAnsi="Times New Roman"/>
                <w:sz w:val="24"/>
                <w:szCs w:val="24"/>
              </w:rPr>
            </w:pPr>
            <w:r w:rsidRPr="00BA57F0">
              <w:rPr>
                <w:rFonts w:ascii="Times New Roman" w:hAnsi="Times New Roman"/>
                <w:color w:val="000000"/>
                <w:sz w:val="24"/>
                <w:szCs w:val="24"/>
              </w:rPr>
              <w:t xml:space="preserve">Плотность фиксированных линий телефонной связи на 100 жителей составляет </w:t>
            </w:r>
            <w:r>
              <w:rPr>
                <w:rFonts w:ascii="Times New Roman" w:hAnsi="Times New Roman"/>
                <w:color w:val="000000"/>
                <w:sz w:val="24"/>
                <w:szCs w:val="24"/>
              </w:rPr>
              <w:t>27,3</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Плотность пользователей широкополосного доступа к сети Интернет, на 100 жителей</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ед.</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7,5</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7,5</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7,5</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D25D73">
            <w:pPr>
              <w:jc w:val="both"/>
              <w:rPr>
                <w:rFonts w:ascii="Times New Roman" w:hAnsi="Times New Roman"/>
                <w:sz w:val="24"/>
                <w:szCs w:val="24"/>
              </w:rPr>
            </w:pPr>
            <w:r w:rsidRPr="00253B2B">
              <w:rPr>
                <w:rFonts w:ascii="Times New Roman" w:hAnsi="Times New Roman"/>
                <w:color w:val="000000"/>
                <w:sz w:val="24"/>
              </w:rPr>
              <w:t>Плотность пользователей широкополосного доступа к сети Интернет на 100 жителей составляет 7,5</w:t>
            </w:r>
          </w:p>
        </w:tc>
      </w:tr>
      <w:tr w:rsidR="00F7138C" w:rsidRPr="00BA57F0" w:rsidTr="00662139">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Обеспечение услугами мобильной связи населенных пунктов с численностью от 1000 человек и более</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100,0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100,0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100,0</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D25D73">
            <w:pPr>
              <w:jc w:val="both"/>
              <w:rPr>
                <w:rFonts w:ascii="Times New Roman" w:hAnsi="Times New Roman"/>
                <w:sz w:val="24"/>
                <w:szCs w:val="24"/>
              </w:rPr>
            </w:pPr>
            <w:r w:rsidRPr="00BA57F0">
              <w:rPr>
                <w:rFonts w:ascii="Times New Roman" w:hAnsi="Times New Roman"/>
                <w:sz w:val="24"/>
                <w:szCs w:val="24"/>
              </w:rPr>
              <w:t>На территории Качирского района имеется 5 населенных пунктов с населением более 1000 человек, во всех имеется уверенная мобильная связь.</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4.2. Строительство</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Развитие жилищного строительства</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Индекс физического объема </w:t>
            </w:r>
            <w:r w:rsidRPr="00BA57F0">
              <w:rPr>
                <w:rFonts w:ascii="Times New Roman" w:hAnsi="Times New Roman" w:cs="Times New Roman"/>
                <w:color w:val="000000"/>
                <w:sz w:val="24"/>
                <w:szCs w:val="24"/>
              </w:rPr>
              <w:lastRenderedPageBreak/>
              <w:t>строительных работ</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Стат.</w:t>
            </w:r>
          </w:p>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данные</w:t>
            </w: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100,5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100,5</w:t>
            </w:r>
          </w:p>
        </w:tc>
        <w:tc>
          <w:tcPr>
            <w:tcW w:w="992" w:type="dxa"/>
          </w:tcPr>
          <w:p w:rsidR="00F7138C" w:rsidRPr="00BA57F0" w:rsidRDefault="00F7138C" w:rsidP="00D25D73">
            <w:pPr>
              <w:jc w:val="center"/>
              <w:rPr>
                <w:rFonts w:ascii="Times New Roman" w:hAnsi="Times New Roman" w:cs="Times New Roman"/>
                <w:sz w:val="24"/>
                <w:szCs w:val="24"/>
              </w:rPr>
            </w:pPr>
            <w:r w:rsidRPr="0007080F">
              <w:rPr>
                <w:rFonts w:ascii="Times New Roman" w:hAnsi="Times New Roman" w:cs="Times New Roman"/>
                <w:sz w:val="24"/>
                <w:szCs w:val="24"/>
              </w:rPr>
              <w:t>186,0</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Выполнено </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Общая площадь введенных в эксплуатацию жилых зданий</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тыс. </w:t>
            </w:r>
            <w:proofErr w:type="spellStart"/>
            <w:r w:rsidRPr="00BA57F0">
              <w:rPr>
                <w:rFonts w:ascii="Times New Roman" w:hAnsi="Times New Roman" w:cs="Times New Roman"/>
                <w:sz w:val="24"/>
                <w:szCs w:val="24"/>
              </w:rPr>
              <w:t>кв</w:t>
            </w:r>
            <w:proofErr w:type="spellEnd"/>
            <w:r w:rsidRPr="00BA57F0">
              <w:rPr>
                <w:rFonts w:ascii="Times New Roman" w:hAnsi="Times New Roman" w:cs="Times New Roman"/>
                <w:sz w:val="24"/>
                <w:szCs w:val="24"/>
              </w:rPr>
              <w:t xml:space="preserve"> метров</w:t>
            </w:r>
          </w:p>
        </w:tc>
        <w:tc>
          <w:tcPr>
            <w:tcW w:w="1134" w:type="dxa"/>
          </w:tcPr>
          <w:p w:rsidR="00F7138C" w:rsidRPr="00BA57F0" w:rsidRDefault="00F7138C" w:rsidP="00EF2635">
            <w:pPr>
              <w:jc w:val="center"/>
              <w:rPr>
                <w:rFonts w:ascii="Times New Roman" w:hAnsi="Times New Roman" w:cs="Times New Roman"/>
                <w:sz w:val="24"/>
                <w:szCs w:val="24"/>
              </w:rPr>
            </w:pPr>
            <w:r w:rsidRPr="00BA57F0">
              <w:rPr>
                <w:rFonts w:ascii="Times New Roman" w:hAnsi="Times New Roman" w:cs="Times New Roman"/>
                <w:sz w:val="24"/>
                <w:szCs w:val="24"/>
              </w:rPr>
              <w:t>Стат.</w:t>
            </w:r>
          </w:p>
          <w:p w:rsidR="00F7138C" w:rsidRPr="00BA57F0" w:rsidRDefault="00F7138C" w:rsidP="00EF2635">
            <w:pPr>
              <w:jc w:val="center"/>
              <w:rPr>
                <w:rFonts w:ascii="Times New Roman" w:hAnsi="Times New Roman" w:cs="Times New Roman"/>
                <w:sz w:val="24"/>
                <w:szCs w:val="24"/>
              </w:rPr>
            </w:pPr>
            <w:r w:rsidRPr="00BA57F0">
              <w:rPr>
                <w:rFonts w:ascii="Times New Roman" w:hAnsi="Times New Roman" w:cs="Times New Roman"/>
                <w:sz w:val="24"/>
                <w:szCs w:val="24"/>
              </w:rPr>
              <w:t>данные</w:t>
            </w: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2,9</w:t>
            </w:r>
          </w:p>
        </w:tc>
        <w:tc>
          <w:tcPr>
            <w:tcW w:w="992" w:type="dxa"/>
          </w:tcPr>
          <w:p w:rsidR="00F7138C" w:rsidRPr="00BA57F0" w:rsidRDefault="00F7138C" w:rsidP="00D25D73">
            <w:pPr>
              <w:jc w:val="center"/>
              <w:rPr>
                <w:rFonts w:ascii="Times New Roman" w:hAnsi="Times New Roman" w:cs="Times New Roman"/>
                <w:sz w:val="24"/>
                <w:szCs w:val="24"/>
              </w:rPr>
            </w:pPr>
            <w:r w:rsidRPr="0007080F">
              <w:rPr>
                <w:rFonts w:ascii="Times New Roman" w:hAnsi="Times New Roman" w:cs="Times New Roman"/>
                <w:sz w:val="24"/>
                <w:szCs w:val="24"/>
              </w:rPr>
              <w:t>3,226</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Выполнено</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b/>
                <w:bCs/>
                <w:iCs/>
                <w:color w:val="000000"/>
                <w:sz w:val="24"/>
                <w:szCs w:val="24"/>
              </w:rPr>
              <w:t>Мероприятие</w:t>
            </w:r>
          </w:p>
        </w:tc>
        <w:tc>
          <w:tcPr>
            <w:tcW w:w="708"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b/>
                <w:bCs/>
                <w:iCs/>
                <w:color w:val="000000"/>
                <w:sz w:val="24"/>
                <w:szCs w:val="24"/>
              </w:rPr>
              <w:t>Мероприятие</w:t>
            </w:r>
          </w:p>
        </w:tc>
      </w:tr>
      <w:tr w:rsidR="00F7138C" w:rsidRPr="00BA57F0" w:rsidTr="00817587">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Строительство котельной на подключение жилых домов в селе Теренколь</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 тенге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118,0</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118,0</w:t>
            </w:r>
          </w:p>
        </w:tc>
        <w:tc>
          <w:tcPr>
            <w:tcW w:w="1134"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ОБ</w:t>
            </w:r>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472005000</w:t>
            </w: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Построена котельная на подключение жилых домов в селе Теренколь</w:t>
            </w:r>
          </w:p>
        </w:tc>
      </w:tr>
      <w:tr w:rsidR="00F7138C" w:rsidRPr="00BA57F0" w:rsidTr="00817587">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color w:val="000000"/>
                <w:sz w:val="24"/>
                <w:szCs w:val="24"/>
              </w:rPr>
              <w:t>Строительство физкультурно-оздоровительного комплекса в селе Теренколь</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217,022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217,022</w:t>
            </w:r>
          </w:p>
        </w:tc>
        <w:tc>
          <w:tcPr>
            <w:tcW w:w="1134"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ОБ</w:t>
            </w:r>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472008000</w:t>
            </w:r>
          </w:p>
        </w:tc>
        <w:tc>
          <w:tcPr>
            <w:tcW w:w="4394" w:type="dxa"/>
          </w:tcPr>
          <w:p w:rsidR="00F7138C" w:rsidRPr="00BA57F0" w:rsidRDefault="00F7138C" w:rsidP="00DB33F8">
            <w:pPr>
              <w:rPr>
                <w:rFonts w:ascii="Times New Roman" w:hAnsi="Times New Roman" w:cs="Times New Roman"/>
                <w:sz w:val="24"/>
                <w:szCs w:val="24"/>
              </w:rPr>
            </w:pPr>
            <w:r w:rsidRPr="00BA57F0">
              <w:rPr>
                <w:rFonts w:ascii="Times New Roman" w:hAnsi="Times New Roman" w:cs="Times New Roman"/>
                <w:color w:val="000000"/>
                <w:sz w:val="24"/>
                <w:szCs w:val="24"/>
              </w:rPr>
              <w:t xml:space="preserve">Построен физкультурно-оздоровительный комплекс в селе Теренколь </w:t>
            </w:r>
          </w:p>
        </w:tc>
      </w:tr>
      <w:tr w:rsidR="00F7138C" w:rsidRPr="00BA57F0" w:rsidTr="00D63F5F">
        <w:trPr>
          <w:trHeight w:val="1380"/>
        </w:trPr>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Строительство 16-ти квартирного жилого дома в селе Теренколь</w:t>
            </w:r>
          </w:p>
          <w:p w:rsidR="00F7138C" w:rsidRPr="00BA57F0" w:rsidRDefault="00F7138C" w:rsidP="00D25D73">
            <w:pPr>
              <w:rPr>
                <w:rFonts w:ascii="Times New Roman" w:hAnsi="Times New Roman" w:cs="Times New Roman"/>
                <w:sz w:val="24"/>
                <w:szCs w:val="24"/>
              </w:rPr>
            </w:pP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p>
          <w:p w:rsidR="00F7138C" w:rsidRPr="00BA57F0" w:rsidRDefault="00F7138C" w:rsidP="00D25D73">
            <w:pPr>
              <w:jc w:val="center"/>
              <w:rPr>
                <w:rFonts w:ascii="Times New Roman" w:hAnsi="Times New Roman" w:cs="Times New Roman"/>
                <w:sz w:val="24"/>
                <w:szCs w:val="24"/>
              </w:rPr>
            </w:pPr>
          </w:p>
        </w:tc>
        <w:tc>
          <w:tcPr>
            <w:tcW w:w="1134" w:type="dxa"/>
            <w:tcBorders>
              <w:right w:val="single" w:sz="4" w:space="0" w:color="auto"/>
            </w:tcBorders>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p w:rsidR="00F7138C" w:rsidRPr="00BA57F0" w:rsidRDefault="00F7138C" w:rsidP="00D25D73">
            <w:pPr>
              <w:jc w:val="center"/>
              <w:rPr>
                <w:rFonts w:ascii="Times New Roman" w:eastAsia="Times New Roman" w:hAnsi="Times New Roman" w:cs="Times New Roman"/>
                <w:sz w:val="24"/>
                <w:szCs w:val="24"/>
              </w:rPr>
            </w:pPr>
          </w:p>
        </w:tc>
        <w:tc>
          <w:tcPr>
            <w:tcW w:w="993" w:type="dxa"/>
            <w:tcBorders>
              <w:left w:val="single" w:sz="4" w:space="0" w:color="auto"/>
            </w:tcBorders>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161,18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161,18</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472003015</w:t>
            </w: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Построен 16-ти квартирный жилой дом (общежитие для молодежи) в селе Теренколь</w:t>
            </w:r>
          </w:p>
          <w:p w:rsidR="00F7138C" w:rsidRPr="00BA57F0" w:rsidRDefault="00F7138C" w:rsidP="00D25D73">
            <w:pPr>
              <w:rPr>
                <w:rFonts w:ascii="Times New Roman" w:hAnsi="Times New Roman" w:cs="Times New Roman"/>
                <w:sz w:val="24"/>
                <w:szCs w:val="24"/>
              </w:rPr>
            </w:pPr>
          </w:p>
        </w:tc>
      </w:tr>
      <w:tr w:rsidR="00F7138C" w:rsidRPr="00BA57F0" w:rsidTr="006C3968">
        <w:trPr>
          <w:trHeight w:val="267"/>
        </w:trPr>
        <w:tc>
          <w:tcPr>
            <w:tcW w:w="541" w:type="dxa"/>
            <w:vMerge w:val="restart"/>
          </w:tcPr>
          <w:p w:rsidR="00F7138C" w:rsidRPr="00BA57F0" w:rsidRDefault="00F7138C" w:rsidP="00662139">
            <w:pPr>
              <w:jc w:val="center"/>
              <w:rPr>
                <w:rFonts w:ascii="Times New Roman" w:hAnsi="Times New Roman" w:cs="Times New Roman"/>
                <w:sz w:val="24"/>
                <w:szCs w:val="24"/>
              </w:rPr>
            </w:pPr>
          </w:p>
        </w:tc>
        <w:tc>
          <w:tcPr>
            <w:tcW w:w="2261" w:type="dxa"/>
            <w:vMerge w:val="restart"/>
          </w:tcPr>
          <w:p w:rsidR="00F7138C" w:rsidRPr="006C3968" w:rsidRDefault="00F7138C" w:rsidP="00931BC9">
            <w:pPr>
              <w:rPr>
                <w:rFonts w:ascii="Times New Roman" w:hAnsi="Times New Roman" w:cs="Times New Roman"/>
                <w:sz w:val="24"/>
                <w:szCs w:val="24"/>
              </w:rPr>
            </w:pPr>
            <w:r w:rsidRPr="006C3968">
              <w:rPr>
                <w:rFonts w:ascii="Times New Roman" w:hAnsi="Times New Roman" w:cs="Times New Roman"/>
                <w:sz w:val="24"/>
                <w:szCs w:val="24"/>
              </w:rPr>
              <w:t>Строительство водопровода и водопроводных сооружений в селе Федоровка</w:t>
            </w:r>
          </w:p>
        </w:tc>
        <w:tc>
          <w:tcPr>
            <w:tcW w:w="708" w:type="dxa"/>
            <w:vMerge w:val="restart"/>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млн.</w:t>
            </w:r>
            <w:r w:rsidRPr="006C3968">
              <w:rPr>
                <w:rFonts w:ascii="Times New Roman" w:hAnsi="Times New Roman" w:cs="Times New Roman"/>
                <w:sz w:val="24"/>
                <w:szCs w:val="24"/>
                <w:lang w:val="en-US"/>
              </w:rPr>
              <w:t xml:space="preserve"> </w:t>
            </w:r>
            <w:r w:rsidRPr="006C3968">
              <w:rPr>
                <w:rFonts w:ascii="Times New Roman" w:hAnsi="Times New Roman" w:cs="Times New Roman"/>
                <w:sz w:val="24"/>
                <w:szCs w:val="24"/>
              </w:rPr>
              <w:t>тенге</w:t>
            </w:r>
          </w:p>
        </w:tc>
        <w:tc>
          <w:tcPr>
            <w:tcW w:w="1134" w:type="dxa"/>
            <w:vMerge w:val="restart"/>
          </w:tcPr>
          <w:p w:rsidR="00F7138C" w:rsidRPr="006C3968" w:rsidRDefault="00F7138C" w:rsidP="00931BC9">
            <w:pPr>
              <w:jc w:val="center"/>
              <w:rPr>
                <w:rFonts w:ascii="Times New Roman" w:hAnsi="Times New Roman" w:cs="Times New Roman"/>
                <w:sz w:val="24"/>
                <w:szCs w:val="24"/>
              </w:rPr>
            </w:pPr>
          </w:p>
        </w:tc>
        <w:tc>
          <w:tcPr>
            <w:tcW w:w="1134" w:type="dxa"/>
            <w:vMerge w:val="restart"/>
            <w:tcBorders>
              <w:right w:val="single" w:sz="4" w:space="0" w:color="auto"/>
            </w:tcBorders>
          </w:tcPr>
          <w:p w:rsidR="00F7138C" w:rsidRPr="006C3968" w:rsidRDefault="00F7138C" w:rsidP="00931BC9">
            <w:pPr>
              <w:jc w:val="center"/>
              <w:rPr>
                <w:rFonts w:ascii="Times New Roman" w:eastAsia="Times New Roman" w:hAnsi="Times New Roman" w:cs="Times New Roman"/>
                <w:sz w:val="24"/>
                <w:szCs w:val="24"/>
              </w:rPr>
            </w:pPr>
            <w:proofErr w:type="spellStart"/>
            <w:r w:rsidRPr="006C3968">
              <w:rPr>
                <w:rFonts w:ascii="Times New Roman" w:eastAsia="Times New Roman" w:hAnsi="Times New Roman" w:cs="Times New Roman"/>
                <w:sz w:val="24"/>
                <w:szCs w:val="24"/>
              </w:rPr>
              <w:t>ОСАиГ</w:t>
            </w:r>
            <w:proofErr w:type="spellEnd"/>
          </w:p>
        </w:tc>
        <w:tc>
          <w:tcPr>
            <w:tcW w:w="993" w:type="dxa"/>
            <w:vMerge w:val="restart"/>
            <w:tcBorders>
              <w:left w:val="single" w:sz="4" w:space="0" w:color="auto"/>
            </w:tcBorders>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w:t>
            </w:r>
          </w:p>
        </w:tc>
        <w:tc>
          <w:tcPr>
            <w:tcW w:w="992" w:type="dxa"/>
            <w:tcBorders>
              <w:bottom w:val="single" w:sz="4" w:space="0" w:color="auto"/>
            </w:tcBorders>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48,979</w:t>
            </w:r>
          </w:p>
        </w:tc>
        <w:tc>
          <w:tcPr>
            <w:tcW w:w="992" w:type="dxa"/>
            <w:tcBorders>
              <w:bottom w:val="single" w:sz="4" w:space="0" w:color="auto"/>
            </w:tcBorders>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48,979</w:t>
            </w:r>
          </w:p>
        </w:tc>
        <w:tc>
          <w:tcPr>
            <w:tcW w:w="1134" w:type="dxa"/>
            <w:tcBorders>
              <w:bottom w:val="single" w:sz="4" w:space="0" w:color="auto"/>
            </w:tcBorders>
          </w:tcPr>
          <w:p w:rsidR="00F7138C" w:rsidRPr="006C3968" w:rsidRDefault="00F7138C" w:rsidP="006C3968">
            <w:pPr>
              <w:jc w:val="center"/>
              <w:rPr>
                <w:rFonts w:ascii="Times New Roman" w:hAnsi="Times New Roman" w:cs="Times New Roman"/>
                <w:sz w:val="24"/>
                <w:szCs w:val="24"/>
              </w:rPr>
            </w:pPr>
            <w:r w:rsidRPr="006C3968">
              <w:rPr>
                <w:rFonts w:ascii="Times New Roman" w:hAnsi="Times New Roman" w:cs="Times New Roman"/>
                <w:sz w:val="24"/>
                <w:szCs w:val="24"/>
              </w:rPr>
              <w:t>РБ</w:t>
            </w:r>
          </w:p>
        </w:tc>
        <w:tc>
          <w:tcPr>
            <w:tcW w:w="1418" w:type="dxa"/>
            <w:tcBorders>
              <w:bottom w:val="single" w:sz="4" w:space="0" w:color="auto"/>
            </w:tcBorders>
          </w:tcPr>
          <w:p w:rsidR="00F7138C" w:rsidRPr="006C3968" w:rsidRDefault="00F7138C" w:rsidP="00931BC9">
            <w:pPr>
              <w:jc w:val="center"/>
              <w:rPr>
                <w:rFonts w:ascii="Times New Roman" w:hAnsi="Times New Roman" w:cs="Times New Roman"/>
                <w:color w:val="000000"/>
                <w:sz w:val="24"/>
                <w:szCs w:val="24"/>
              </w:rPr>
            </w:pPr>
            <w:r w:rsidRPr="006C3968">
              <w:rPr>
                <w:rFonts w:ascii="Times New Roman" w:hAnsi="Times New Roman" w:cs="Times New Roman"/>
                <w:color w:val="000000"/>
                <w:sz w:val="24"/>
                <w:szCs w:val="24"/>
              </w:rPr>
              <w:t>472058011</w:t>
            </w:r>
          </w:p>
        </w:tc>
        <w:tc>
          <w:tcPr>
            <w:tcW w:w="4394" w:type="dxa"/>
            <w:vMerge w:val="restart"/>
          </w:tcPr>
          <w:p w:rsidR="00F7138C" w:rsidRPr="00BA57F0" w:rsidRDefault="00F7138C" w:rsidP="00D25D73">
            <w:pPr>
              <w:rPr>
                <w:rFonts w:ascii="Times New Roman" w:hAnsi="Times New Roman" w:cs="Times New Roman"/>
                <w:sz w:val="24"/>
                <w:szCs w:val="24"/>
              </w:rPr>
            </w:pPr>
          </w:p>
        </w:tc>
      </w:tr>
      <w:tr w:rsidR="00F7138C" w:rsidRPr="00BA57F0" w:rsidTr="006C3968">
        <w:trPr>
          <w:trHeight w:val="267"/>
        </w:trPr>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tcPr>
          <w:p w:rsidR="00F7138C" w:rsidRPr="006C3968" w:rsidRDefault="00F7138C" w:rsidP="00931BC9">
            <w:pPr>
              <w:rPr>
                <w:rFonts w:ascii="Times New Roman" w:hAnsi="Times New Roman" w:cs="Times New Roman"/>
                <w:sz w:val="24"/>
                <w:szCs w:val="24"/>
              </w:rPr>
            </w:pPr>
          </w:p>
        </w:tc>
        <w:tc>
          <w:tcPr>
            <w:tcW w:w="708" w:type="dxa"/>
            <w:vMerge/>
          </w:tcPr>
          <w:p w:rsidR="00F7138C" w:rsidRPr="006C3968" w:rsidRDefault="00F7138C" w:rsidP="00931BC9">
            <w:pPr>
              <w:jc w:val="center"/>
              <w:rPr>
                <w:rFonts w:ascii="Times New Roman" w:hAnsi="Times New Roman" w:cs="Times New Roman"/>
                <w:sz w:val="24"/>
                <w:szCs w:val="24"/>
              </w:rPr>
            </w:pPr>
          </w:p>
        </w:tc>
        <w:tc>
          <w:tcPr>
            <w:tcW w:w="1134" w:type="dxa"/>
            <w:vMerge/>
          </w:tcPr>
          <w:p w:rsidR="00F7138C" w:rsidRPr="006C3968" w:rsidRDefault="00F7138C" w:rsidP="00931BC9">
            <w:pPr>
              <w:jc w:val="center"/>
              <w:rPr>
                <w:rFonts w:ascii="Times New Roman" w:hAnsi="Times New Roman" w:cs="Times New Roman"/>
                <w:sz w:val="24"/>
                <w:szCs w:val="24"/>
              </w:rPr>
            </w:pPr>
          </w:p>
        </w:tc>
        <w:tc>
          <w:tcPr>
            <w:tcW w:w="1134" w:type="dxa"/>
            <w:vMerge/>
            <w:tcBorders>
              <w:right w:val="single" w:sz="4" w:space="0" w:color="auto"/>
            </w:tcBorders>
          </w:tcPr>
          <w:p w:rsidR="00F7138C" w:rsidRPr="006C3968" w:rsidRDefault="00F7138C" w:rsidP="00931BC9">
            <w:pPr>
              <w:jc w:val="center"/>
              <w:rPr>
                <w:rFonts w:ascii="Times New Roman" w:eastAsia="Times New Roman" w:hAnsi="Times New Roman" w:cs="Times New Roman"/>
                <w:sz w:val="24"/>
                <w:szCs w:val="24"/>
              </w:rPr>
            </w:pPr>
          </w:p>
        </w:tc>
        <w:tc>
          <w:tcPr>
            <w:tcW w:w="993" w:type="dxa"/>
            <w:vMerge/>
            <w:tcBorders>
              <w:left w:val="single" w:sz="4" w:space="0" w:color="auto"/>
            </w:tcBorders>
          </w:tcPr>
          <w:p w:rsidR="00F7138C" w:rsidRPr="006C3968" w:rsidRDefault="00F7138C" w:rsidP="00931BC9">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F7138C" w:rsidRPr="006C3968" w:rsidRDefault="00F7138C" w:rsidP="006C3968">
            <w:pPr>
              <w:jc w:val="center"/>
              <w:rPr>
                <w:rFonts w:ascii="Times New Roman" w:hAnsi="Times New Roman" w:cs="Times New Roman"/>
                <w:sz w:val="24"/>
                <w:szCs w:val="24"/>
              </w:rPr>
            </w:pPr>
            <w:r w:rsidRPr="006C3968">
              <w:rPr>
                <w:rFonts w:ascii="Times New Roman" w:hAnsi="Times New Roman" w:cs="Times New Roman"/>
                <w:sz w:val="24"/>
                <w:szCs w:val="24"/>
              </w:rPr>
              <w:t>60,0</w:t>
            </w:r>
          </w:p>
        </w:tc>
        <w:tc>
          <w:tcPr>
            <w:tcW w:w="992" w:type="dxa"/>
            <w:tcBorders>
              <w:top w:val="single" w:sz="4" w:space="0" w:color="auto"/>
              <w:bottom w:val="single" w:sz="4" w:space="0" w:color="auto"/>
            </w:tcBorders>
          </w:tcPr>
          <w:p w:rsidR="00F7138C" w:rsidRPr="006C3968" w:rsidRDefault="00F7138C" w:rsidP="006C3968">
            <w:pPr>
              <w:jc w:val="center"/>
              <w:rPr>
                <w:rFonts w:ascii="Times New Roman" w:hAnsi="Times New Roman" w:cs="Times New Roman"/>
                <w:sz w:val="24"/>
                <w:szCs w:val="24"/>
              </w:rPr>
            </w:pPr>
            <w:r w:rsidRPr="006C3968">
              <w:rPr>
                <w:rFonts w:ascii="Times New Roman" w:hAnsi="Times New Roman" w:cs="Times New Roman"/>
                <w:sz w:val="24"/>
                <w:szCs w:val="24"/>
              </w:rPr>
              <w:t>60,0</w:t>
            </w:r>
          </w:p>
        </w:tc>
        <w:tc>
          <w:tcPr>
            <w:tcW w:w="1134" w:type="dxa"/>
            <w:tcBorders>
              <w:top w:val="single" w:sz="4" w:space="0" w:color="auto"/>
              <w:bottom w:val="single" w:sz="4" w:space="0" w:color="auto"/>
            </w:tcBorders>
          </w:tcPr>
          <w:p w:rsidR="00F7138C" w:rsidRPr="006C3968" w:rsidRDefault="00F7138C" w:rsidP="006C3968">
            <w:pPr>
              <w:jc w:val="center"/>
              <w:rPr>
                <w:rFonts w:ascii="Times New Roman" w:hAnsi="Times New Roman" w:cs="Times New Roman"/>
                <w:sz w:val="24"/>
                <w:szCs w:val="24"/>
              </w:rPr>
            </w:pPr>
            <w:r w:rsidRPr="006C3968">
              <w:rPr>
                <w:rFonts w:ascii="Times New Roman" w:hAnsi="Times New Roman" w:cs="Times New Roman"/>
                <w:sz w:val="24"/>
                <w:szCs w:val="24"/>
              </w:rPr>
              <w:t>ОБ</w:t>
            </w:r>
          </w:p>
        </w:tc>
        <w:tc>
          <w:tcPr>
            <w:tcW w:w="1418" w:type="dxa"/>
            <w:tcBorders>
              <w:top w:val="single" w:sz="4" w:space="0" w:color="auto"/>
              <w:bottom w:val="single" w:sz="4" w:space="0" w:color="auto"/>
            </w:tcBorders>
          </w:tcPr>
          <w:p w:rsidR="00F7138C" w:rsidRPr="006C3968" w:rsidRDefault="00F7138C" w:rsidP="00931BC9">
            <w:pPr>
              <w:jc w:val="center"/>
              <w:rPr>
                <w:rFonts w:ascii="Times New Roman" w:hAnsi="Times New Roman" w:cs="Times New Roman"/>
                <w:color w:val="000000"/>
                <w:sz w:val="24"/>
                <w:szCs w:val="24"/>
              </w:rPr>
            </w:pPr>
          </w:p>
          <w:p w:rsidR="00F7138C" w:rsidRPr="006C3968" w:rsidRDefault="00F7138C" w:rsidP="00931BC9">
            <w:pPr>
              <w:jc w:val="center"/>
              <w:rPr>
                <w:rFonts w:ascii="Times New Roman" w:hAnsi="Times New Roman" w:cs="Times New Roman"/>
                <w:color w:val="000000"/>
                <w:sz w:val="24"/>
                <w:szCs w:val="24"/>
              </w:rPr>
            </w:pPr>
            <w:r w:rsidRPr="006C3968">
              <w:rPr>
                <w:rFonts w:ascii="Times New Roman" w:hAnsi="Times New Roman" w:cs="Times New Roman"/>
                <w:color w:val="000000"/>
                <w:sz w:val="24"/>
                <w:szCs w:val="24"/>
              </w:rPr>
              <w:t>472058015</w:t>
            </w:r>
          </w:p>
        </w:tc>
        <w:tc>
          <w:tcPr>
            <w:tcW w:w="4394" w:type="dxa"/>
            <w:vMerge/>
          </w:tcPr>
          <w:p w:rsidR="00F7138C" w:rsidRPr="00BA57F0" w:rsidRDefault="00F7138C" w:rsidP="00D25D73">
            <w:pPr>
              <w:rPr>
                <w:rFonts w:ascii="Times New Roman" w:hAnsi="Times New Roman" w:cs="Times New Roman"/>
                <w:sz w:val="24"/>
                <w:szCs w:val="24"/>
              </w:rPr>
            </w:pPr>
          </w:p>
        </w:tc>
      </w:tr>
      <w:tr w:rsidR="00F7138C" w:rsidRPr="00BA57F0" w:rsidTr="006C3968">
        <w:trPr>
          <w:trHeight w:val="1316"/>
        </w:trPr>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tcPr>
          <w:p w:rsidR="00F7138C" w:rsidRPr="006C3968" w:rsidRDefault="00F7138C" w:rsidP="00931BC9">
            <w:pPr>
              <w:rPr>
                <w:rFonts w:ascii="Times New Roman" w:hAnsi="Times New Roman" w:cs="Times New Roman"/>
                <w:sz w:val="24"/>
                <w:szCs w:val="24"/>
              </w:rPr>
            </w:pPr>
          </w:p>
        </w:tc>
        <w:tc>
          <w:tcPr>
            <w:tcW w:w="708" w:type="dxa"/>
            <w:vMerge/>
          </w:tcPr>
          <w:p w:rsidR="00F7138C" w:rsidRPr="006C3968" w:rsidRDefault="00F7138C" w:rsidP="00931BC9">
            <w:pPr>
              <w:jc w:val="center"/>
              <w:rPr>
                <w:rFonts w:ascii="Times New Roman" w:hAnsi="Times New Roman" w:cs="Times New Roman"/>
                <w:sz w:val="24"/>
                <w:szCs w:val="24"/>
              </w:rPr>
            </w:pPr>
          </w:p>
        </w:tc>
        <w:tc>
          <w:tcPr>
            <w:tcW w:w="1134" w:type="dxa"/>
            <w:vMerge/>
          </w:tcPr>
          <w:p w:rsidR="00F7138C" w:rsidRPr="006C3968" w:rsidRDefault="00F7138C" w:rsidP="00931BC9">
            <w:pPr>
              <w:jc w:val="center"/>
              <w:rPr>
                <w:rFonts w:ascii="Times New Roman" w:hAnsi="Times New Roman" w:cs="Times New Roman"/>
                <w:sz w:val="24"/>
                <w:szCs w:val="24"/>
              </w:rPr>
            </w:pPr>
          </w:p>
        </w:tc>
        <w:tc>
          <w:tcPr>
            <w:tcW w:w="1134" w:type="dxa"/>
            <w:vMerge/>
            <w:tcBorders>
              <w:right w:val="single" w:sz="4" w:space="0" w:color="auto"/>
            </w:tcBorders>
          </w:tcPr>
          <w:p w:rsidR="00F7138C" w:rsidRPr="006C3968" w:rsidRDefault="00F7138C" w:rsidP="00931BC9">
            <w:pPr>
              <w:jc w:val="center"/>
              <w:rPr>
                <w:rFonts w:ascii="Times New Roman" w:eastAsia="Times New Roman" w:hAnsi="Times New Roman" w:cs="Times New Roman"/>
                <w:sz w:val="24"/>
                <w:szCs w:val="24"/>
              </w:rPr>
            </w:pPr>
          </w:p>
        </w:tc>
        <w:tc>
          <w:tcPr>
            <w:tcW w:w="993" w:type="dxa"/>
            <w:vMerge/>
            <w:tcBorders>
              <w:left w:val="single" w:sz="4" w:space="0" w:color="auto"/>
            </w:tcBorders>
          </w:tcPr>
          <w:p w:rsidR="00F7138C" w:rsidRPr="006C3968" w:rsidRDefault="00F7138C" w:rsidP="00931BC9">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F7138C" w:rsidRPr="006C3968" w:rsidRDefault="00F7138C" w:rsidP="006C3968">
            <w:pPr>
              <w:rPr>
                <w:rFonts w:ascii="Times New Roman" w:hAnsi="Times New Roman" w:cs="Times New Roman"/>
                <w:sz w:val="24"/>
                <w:szCs w:val="24"/>
              </w:rPr>
            </w:pPr>
          </w:p>
        </w:tc>
        <w:tc>
          <w:tcPr>
            <w:tcW w:w="992" w:type="dxa"/>
            <w:tcBorders>
              <w:top w:val="single" w:sz="4" w:space="0" w:color="auto"/>
              <w:bottom w:val="single" w:sz="4" w:space="0" w:color="auto"/>
            </w:tcBorders>
          </w:tcPr>
          <w:p w:rsidR="00F7138C" w:rsidRPr="006C3968" w:rsidRDefault="00F7138C" w:rsidP="00931BC9">
            <w:pPr>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F7138C" w:rsidRPr="006C3968" w:rsidRDefault="00F7138C" w:rsidP="00931BC9">
            <w:pPr>
              <w:rPr>
                <w:rFonts w:ascii="Times New Roman" w:hAnsi="Times New Roman" w:cs="Times New Roman"/>
                <w:sz w:val="24"/>
                <w:szCs w:val="24"/>
              </w:rPr>
            </w:pPr>
          </w:p>
        </w:tc>
        <w:tc>
          <w:tcPr>
            <w:tcW w:w="1418" w:type="dxa"/>
            <w:tcBorders>
              <w:top w:val="single" w:sz="4" w:space="0" w:color="auto"/>
              <w:bottom w:val="single" w:sz="4" w:space="0" w:color="auto"/>
            </w:tcBorders>
          </w:tcPr>
          <w:p w:rsidR="00F7138C" w:rsidRPr="006C3968" w:rsidRDefault="00F7138C" w:rsidP="00931BC9">
            <w:pPr>
              <w:jc w:val="center"/>
              <w:rPr>
                <w:rFonts w:ascii="Times New Roman" w:hAnsi="Times New Roman" w:cs="Times New Roman"/>
                <w:color w:val="000000"/>
                <w:sz w:val="24"/>
                <w:szCs w:val="24"/>
              </w:rPr>
            </w:pPr>
          </w:p>
        </w:tc>
        <w:tc>
          <w:tcPr>
            <w:tcW w:w="4394" w:type="dxa"/>
            <w:vMerge/>
          </w:tcPr>
          <w:p w:rsidR="00F7138C" w:rsidRPr="00BA57F0" w:rsidRDefault="00F7138C" w:rsidP="00D25D73">
            <w:pPr>
              <w:rPr>
                <w:rFonts w:ascii="Times New Roman" w:hAnsi="Times New Roman" w:cs="Times New Roman"/>
                <w:sz w:val="24"/>
                <w:szCs w:val="24"/>
              </w:rPr>
            </w:pPr>
          </w:p>
        </w:tc>
      </w:tr>
      <w:tr w:rsidR="00F7138C" w:rsidRPr="00BA57F0" w:rsidTr="006C3968">
        <w:trPr>
          <w:trHeight w:val="276"/>
        </w:trPr>
        <w:tc>
          <w:tcPr>
            <w:tcW w:w="541" w:type="dxa"/>
            <w:vMerge w:val="restart"/>
          </w:tcPr>
          <w:p w:rsidR="00F7138C" w:rsidRPr="00BA57F0" w:rsidRDefault="00F7138C" w:rsidP="00662139">
            <w:pPr>
              <w:jc w:val="center"/>
              <w:rPr>
                <w:rFonts w:ascii="Times New Roman" w:hAnsi="Times New Roman" w:cs="Times New Roman"/>
                <w:sz w:val="24"/>
                <w:szCs w:val="24"/>
              </w:rPr>
            </w:pPr>
          </w:p>
        </w:tc>
        <w:tc>
          <w:tcPr>
            <w:tcW w:w="2261" w:type="dxa"/>
            <w:vMerge w:val="restart"/>
          </w:tcPr>
          <w:p w:rsidR="00F7138C" w:rsidRPr="006C3968" w:rsidRDefault="00F7138C" w:rsidP="00931BC9">
            <w:pPr>
              <w:rPr>
                <w:rFonts w:ascii="Times New Roman" w:hAnsi="Times New Roman" w:cs="Times New Roman"/>
                <w:sz w:val="24"/>
                <w:szCs w:val="24"/>
              </w:rPr>
            </w:pPr>
            <w:r w:rsidRPr="006C3968">
              <w:rPr>
                <w:rFonts w:ascii="Times New Roman" w:hAnsi="Times New Roman" w:cs="Times New Roman"/>
                <w:sz w:val="24"/>
                <w:szCs w:val="24"/>
              </w:rPr>
              <w:t>Реконструкция и модернизация водоочистных сооружений в селе Теренколь</w:t>
            </w:r>
          </w:p>
        </w:tc>
        <w:tc>
          <w:tcPr>
            <w:tcW w:w="708" w:type="dxa"/>
            <w:vMerge w:val="restart"/>
          </w:tcPr>
          <w:p w:rsidR="00F7138C" w:rsidRPr="00BA57F0" w:rsidRDefault="00F7138C" w:rsidP="003B0AD6">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tc>
        <w:tc>
          <w:tcPr>
            <w:tcW w:w="1134" w:type="dxa"/>
            <w:vMerge w:val="restart"/>
          </w:tcPr>
          <w:p w:rsidR="00F7138C" w:rsidRPr="00BA57F0" w:rsidRDefault="00F7138C" w:rsidP="003B0AD6">
            <w:pPr>
              <w:jc w:val="center"/>
              <w:rPr>
                <w:rFonts w:ascii="Times New Roman" w:hAnsi="Times New Roman" w:cs="Times New Roman"/>
                <w:sz w:val="24"/>
                <w:szCs w:val="24"/>
              </w:rPr>
            </w:pPr>
          </w:p>
        </w:tc>
        <w:tc>
          <w:tcPr>
            <w:tcW w:w="1134" w:type="dxa"/>
            <w:vMerge w:val="restart"/>
          </w:tcPr>
          <w:p w:rsidR="00F7138C" w:rsidRPr="00BA57F0" w:rsidRDefault="00F7138C" w:rsidP="003B0AD6">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vMerge w:val="restart"/>
          </w:tcPr>
          <w:p w:rsidR="00F7138C" w:rsidRPr="006C3968" w:rsidRDefault="00F7138C" w:rsidP="00931BC9">
            <w:pPr>
              <w:jc w:val="center"/>
              <w:rPr>
                <w:rFonts w:ascii="Times New Roman" w:hAnsi="Times New Roman" w:cs="Times New Roman"/>
                <w:sz w:val="24"/>
                <w:szCs w:val="24"/>
              </w:rPr>
            </w:pPr>
          </w:p>
        </w:tc>
        <w:tc>
          <w:tcPr>
            <w:tcW w:w="992" w:type="dxa"/>
            <w:tcBorders>
              <w:top w:val="single" w:sz="4" w:space="0" w:color="auto"/>
            </w:tcBorders>
          </w:tcPr>
          <w:p w:rsidR="00F7138C" w:rsidRPr="006C3968" w:rsidRDefault="00F7138C" w:rsidP="00931BC9">
            <w:pPr>
              <w:jc w:val="center"/>
              <w:rPr>
                <w:rFonts w:ascii="Times New Roman" w:hAnsi="Times New Roman" w:cs="Times New Roman"/>
                <w:sz w:val="24"/>
                <w:szCs w:val="24"/>
              </w:rPr>
            </w:pPr>
            <w:r>
              <w:rPr>
                <w:rFonts w:ascii="Times New Roman" w:hAnsi="Times New Roman" w:cs="Times New Roman"/>
                <w:sz w:val="24"/>
                <w:szCs w:val="24"/>
              </w:rPr>
              <w:t>331,42</w:t>
            </w:r>
          </w:p>
        </w:tc>
        <w:tc>
          <w:tcPr>
            <w:tcW w:w="992" w:type="dxa"/>
            <w:tcBorders>
              <w:top w:val="single" w:sz="4" w:space="0" w:color="auto"/>
            </w:tcBorders>
          </w:tcPr>
          <w:p w:rsidR="00F7138C" w:rsidRPr="006C3968" w:rsidRDefault="00F7138C" w:rsidP="00931BC9">
            <w:pPr>
              <w:jc w:val="center"/>
              <w:rPr>
                <w:rFonts w:ascii="Times New Roman" w:hAnsi="Times New Roman" w:cs="Times New Roman"/>
                <w:sz w:val="24"/>
                <w:szCs w:val="24"/>
              </w:rPr>
            </w:pPr>
            <w:r>
              <w:rPr>
                <w:rFonts w:ascii="Times New Roman" w:hAnsi="Times New Roman" w:cs="Times New Roman"/>
                <w:sz w:val="24"/>
                <w:szCs w:val="24"/>
              </w:rPr>
              <w:t>331,42</w:t>
            </w:r>
          </w:p>
        </w:tc>
        <w:tc>
          <w:tcPr>
            <w:tcW w:w="1134" w:type="dxa"/>
            <w:tcBorders>
              <w:top w:val="single" w:sz="4" w:space="0" w:color="auto"/>
            </w:tcBorders>
          </w:tcPr>
          <w:p w:rsidR="00F7138C" w:rsidRPr="006C3968" w:rsidRDefault="00F7138C" w:rsidP="00931BC9">
            <w:pPr>
              <w:jc w:val="center"/>
              <w:rPr>
                <w:rFonts w:ascii="Times New Roman" w:hAnsi="Times New Roman" w:cs="Times New Roman"/>
                <w:sz w:val="24"/>
                <w:szCs w:val="24"/>
              </w:rPr>
            </w:pPr>
            <w:r>
              <w:rPr>
                <w:rFonts w:ascii="Times New Roman" w:hAnsi="Times New Roman" w:cs="Times New Roman"/>
                <w:sz w:val="24"/>
                <w:szCs w:val="24"/>
              </w:rPr>
              <w:t>РБ</w:t>
            </w:r>
          </w:p>
        </w:tc>
        <w:tc>
          <w:tcPr>
            <w:tcW w:w="1418" w:type="dxa"/>
            <w:tcBorders>
              <w:top w:val="single" w:sz="4" w:space="0" w:color="auto"/>
            </w:tcBorders>
          </w:tcPr>
          <w:p w:rsidR="00F7138C" w:rsidRPr="006C3968" w:rsidRDefault="00F7138C" w:rsidP="00931BC9">
            <w:pPr>
              <w:jc w:val="center"/>
              <w:rPr>
                <w:rFonts w:ascii="Times New Roman" w:hAnsi="Times New Roman" w:cs="Times New Roman"/>
                <w:color w:val="000000"/>
                <w:sz w:val="24"/>
                <w:szCs w:val="24"/>
              </w:rPr>
            </w:pPr>
            <w:r>
              <w:rPr>
                <w:rFonts w:ascii="Times New Roman" w:hAnsi="Times New Roman" w:cs="Times New Roman"/>
                <w:color w:val="000000"/>
                <w:sz w:val="24"/>
                <w:szCs w:val="24"/>
              </w:rPr>
              <w:t>472058011</w:t>
            </w:r>
          </w:p>
        </w:tc>
        <w:tc>
          <w:tcPr>
            <w:tcW w:w="4394" w:type="dxa"/>
            <w:vMerge w:val="restart"/>
          </w:tcPr>
          <w:p w:rsidR="00F7138C" w:rsidRPr="00BA57F0" w:rsidRDefault="00F7138C" w:rsidP="00DB33F8">
            <w:pPr>
              <w:rPr>
                <w:rFonts w:ascii="Times New Roman" w:hAnsi="Times New Roman" w:cs="Times New Roman"/>
                <w:sz w:val="24"/>
                <w:szCs w:val="24"/>
              </w:rPr>
            </w:pPr>
            <w:r w:rsidRPr="00BA57F0">
              <w:rPr>
                <w:rFonts w:ascii="Times New Roman" w:hAnsi="Times New Roman" w:cs="Times New Roman"/>
                <w:sz w:val="24"/>
                <w:szCs w:val="24"/>
              </w:rPr>
              <w:t>Проведена работа по реконструкции и модернизации водоочистных сооружений в селе Теренколь</w:t>
            </w:r>
          </w:p>
        </w:tc>
      </w:tr>
      <w:tr w:rsidR="00F7138C" w:rsidRPr="00BA57F0" w:rsidTr="00D25D73">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tcPr>
          <w:p w:rsidR="00F7138C" w:rsidRPr="006C3968" w:rsidRDefault="00F7138C" w:rsidP="00D25D73">
            <w:pPr>
              <w:rPr>
                <w:rFonts w:ascii="Times New Roman" w:hAnsi="Times New Roman" w:cs="Times New Roman"/>
                <w:sz w:val="24"/>
                <w:szCs w:val="24"/>
              </w:rPr>
            </w:pPr>
          </w:p>
        </w:tc>
        <w:tc>
          <w:tcPr>
            <w:tcW w:w="708" w:type="dxa"/>
            <w:vMerge/>
          </w:tcPr>
          <w:p w:rsidR="00F7138C" w:rsidRPr="006C3968" w:rsidRDefault="00F7138C" w:rsidP="00D25D73">
            <w:pPr>
              <w:jc w:val="center"/>
              <w:rPr>
                <w:rFonts w:ascii="Times New Roman" w:hAnsi="Times New Roman" w:cs="Times New Roman"/>
                <w:sz w:val="24"/>
                <w:szCs w:val="24"/>
              </w:rPr>
            </w:pPr>
          </w:p>
        </w:tc>
        <w:tc>
          <w:tcPr>
            <w:tcW w:w="1134" w:type="dxa"/>
            <w:vMerge/>
          </w:tcPr>
          <w:p w:rsidR="00F7138C" w:rsidRPr="006C3968" w:rsidRDefault="00F7138C" w:rsidP="00D25D73">
            <w:pPr>
              <w:jc w:val="center"/>
              <w:rPr>
                <w:rFonts w:ascii="Times New Roman" w:hAnsi="Times New Roman" w:cs="Times New Roman"/>
                <w:sz w:val="24"/>
                <w:szCs w:val="24"/>
              </w:rPr>
            </w:pPr>
          </w:p>
        </w:tc>
        <w:tc>
          <w:tcPr>
            <w:tcW w:w="1134" w:type="dxa"/>
            <w:vMerge/>
          </w:tcPr>
          <w:p w:rsidR="00F7138C" w:rsidRPr="006C3968" w:rsidRDefault="00F7138C" w:rsidP="00D25D73">
            <w:pPr>
              <w:jc w:val="center"/>
              <w:rPr>
                <w:rFonts w:ascii="Times New Roman" w:eastAsia="Times New Roman" w:hAnsi="Times New Roman" w:cs="Times New Roman"/>
                <w:sz w:val="24"/>
                <w:szCs w:val="24"/>
              </w:rPr>
            </w:pPr>
          </w:p>
        </w:tc>
        <w:tc>
          <w:tcPr>
            <w:tcW w:w="993" w:type="dxa"/>
            <w:vMerge/>
          </w:tcPr>
          <w:p w:rsidR="00F7138C" w:rsidRPr="006C3968" w:rsidRDefault="00F7138C" w:rsidP="00D25D73">
            <w:pPr>
              <w:jc w:val="center"/>
              <w:rPr>
                <w:rFonts w:ascii="Times New Roman" w:hAnsi="Times New Roman" w:cs="Times New Roman"/>
                <w:sz w:val="24"/>
                <w:szCs w:val="24"/>
              </w:rPr>
            </w:pPr>
          </w:p>
        </w:tc>
        <w:tc>
          <w:tcPr>
            <w:tcW w:w="992" w:type="dxa"/>
          </w:tcPr>
          <w:p w:rsidR="00F7138C" w:rsidRPr="006C3968" w:rsidRDefault="00F7138C" w:rsidP="00D25D73">
            <w:pPr>
              <w:jc w:val="center"/>
              <w:rPr>
                <w:rFonts w:ascii="Times New Roman" w:hAnsi="Times New Roman" w:cs="Times New Roman"/>
                <w:sz w:val="24"/>
                <w:szCs w:val="24"/>
              </w:rPr>
            </w:pPr>
            <w:r w:rsidRPr="006C3968">
              <w:rPr>
                <w:rFonts w:ascii="Times New Roman" w:hAnsi="Times New Roman" w:cs="Times New Roman"/>
                <w:sz w:val="24"/>
                <w:szCs w:val="24"/>
              </w:rPr>
              <w:t>45,356</w:t>
            </w:r>
          </w:p>
        </w:tc>
        <w:tc>
          <w:tcPr>
            <w:tcW w:w="992" w:type="dxa"/>
          </w:tcPr>
          <w:p w:rsidR="00F7138C" w:rsidRPr="006C3968" w:rsidRDefault="00F7138C" w:rsidP="00D25D73">
            <w:pPr>
              <w:jc w:val="center"/>
              <w:rPr>
                <w:rFonts w:ascii="Times New Roman" w:hAnsi="Times New Roman" w:cs="Times New Roman"/>
                <w:sz w:val="24"/>
                <w:szCs w:val="24"/>
              </w:rPr>
            </w:pPr>
            <w:r w:rsidRPr="006C3968">
              <w:rPr>
                <w:rFonts w:ascii="Times New Roman" w:hAnsi="Times New Roman" w:cs="Times New Roman"/>
                <w:sz w:val="24"/>
                <w:szCs w:val="24"/>
              </w:rPr>
              <w:t>45,356</w:t>
            </w:r>
          </w:p>
        </w:tc>
        <w:tc>
          <w:tcPr>
            <w:tcW w:w="1134" w:type="dxa"/>
          </w:tcPr>
          <w:p w:rsidR="00F7138C" w:rsidRPr="006C3968" w:rsidRDefault="00F7138C" w:rsidP="00D25D73">
            <w:pPr>
              <w:jc w:val="center"/>
              <w:rPr>
                <w:rFonts w:ascii="Times New Roman" w:hAnsi="Times New Roman" w:cs="Times New Roman"/>
                <w:sz w:val="24"/>
                <w:szCs w:val="24"/>
              </w:rPr>
            </w:pPr>
            <w:r w:rsidRPr="006C3968">
              <w:rPr>
                <w:rFonts w:ascii="Times New Roman" w:hAnsi="Times New Roman" w:cs="Times New Roman"/>
                <w:sz w:val="24"/>
                <w:szCs w:val="24"/>
              </w:rPr>
              <w:t>ОБ</w:t>
            </w:r>
          </w:p>
        </w:tc>
        <w:tc>
          <w:tcPr>
            <w:tcW w:w="1418" w:type="dxa"/>
          </w:tcPr>
          <w:p w:rsidR="00F7138C" w:rsidRPr="006C3968" w:rsidRDefault="00F7138C" w:rsidP="00D25D73">
            <w:pPr>
              <w:jc w:val="center"/>
              <w:rPr>
                <w:rFonts w:ascii="Times New Roman" w:hAnsi="Times New Roman" w:cs="Times New Roman"/>
                <w:color w:val="000000"/>
                <w:sz w:val="24"/>
                <w:szCs w:val="24"/>
              </w:rPr>
            </w:pPr>
            <w:r w:rsidRPr="006C3968">
              <w:rPr>
                <w:rFonts w:ascii="Times New Roman" w:hAnsi="Times New Roman" w:cs="Times New Roman"/>
                <w:color w:val="000000"/>
                <w:sz w:val="24"/>
                <w:szCs w:val="24"/>
              </w:rPr>
              <w:t>472058015</w:t>
            </w:r>
          </w:p>
        </w:tc>
        <w:tc>
          <w:tcPr>
            <w:tcW w:w="4394" w:type="dxa"/>
            <w:vMerge/>
          </w:tcPr>
          <w:p w:rsidR="00F7138C" w:rsidRPr="00BA57F0" w:rsidRDefault="00F7138C" w:rsidP="00D25D73">
            <w:pPr>
              <w:rPr>
                <w:rFonts w:ascii="Times New Roman" w:hAnsi="Times New Roman" w:cs="Times New Roman"/>
                <w:sz w:val="24"/>
                <w:szCs w:val="24"/>
              </w:rPr>
            </w:pP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Строительство теплотрассы к </w:t>
            </w:r>
            <w:r w:rsidRPr="00BA57F0">
              <w:rPr>
                <w:rFonts w:ascii="Times New Roman" w:hAnsi="Times New Roman" w:cs="Times New Roman"/>
                <w:sz w:val="24"/>
                <w:szCs w:val="24"/>
              </w:rPr>
              <w:lastRenderedPageBreak/>
              <w:t xml:space="preserve">сельскому клубу в селе </w:t>
            </w:r>
            <w:proofErr w:type="spellStart"/>
            <w:r w:rsidRPr="00BA57F0">
              <w:rPr>
                <w:rFonts w:ascii="Times New Roman" w:hAnsi="Times New Roman" w:cs="Times New Roman"/>
                <w:sz w:val="24"/>
                <w:szCs w:val="24"/>
              </w:rPr>
              <w:t>Львовка</w:t>
            </w:r>
            <w:proofErr w:type="spellEnd"/>
            <w:r w:rsidRPr="00BA57F0">
              <w:rPr>
                <w:rFonts w:ascii="Times New Roman" w:hAnsi="Times New Roman" w:cs="Times New Roman"/>
                <w:sz w:val="24"/>
                <w:szCs w:val="24"/>
              </w:rPr>
              <w:t xml:space="preserve"> </w:t>
            </w:r>
            <w:proofErr w:type="spellStart"/>
            <w:r w:rsidRPr="00BA57F0">
              <w:rPr>
                <w:rFonts w:ascii="Times New Roman" w:hAnsi="Times New Roman" w:cs="Times New Roman"/>
                <w:sz w:val="24"/>
                <w:szCs w:val="24"/>
              </w:rPr>
              <w:t>Верненского</w:t>
            </w:r>
            <w:proofErr w:type="spellEnd"/>
            <w:r w:rsidRPr="00BA57F0">
              <w:rPr>
                <w:rFonts w:ascii="Times New Roman" w:hAnsi="Times New Roman" w:cs="Times New Roman"/>
                <w:sz w:val="24"/>
                <w:szCs w:val="24"/>
              </w:rPr>
              <w:t xml:space="preserve"> сельского округа</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w:t>
            </w:r>
            <w:r w:rsidRPr="00BA57F0">
              <w:rPr>
                <w:rFonts w:ascii="Times New Roman" w:hAnsi="Times New Roman" w:cs="Times New Roman"/>
                <w:sz w:val="24"/>
                <w:szCs w:val="24"/>
              </w:rPr>
              <w:lastRenderedPageBreak/>
              <w:t>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8,129</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8,129</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color w:val="000000"/>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472005000</w:t>
            </w: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Построена теплотрасса к сельскому клубу в селе </w:t>
            </w:r>
            <w:proofErr w:type="spellStart"/>
            <w:r w:rsidRPr="00BA57F0">
              <w:rPr>
                <w:rFonts w:ascii="Times New Roman" w:hAnsi="Times New Roman" w:cs="Times New Roman"/>
                <w:sz w:val="24"/>
                <w:szCs w:val="24"/>
              </w:rPr>
              <w:t>Львовка</w:t>
            </w:r>
            <w:proofErr w:type="spellEnd"/>
            <w:r w:rsidRPr="00BA57F0">
              <w:rPr>
                <w:rFonts w:ascii="Times New Roman" w:hAnsi="Times New Roman" w:cs="Times New Roman"/>
                <w:sz w:val="24"/>
                <w:szCs w:val="24"/>
              </w:rPr>
              <w:t xml:space="preserve"> </w:t>
            </w:r>
            <w:proofErr w:type="spellStart"/>
            <w:r w:rsidRPr="00BA57F0">
              <w:rPr>
                <w:rFonts w:ascii="Times New Roman" w:hAnsi="Times New Roman" w:cs="Times New Roman"/>
                <w:sz w:val="24"/>
                <w:szCs w:val="24"/>
              </w:rPr>
              <w:t>Верненского</w:t>
            </w:r>
            <w:proofErr w:type="spellEnd"/>
            <w:r w:rsidRPr="00BA57F0">
              <w:rPr>
                <w:rFonts w:ascii="Times New Roman" w:hAnsi="Times New Roman" w:cs="Times New Roman"/>
                <w:sz w:val="24"/>
                <w:szCs w:val="24"/>
              </w:rPr>
              <w:t xml:space="preserve"> </w:t>
            </w:r>
            <w:r w:rsidRPr="00BA57F0">
              <w:rPr>
                <w:rFonts w:ascii="Times New Roman" w:hAnsi="Times New Roman" w:cs="Times New Roman"/>
                <w:sz w:val="24"/>
                <w:szCs w:val="24"/>
              </w:rPr>
              <w:lastRenderedPageBreak/>
              <w:t>сельского округа</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6C3968" w:rsidRDefault="00F7138C" w:rsidP="00931BC9">
            <w:pPr>
              <w:rPr>
                <w:rFonts w:ascii="Times New Roman" w:hAnsi="Times New Roman" w:cs="Times New Roman"/>
                <w:sz w:val="24"/>
                <w:szCs w:val="24"/>
              </w:rPr>
            </w:pPr>
            <w:r w:rsidRPr="006C3968">
              <w:rPr>
                <w:rFonts w:ascii="Times New Roman" w:hAnsi="Times New Roman" w:cs="Times New Roman"/>
                <w:sz w:val="24"/>
                <w:szCs w:val="24"/>
              </w:rPr>
              <w:t>Привязка ПСД "Строительство ветеринарного пункта в селе Теренколь"</w:t>
            </w:r>
          </w:p>
        </w:tc>
        <w:tc>
          <w:tcPr>
            <w:tcW w:w="708" w:type="dxa"/>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млн.</w:t>
            </w:r>
            <w:r w:rsidRPr="006C3968">
              <w:rPr>
                <w:rFonts w:ascii="Times New Roman" w:hAnsi="Times New Roman" w:cs="Times New Roman"/>
                <w:sz w:val="24"/>
                <w:szCs w:val="24"/>
                <w:lang w:val="en-US"/>
              </w:rPr>
              <w:t xml:space="preserve"> </w:t>
            </w:r>
            <w:r w:rsidRPr="006C3968">
              <w:rPr>
                <w:rFonts w:ascii="Times New Roman" w:hAnsi="Times New Roman" w:cs="Times New Roman"/>
                <w:sz w:val="24"/>
                <w:szCs w:val="24"/>
              </w:rPr>
              <w:t>тенге</w:t>
            </w:r>
          </w:p>
        </w:tc>
        <w:tc>
          <w:tcPr>
            <w:tcW w:w="1134" w:type="dxa"/>
          </w:tcPr>
          <w:p w:rsidR="00F7138C" w:rsidRPr="006C3968" w:rsidRDefault="00F7138C" w:rsidP="00931BC9">
            <w:pPr>
              <w:jc w:val="center"/>
              <w:rPr>
                <w:rFonts w:ascii="Times New Roman" w:hAnsi="Times New Roman" w:cs="Times New Roman"/>
                <w:sz w:val="24"/>
                <w:szCs w:val="24"/>
              </w:rPr>
            </w:pPr>
          </w:p>
        </w:tc>
        <w:tc>
          <w:tcPr>
            <w:tcW w:w="1134" w:type="dxa"/>
          </w:tcPr>
          <w:p w:rsidR="00F7138C" w:rsidRPr="006C3968" w:rsidRDefault="00F7138C" w:rsidP="00931BC9">
            <w:pPr>
              <w:jc w:val="center"/>
              <w:rPr>
                <w:rFonts w:ascii="Times New Roman" w:eastAsia="Times New Roman" w:hAnsi="Times New Roman" w:cs="Times New Roman"/>
                <w:sz w:val="24"/>
                <w:szCs w:val="24"/>
              </w:rPr>
            </w:pPr>
            <w:proofErr w:type="spellStart"/>
            <w:r w:rsidRPr="006C3968">
              <w:rPr>
                <w:rFonts w:ascii="Times New Roman" w:eastAsia="Times New Roman" w:hAnsi="Times New Roman" w:cs="Times New Roman"/>
                <w:sz w:val="24"/>
                <w:szCs w:val="24"/>
              </w:rPr>
              <w:t>ОСАиГ</w:t>
            </w:r>
            <w:proofErr w:type="spellEnd"/>
          </w:p>
        </w:tc>
        <w:tc>
          <w:tcPr>
            <w:tcW w:w="993" w:type="dxa"/>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w:t>
            </w:r>
          </w:p>
        </w:tc>
        <w:tc>
          <w:tcPr>
            <w:tcW w:w="992" w:type="dxa"/>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1,180</w:t>
            </w:r>
          </w:p>
        </w:tc>
        <w:tc>
          <w:tcPr>
            <w:tcW w:w="992" w:type="dxa"/>
          </w:tcPr>
          <w:p w:rsidR="00F7138C" w:rsidRPr="006C3968" w:rsidRDefault="00F7138C" w:rsidP="00931BC9">
            <w:pPr>
              <w:jc w:val="center"/>
              <w:rPr>
                <w:rFonts w:ascii="Times New Roman" w:hAnsi="Times New Roman" w:cs="Times New Roman"/>
                <w:sz w:val="24"/>
                <w:szCs w:val="24"/>
              </w:rPr>
            </w:pPr>
            <w:r w:rsidRPr="006C3968">
              <w:rPr>
                <w:rFonts w:ascii="Times New Roman" w:hAnsi="Times New Roman" w:cs="Times New Roman"/>
                <w:sz w:val="24"/>
                <w:szCs w:val="24"/>
              </w:rPr>
              <w:t>1,180</w:t>
            </w:r>
          </w:p>
        </w:tc>
        <w:tc>
          <w:tcPr>
            <w:tcW w:w="1134" w:type="dxa"/>
          </w:tcPr>
          <w:p w:rsidR="00F7138C" w:rsidRPr="006C3968" w:rsidRDefault="00F7138C" w:rsidP="00931BC9">
            <w:pPr>
              <w:jc w:val="center"/>
              <w:rPr>
                <w:rFonts w:ascii="Times New Roman" w:hAnsi="Times New Roman" w:cs="Times New Roman"/>
                <w:sz w:val="24"/>
                <w:szCs w:val="24"/>
              </w:rPr>
            </w:pPr>
            <w:proofErr w:type="spellStart"/>
            <w:r w:rsidRPr="006C3968">
              <w:rPr>
                <w:rFonts w:ascii="Times New Roman" w:hAnsi="Times New Roman" w:cs="Times New Roman"/>
                <w:color w:val="000000"/>
                <w:sz w:val="24"/>
                <w:szCs w:val="24"/>
              </w:rPr>
              <w:t>РайБ</w:t>
            </w:r>
            <w:proofErr w:type="spellEnd"/>
          </w:p>
        </w:tc>
        <w:tc>
          <w:tcPr>
            <w:tcW w:w="1418" w:type="dxa"/>
          </w:tcPr>
          <w:p w:rsidR="00F7138C" w:rsidRPr="006C3968" w:rsidRDefault="00F7138C" w:rsidP="00931BC9">
            <w:pPr>
              <w:jc w:val="center"/>
              <w:rPr>
                <w:rFonts w:ascii="Times New Roman" w:hAnsi="Times New Roman" w:cs="Times New Roman"/>
                <w:color w:val="000000"/>
                <w:sz w:val="24"/>
                <w:szCs w:val="24"/>
              </w:rPr>
            </w:pPr>
            <w:r w:rsidRPr="006C3968">
              <w:rPr>
                <w:rFonts w:ascii="Times New Roman" w:hAnsi="Times New Roman" w:cs="Times New Roman"/>
                <w:color w:val="000000"/>
                <w:sz w:val="24"/>
                <w:szCs w:val="24"/>
              </w:rPr>
              <w:t>472010000</w:t>
            </w:r>
          </w:p>
          <w:p w:rsidR="00F7138C" w:rsidRPr="006C3968" w:rsidRDefault="00F7138C" w:rsidP="00931BC9">
            <w:pPr>
              <w:jc w:val="center"/>
              <w:rPr>
                <w:rFonts w:ascii="Times New Roman" w:hAnsi="Times New Roman" w:cs="Times New Roman"/>
                <w:sz w:val="24"/>
                <w:szCs w:val="24"/>
              </w:rPr>
            </w:pPr>
          </w:p>
        </w:tc>
        <w:tc>
          <w:tcPr>
            <w:tcW w:w="4394" w:type="dxa"/>
          </w:tcPr>
          <w:p w:rsidR="00F7138C" w:rsidRPr="006C3968" w:rsidRDefault="00F7138C" w:rsidP="00931BC9">
            <w:pPr>
              <w:rPr>
                <w:rFonts w:ascii="Times New Roman" w:hAnsi="Times New Roman" w:cs="Times New Roman"/>
                <w:sz w:val="24"/>
                <w:szCs w:val="24"/>
              </w:rPr>
            </w:pPr>
            <w:r w:rsidRPr="006C3968">
              <w:rPr>
                <w:rFonts w:ascii="Times New Roman" w:hAnsi="Times New Roman" w:cs="Times New Roman"/>
                <w:sz w:val="24"/>
                <w:szCs w:val="24"/>
              </w:rPr>
              <w:t>ПСД "Строительство ветеринарного пункта в селе Теренколь"</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lang w:val="kk-KZ"/>
              </w:rPr>
            </w:pPr>
            <w:r w:rsidRPr="00BA57F0">
              <w:rPr>
                <w:rFonts w:ascii="Times New Roman" w:hAnsi="Times New Roman" w:cs="Times New Roman"/>
                <w:sz w:val="24"/>
                <w:szCs w:val="24"/>
              </w:rPr>
              <w:t xml:space="preserve">Разработка ПСД на строительство водопровода и водопроводных сооружений в селе </w:t>
            </w:r>
            <w:r w:rsidRPr="00BA57F0">
              <w:rPr>
                <w:rFonts w:ascii="Times New Roman" w:hAnsi="Times New Roman" w:cs="Times New Roman"/>
                <w:sz w:val="24"/>
                <w:szCs w:val="24"/>
                <w:lang w:val="kk-KZ"/>
              </w:rPr>
              <w:t>Жанабет</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8,879</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8,879</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472058015</w:t>
            </w:r>
          </w:p>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lang w:val="kk-KZ"/>
              </w:rPr>
            </w:pPr>
            <w:r>
              <w:rPr>
                <w:rFonts w:ascii="Times New Roman" w:hAnsi="Times New Roman" w:cs="Times New Roman"/>
                <w:sz w:val="24"/>
                <w:szCs w:val="24"/>
              </w:rPr>
              <w:t>Разработано</w:t>
            </w:r>
            <w:r w:rsidRPr="00BA57F0">
              <w:rPr>
                <w:rFonts w:ascii="Times New Roman" w:hAnsi="Times New Roman" w:cs="Times New Roman"/>
                <w:sz w:val="24"/>
                <w:szCs w:val="24"/>
              </w:rPr>
              <w:t xml:space="preserve"> ПСД на строительство водопровода и водопроводных сооружений в селе </w:t>
            </w:r>
            <w:r w:rsidRPr="00BA57F0">
              <w:rPr>
                <w:rFonts w:ascii="Times New Roman" w:hAnsi="Times New Roman" w:cs="Times New Roman"/>
                <w:sz w:val="24"/>
                <w:szCs w:val="24"/>
                <w:lang w:val="kk-KZ"/>
              </w:rPr>
              <w:t>Жанабет</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lang w:val="kk-KZ"/>
              </w:rPr>
            </w:pPr>
            <w:r w:rsidRPr="00BA57F0">
              <w:rPr>
                <w:rFonts w:ascii="Times New Roman" w:hAnsi="Times New Roman" w:cs="Times New Roman"/>
                <w:sz w:val="24"/>
                <w:szCs w:val="24"/>
              </w:rPr>
              <w:t xml:space="preserve">Разработка ПСД на строительство водопровода и водопроводных сооружений в селе </w:t>
            </w:r>
            <w:r w:rsidRPr="00BA57F0">
              <w:rPr>
                <w:rFonts w:ascii="Times New Roman" w:hAnsi="Times New Roman" w:cs="Times New Roman"/>
                <w:sz w:val="24"/>
                <w:szCs w:val="24"/>
                <w:lang w:val="kk-KZ"/>
              </w:rPr>
              <w:t>Воскресенка</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3,679</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3,679</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472058015</w:t>
            </w:r>
          </w:p>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lang w:val="kk-KZ"/>
              </w:rPr>
            </w:pPr>
            <w:r>
              <w:rPr>
                <w:rFonts w:ascii="Times New Roman" w:hAnsi="Times New Roman" w:cs="Times New Roman"/>
                <w:sz w:val="24"/>
                <w:szCs w:val="24"/>
              </w:rPr>
              <w:t>Разработано</w:t>
            </w:r>
            <w:r w:rsidRPr="00BA57F0">
              <w:rPr>
                <w:rFonts w:ascii="Times New Roman" w:hAnsi="Times New Roman" w:cs="Times New Roman"/>
                <w:sz w:val="24"/>
                <w:szCs w:val="24"/>
              </w:rPr>
              <w:t xml:space="preserve"> ПСД на строительство водопровода и водопроводных сооружений в селе </w:t>
            </w:r>
            <w:r w:rsidRPr="00BA57F0">
              <w:rPr>
                <w:rFonts w:ascii="Times New Roman" w:hAnsi="Times New Roman" w:cs="Times New Roman"/>
                <w:sz w:val="24"/>
                <w:szCs w:val="24"/>
                <w:lang w:val="kk-KZ"/>
              </w:rPr>
              <w:t>Воскресенка</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Разработка ПСД на строительство водопровода и водопроводных сооружений в селе Береговое</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6,065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6,065</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472058015</w:t>
            </w:r>
          </w:p>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Pr>
                <w:rFonts w:ascii="Times New Roman" w:hAnsi="Times New Roman" w:cs="Times New Roman"/>
                <w:sz w:val="24"/>
                <w:szCs w:val="24"/>
              </w:rPr>
              <w:t>Разработано</w:t>
            </w:r>
            <w:r w:rsidRPr="00BA57F0">
              <w:rPr>
                <w:rFonts w:ascii="Times New Roman" w:hAnsi="Times New Roman" w:cs="Times New Roman"/>
                <w:sz w:val="24"/>
                <w:szCs w:val="24"/>
              </w:rPr>
              <w:t xml:space="preserve"> ПСД на строительство водопровода и водопроводных сооружений в селе Береговое</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Привязка ПСД "Строительство ветеринарного пункта в селе </w:t>
            </w:r>
            <w:proofErr w:type="spellStart"/>
            <w:r w:rsidRPr="00BA57F0">
              <w:rPr>
                <w:rFonts w:ascii="Times New Roman" w:hAnsi="Times New Roman" w:cs="Times New Roman"/>
                <w:sz w:val="24"/>
                <w:szCs w:val="24"/>
              </w:rPr>
              <w:t>Жанабет</w:t>
            </w:r>
            <w:proofErr w:type="spellEnd"/>
            <w:r w:rsidRPr="00BA57F0">
              <w:rPr>
                <w:rFonts w:ascii="Times New Roman" w:hAnsi="Times New Roman" w:cs="Times New Roman"/>
                <w:sz w:val="24"/>
                <w:szCs w:val="24"/>
              </w:rPr>
              <w:t>"</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1,05</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color w:val="000000"/>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472010000</w:t>
            </w:r>
          </w:p>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Привязка ПСД "Строительство ветеринарного пункта в селе </w:t>
            </w:r>
            <w:proofErr w:type="spellStart"/>
            <w:r w:rsidRPr="00BA57F0">
              <w:rPr>
                <w:rFonts w:ascii="Times New Roman" w:hAnsi="Times New Roman" w:cs="Times New Roman"/>
                <w:sz w:val="24"/>
                <w:szCs w:val="24"/>
              </w:rPr>
              <w:t>Жанабет</w:t>
            </w:r>
            <w:proofErr w:type="spellEnd"/>
            <w:r w:rsidRPr="00BA57F0">
              <w:rPr>
                <w:rFonts w:ascii="Times New Roman" w:hAnsi="Times New Roman" w:cs="Times New Roman"/>
                <w:sz w:val="24"/>
                <w:szCs w:val="24"/>
              </w:rPr>
              <w:t>"</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Привязка ПСД "Строительство ветеринарного пункта в селе </w:t>
            </w:r>
            <w:proofErr w:type="spellStart"/>
            <w:r w:rsidRPr="00BA57F0">
              <w:rPr>
                <w:rFonts w:ascii="Times New Roman" w:hAnsi="Times New Roman" w:cs="Times New Roman"/>
                <w:sz w:val="24"/>
                <w:szCs w:val="24"/>
              </w:rPr>
              <w:t>Байконыс</w:t>
            </w:r>
            <w:proofErr w:type="spellEnd"/>
            <w:r w:rsidRPr="00BA57F0">
              <w:rPr>
                <w:rFonts w:ascii="Times New Roman" w:hAnsi="Times New Roman" w:cs="Times New Roman"/>
                <w:sz w:val="24"/>
                <w:szCs w:val="24"/>
              </w:rPr>
              <w:t>"</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1,05</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color w:val="000000"/>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472010000</w:t>
            </w:r>
          </w:p>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Привязка ПСД "Строительство ветеринарного пункта в селе </w:t>
            </w:r>
            <w:proofErr w:type="spellStart"/>
            <w:r w:rsidRPr="00BA57F0">
              <w:rPr>
                <w:rFonts w:ascii="Times New Roman" w:hAnsi="Times New Roman" w:cs="Times New Roman"/>
                <w:sz w:val="24"/>
                <w:szCs w:val="24"/>
              </w:rPr>
              <w:t>Байконыс</w:t>
            </w:r>
            <w:proofErr w:type="spellEnd"/>
            <w:r w:rsidRPr="00BA57F0">
              <w:rPr>
                <w:rFonts w:ascii="Times New Roman" w:hAnsi="Times New Roman" w:cs="Times New Roman"/>
                <w:sz w:val="24"/>
                <w:szCs w:val="24"/>
              </w:rPr>
              <w:t>"</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Привязка ПСД "Строительство ветеринарного пункта в селе Федоровка"</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1,05</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1,05</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color w:val="000000"/>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472010000</w:t>
            </w:r>
          </w:p>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Привязка ПСД "Строительство ветеринарного пункта в селе Федоровка"</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Привязка ПСД "Строительство скотомогильника в селе Федоровка"</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1,028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1,028</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color w:val="000000"/>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472010000</w:t>
            </w:r>
          </w:p>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Привязка ПСД "Строительство скотомогильника в селе Федоровка"</w:t>
            </w:r>
          </w:p>
        </w:tc>
      </w:tr>
      <w:tr w:rsidR="00F7138C" w:rsidRPr="00BA57F0" w:rsidTr="00D25D73">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Разработка ПСД «Строительство теплотрассы к сельскому клубу в селе </w:t>
            </w:r>
            <w:proofErr w:type="spellStart"/>
            <w:r w:rsidRPr="00BA57F0">
              <w:rPr>
                <w:rFonts w:ascii="Times New Roman" w:hAnsi="Times New Roman" w:cs="Times New Roman"/>
                <w:color w:val="000000"/>
                <w:sz w:val="24"/>
                <w:szCs w:val="24"/>
              </w:rPr>
              <w:t>Львовка</w:t>
            </w:r>
            <w:proofErr w:type="spellEnd"/>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Верненского</w:t>
            </w:r>
            <w:proofErr w:type="spellEnd"/>
            <w:r w:rsidRPr="00BA57F0">
              <w:rPr>
                <w:rFonts w:ascii="Times New Roman" w:hAnsi="Times New Roman" w:cs="Times New Roman"/>
                <w:color w:val="000000"/>
                <w:sz w:val="24"/>
                <w:szCs w:val="24"/>
              </w:rPr>
              <w:t xml:space="preserve"> сельского округа</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w:t>
            </w:r>
            <w:r w:rsidRPr="00BA57F0">
              <w:rPr>
                <w:rFonts w:ascii="Times New Roman" w:hAnsi="Times New Roman" w:cs="Times New Roman"/>
                <w:sz w:val="24"/>
                <w:szCs w:val="24"/>
                <w:lang w:val="en-US"/>
              </w:rPr>
              <w:t xml:space="preserve"> </w:t>
            </w:r>
            <w:r w:rsidRPr="00BA57F0">
              <w:rPr>
                <w:rFonts w:ascii="Times New Roman" w:hAnsi="Times New Roman" w:cs="Times New Roman"/>
                <w:sz w:val="24"/>
                <w:szCs w:val="24"/>
              </w:rPr>
              <w:t>тенге</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ОСАиГ</w:t>
            </w:r>
            <w:proofErr w:type="spellEnd"/>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0,872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0,872</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color w:val="000000"/>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472005000</w:t>
            </w:r>
          </w:p>
          <w:p w:rsidR="00F7138C" w:rsidRPr="00BA57F0" w:rsidRDefault="00F7138C" w:rsidP="00D25D73">
            <w:pPr>
              <w:jc w:val="center"/>
              <w:rPr>
                <w:rFonts w:ascii="Times New Roman" w:hAnsi="Times New Roman" w:cs="Times New Roman"/>
                <w:sz w:val="24"/>
                <w:szCs w:val="24"/>
              </w:rPr>
            </w:pPr>
          </w:p>
        </w:tc>
        <w:tc>
          <w:tcPr>
            <w:tcW w:w="4394" w:type="dxa"/>
            <w:vAlign w:val="center"/>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Разработка ПСД «Строительство теплотрассы к сельскому клубу в селе </w:t>
            </w:r>
            <w:proofErr w:type="spellStart"/>
            <w:r w:rsidRPr="00BA57F0">
              <w:rPr>
                <w:rFonts w:ascii="Times New Roman" w:hAnsi="Times New Roman" w:cs="Times New Roman"/>
                <w:color w:val="000000"/>
                <w:sz w:val="24"/>
                <w:szCs w:val="24"/>
              </w:rPr>
              <w:t>Львовка</w:t>
            </w:r>
            <w:proofErr w:type="spellEnd"/>
            <w:r w:rsidRPr="00BA57F0">
              <w:rPr>
                <w:rFonts w:ascii="Times New Roman" w:hAnsi="Times New Roman" w:cs="Times New Roman"/>
                <w:color w:val="000000"/>
                <w:sz w:val="24"/>
                <w:szCs w:val="24"/>
              </w:rPr>
              <w:t xml:space="preserve"> </w:t>
            </w:r>
            <w:proofErr w:type="spellStart"/>
            <w:r w:rsidRPr="00BA57F0">
              <w:rPr>
                <w:rFonts w:ascii="Times New Roman" w:hAnsi="Times New Roman" w:cs="Times New Roman"/>
                <w:color w:val="000000"/>
                <w:sz w:val="24"/>
                <w:szCs w:val="24"/>
              </w:rPr>
              <w:t>Верненского</w:t>
            </w:r>
            <w:proofErr w:type="spellEnd"/>
            <w:r w:rsidRPr="00BA57F0">
              <w:rPr>
                <w:rFonts w:ascii="Times New Roman" w:hAnsi="Times New Roman" w:cs="Times New Roman"/>
                <w:color w:val="000000"/>
                <w:sz w:val="24"/>
                <w:szCs w:val="24"/>
              </w:rPr>
              <w:t xml:space="preserve"> сельского округа</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Формирование условий для беспрепятственного доступа инвалидов и других маломобильных групп населения к объектам социальной инфраструктуры</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pPr>
              <w:rPr>
                <w:rFonts w:ascii="Times New Roman" w:hAnsi="Times New Roman" w:cs="Times New Roman"/>
                <w:sz w:val="24"/>
                <w:szCs w:val="24"/>
              </w:rPr>
            </w:pPr>
            <w:r w:rsidRPr="00BA57F0">
              <w:rPr>
                <w:rFonts w:ascii="Times New Roman" w:hAnsi="Times New Roman" w:cs="Times New Roman"/>
                <w:sz w:val="24"/>
                <w:szCs w:val="24"/>
              </w:rPr>
              <w:t xml:space="preserve">Доля объектов социальной инфраструктуры, обеспеченных доступом для инвалидов от общего числа </w:t>
            </w:r>
            <w:proofErr w:type="gramStart"/>
            <w:r w:rsidRPr="00BA57F0">
              <w:rPr>
                <w:rFonts w:ascii="Times New Roman" w:hAnsi="Times New Roman" w:cs="Times New Roman"/>
                <w:sz w:val="24"/>
                <w:szCs w:val="24"/>
              </w:rPr>
              <w:t>паспортизирован-</w:t>
            </w:r>
            <w:proofErr w:type="spellStart"/>
            <w:r w:rsidRPr="00BA57F0">
              <w:rPr>
                <w:rFonts w:ascii="Times New Roman" w:hAnsi="Times New Roman" w:cs="Times New Roman"/>
                <w:sz w:val="24"/>
                <w:szCs w:val="24"/>
              </w:rPr>
              <w:t>ных</w:t>
            </w:r>
            <w:proofErr w:type="spellEnd"/>
            <w:proofErr w:type="gramEnd"/>
            <w:r w:rsidRPr="00BA57F0">
              <w:rPr>
                <w:rFonts w:ascii="Times New Roman" w:hAnsi="Times New Roman" w:cs="Times New Roman"/>
                <w:sz w:val="24"/>
                <w:szCs w:val="24"/>
              </w:rPr>
              <w:t xml:space="preserve"> объектов социальной, транспортной инфраструктуры</w:t>
            </w:r>
          </w:p>
        </w:tc>
        <w:tc>
          <w:tcPr>
            <w:tcW w:w="708" w:type="dxa"/>
          </w:tcPr>
          <w:p w:rsidR="00F7138C" w:rsidRPr="00BA57F0" w:rsidRDefault="00F7138C">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pPr>
              <w:jc w:val="center"/>
              <w:rPr>
                <w:rFonts w:ascii="Times New Roman" w:hAnsi="Times New Roman" w:cs="Times New Roman"/>
                <w:sz w:val="24"/>
                <w:szCs w:val="24"/>
              </w:rPr>
            </w:pPr>
          </w:p>
        </w:tc>
        <w:tc>
          <w:tcPr>
            <w:tcW w:w="1134" w:type="dxa"/>
          </w:tcPr>
          <w:p w:rsidR="00F7138C" w:rsidRPr="00BA57F0" w:rsidRDefault="00F7138C">
            <w:pPr>
              <w:jc w:val="center"/>
              <w:rPr>
                <w:rFonts w:ascii="Times New Roman" w:eastAsia="Times New Roman" w:hAnsi="Times New Roman" w:cs="Times New Roman"/>
                <w:sz w:val="24"/>
                <w:szCs w:val="24"/>
              </w:rPr>
            </w:pPr>
            <w:proofErr w:type="spellStart"/>
            <w:r w:rsidRPr="00BA57F0">
              <w:rPr>
                <w:rFonts w:ascii="Times New Roman" w:eastAsia="Times New Roman" w:hAnsi="Times New Roman" w:cs="Times New Roman"/>
                <w:sz w:val="24"/>
                <w:szCs w:val="24"/>
              </w:rPr>
              <w:t>ОЗиСП</w:t>
            </w:r>
            <w:proofErr w:type="spellEnd"/>
          </w:p>
        </w:tc>
        <w:tc>
          <w:tcPr>
            <w:tcW w:w="993" w:type="dxa"/>
          </w:tcPr>
          <w:p w:rsidR="00F7138C" w:rsidRPr="00BA57F0" w:rsidRDefault="00F7138C">
            <w:pPr>
              <w:jc w:val="center"/>
              <w:rPr>
                <w:rFonts w:ascii="Times New Roman" w:hAnsi="Times New Roman" w:cs="Times New Roman"/>
                <w:sz w:val="24"/>
                <w:szCs w:val="24"/>
              </w:rPr>
            </w:pPr>
            <w:r w:rsidRPr="00BA57F0">
              <w:rPr>
                <w:rFonts w:ascii="Times New Roman" w:hAnsi="Times New Roman" w:cs="Times New Roman"/>
                <w:sz w:val="24"/>
                <w:szCs w:val="24"/>
              </w:rPr>
              <w:t>92,5</w:t>
            </w:r>
          </w:p>
        </w:tc>
        <w:tc>
          <w:tcPr>
            <w:tcW w:w="992" w:type="dxa"/>
          </w:tcPr>
          <w:p w:rsidR="00F7138C" w:rsidRPr="00BA57F0" w:rsidRDefault="00F7138C">
            <w:pPr>
              <w:jc w:val="center"/>
              <w:rPr>
                <w:rFonts w:ascii="Times New Roman" w:hAnsi="Times New Roman" w:cs="Times New Roman"/>
                <w:sz w:val="24"/>
                <w:szCs w:val="24"/>
              </w:rPr>
            </w:pPr>
            <w:r>
              <w:rPr>
                <w:rFonts w:ascii="Times New Roman" w:hAnsi="Times New Roman" w:cs="Times New Roman"/>
                <w:sz w:val="24"/>
                <w:szCs w:val="24"/>
              </w:rPr>
              <w:t>96,3</w:t>
            </w:r>
          </w:p>
        </w:tc>
        <w:tc>
          <w:tcPr>
            <w:tcW w:w="992" w:type="dxa"/>
          </w:tcPr>
          <w:p w:rsidR="00F7138C" w:rsidRPr="00BA57F0" w:rsidRDefault="00F7138C">
            <w:pPr>
              <w:jc w:val="center"/>
              <w:rPr>
                <w:rFonts w:ascii="Times New Roman" w:hAnsi="Times New Roman" w:cs="Times New Roman"/>
                <w:sz w:val="24"/>
                <w:szCs w:val="24"/>
              </w:rPr>
            </w:pPr>
            <w:r w:rsidRPr="00BA57F0">
              <w:rPr>
                <w:rFonts w:ascii="Times New Roman" w:hAnsi="Times New Roman" w:cs="Times New Roman"/>
                <w:sz w:val="24"/>
                <w:szCs w:val="24"/>
              </w:rPr>
              <w:t>97,5</w:t>
            </w:r>
          </w:p>
        </w:tc>
        <w:tc>
          <w:tcPr>
            <w:tcW w:w="1134" w:type="dxa"/>
          </w:tcPr>
          <w:p w:rsidR="00F7138C" w:rsidRPr="00BA57F0" w:rsidRDefault="00F7138C">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pPr>
              <w:rPr>
                <w:rFonts w:ascii="Times New Roman" w:hAnsi="Times New Roman"/>
                <w:sz w:val="28"/>
                <w:szCs w:val="28"/>
              </w:rPr>
            </w:pPr>
            <w:r w:rsidRPr="00BA57F0">
              <w:rPr>
                <w:rFonts w:ascii="Times New Roman" w:hAnsi="Times New Roman"/>
                <w:sz w:val="28"/>
                <w:szCs w:val="28"/>
              </w:rPr>
              <w:t xml:space="preserve">   (80 – 25) + 23</w:t>
            </w:r>
          </w:p>
          <w:p w:rsidR="00F7138C" w:rsidRPr="00BA57F0" w:rsidRDefault="00F7138C">
            <w:pPr>
              <w:rPr>
                <w:rFonts w:ascii="Times New Roman" w:hAnsi="Times New Roman"/>
                <w:sz w:val="28"/>
                <w:szCs w:val="28"/>
              </w:rPr>
            </w:pPr>
            <w:r w:rsidRPr="00BA57F0">
              <w:rPr>
                <w:rFonts w:ascii="Times New Roman" w:hAnsi="Times New Roman"/>
                <w:sz w:val="28"/>
                <w:szCs w:val="28"/>
              </w:rPr>
              <w:t xml:space="preserve"> ------------------- x 100% = 97,5 % </w:t>
            </w:r>
          </w:p>
          <w:p w:rsidR="00F7138C" w:rsidRPr="00BA57F0" w:rsidRDefault="00F7138C">
            <w:pPr>
              <w:rPr>
                <w:rFonts w:ascii="Times New Roman" w:hAnsi="Times New Roman"/>
                <w:sz w:val="28"/>
                <w:szCs w:val="28"/>
              </w:rPr>
            </w:pPr>
            <w:r w:rsidRPr="00BA57F0">
              <w:rPr>
                <w:rFonts w:ascii="Times New Roman" w:hAnsi="Times New Roman"/>
                <w:sz w:val="28"/>
                <w:szCs w:val="28"/>
              </w:rPr>
              <w:t xml:space="preserve">              8</w:t>
            </w:r>
          </w:p>
          <w:p w:rsidR="00F7138C" w:rsidRPr="00BA57F0" w:rsidRDefault="00F7138C">
            <w:pPr>
              <w:jc w:val="center"/>
              <w:rPr>
                <w:rFonts w:ascii="Times New Roman" w:hAnsi="Times New Roman" w:cs="Times New Roman"/>
                <w:sz w:val="24"/>
                <w:szCs w:val="24"/>
              </w:rPr>
            </w:pP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662139">
            <w:pPr>
              <w:rPr>
                <w:rFonts w:ascii="Times New Roman" w:hAnsi="Times New Roman" w:cs="Times New Roman"/>
                <w:sz w:val="24"/>
                <w:szCs w:val="24"/>
              </w:rPr>
            </w:pPr>
            <w:r w:rsidRPr="00BA57F0">
              <w:rPr>
                <w:rFonts w:ascii="Times New Roman" w:hAnsi="Times New Roman" w:cs="Times New Roman"/>
                <w:b/>
                <w:bCs/>
                <w:iCs/>
                <w:color w:val="000000"/>
                <w:sz w:val="24"/>
                <w:szCs w:val="24"/>
              </w:rPr>
              <w:t>Мероприятие</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4.3. Дороги и транспорт</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Развитие транспортно-коммуникационного комплекса</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DB1FBA">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 xml:space="preserve">Доля автомобильных </w:t>
            </w:r>
            <w:r w:rsidRPr="00BA57F0">
              <w:rPr>
                <w:rFonts w:ascii="Times New Roman" w:hAnsi="Times New Roman"/>
                <w:color w:val="000000"/>
                <w:sz w:val="24"/>
                <w:szCs w:val="24"/>
              </w:rPr>
              <w:lastRenderedPageBreak/>
              <w:t>дорог областного и районного значения, находящихся в хорошем и удовлетворительном состоянии</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lastRenderedPageBreak/>
              <w:t>%</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83,0</w:t>
            </w:r>
          </w:p>
        </w:tc>
        <w:tc>
          <w:tcPr>
            <w:tcW w:w="992" w:type="dxa"/>
          </w:tcPr>
          <w:p w:rsidR="00F7138C" w:rsidRPr="00BA57F0" w:rsidRDefault="00F7138C" w:rsidP="00D25D73">
            <w:pPr>
              <w:jc w:val="center"/>
              <w:rPr>
                <w:rFonts w:ascii="Times New Roman" w:hAnsi="Times New Roman"/>
                <w:sz w:val="24"/>
                <w:szCs w:val="24"/>
              </w:rPr>
            </w:pPr>
            <w:r>
              <w:rPr>
                <w:rFonts w:ascii="Times New Roman" w:hAnsi="Times New Roman"/>
                <w:sz w:val="24"/>
                <w:szCs w:val="24"/>
              </w:rPr>
              <w:t>82,3</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82,3</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D25D73">
            <w:pPr>
              <w:jc w:val="both"/>
              <w:rPr>
                <w:rFonts w:ascii="Times New Roman" w:hAnsi="Times New Roman"/>
                <w:sz w:val="24"/>
                <w:szCs w:val="24"/>
              </w:rPr>
            </w:pPr>
            <w:r w:rsidRPr="00BA57F0">
              <w:rPr>
                <w:rFonts w:ascii="Times New Roman" w:hAnsi="Times New Roman"/>
                <w:sz w:val="24"/>
                <w:szCs w:val="24"/>
              </w:rPr>
              <w:t xml:space="preserve">К дорогам районного значения относятся подъездные, межпоселковые </w:t>
            </w:r>
            <w:r w:rsidRPr="00BA57F0">
              <w:rPr>
                <w:rFonts w:ascii="Times New Roman" w:hAnsi="Times New Roman"/>
                <w:sz w:val="24"/>
                <w:szCs w:val="24"/>
              </w:rPr>
              <w:lastRenderedPageBreak/>
              <w:t xml:space="preserve">дороги общей протяженностью 302,0 км. Из них: 12 имеют черное покрытие протяженностью – 30,2 км, 5 щебеночное протяженностью – 93,1 км, остальные 178,7 км являются грунтовыми и насыпными. На всех дорогах с черным покрытием проведен средний и текущий ремонт. На щебеночных и грунтовых дорогах проводилось </w:t>
            </w:r>
            <w:proofErr w:type="spellStart"/>
            <w:r w:rsidRPr="00BA57F0">
              <w:rPr>
                <w:rFonts w:ascii="Times New Roman" w:hAnsi="Times New Roman"/>
                <w:sz w:val="24"/>
                <w:szCs w:val="24"/>
              </w:rPr>
              <w:t>грейдерование</w:t>
            </w:r>
            <w:proofErr w:type="spellEnd"/>
            <w:r w:rsidRPr="00BA57F0">
              <w:rPr>
                <w:rFonts w:ascii="Times New Roman" w:hAnsi="Times New Roman"/>
                <w:sz w:val="24"/>
                <w:szCs w:val="24"/>
              </w:rPr>
              <w:t>.</w:t>
            </w:r>
          </w:p>
        </w:tc>
      </w:tr>
      <w:tr w:rsidR="00F7138C" w:rsidRPr="00BA57F0" w:rsidTr="00DB1FBA">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Доля неохваченных пассажирским автотранспортным сообщением населенных пунктов</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sz w:val="24"/>
                <w:szCs w:val="24"/>
              </w:rPr>
            </w:pPr>
            <w:r w:rsidRPr="00BA57F0">
              <w:rPr>
                <w:rFonts w:ascii="Times New Roman" w:hAnsi="Times New Roman"/>
                <w:b/>
                <w:bCs/>
                <w:iCs/>
                <w:color w:val="000000"/>
                <w:sz w:val="24"/>
                <w:szCs w:val="24"/>
              </w:rPr>
              <w:t>Мероприятие</w:t>
            </w:r>
          </w:p>
        </w:tc>
        <w:tc>
          <w:tcPr>
            <w:tcW w:w="708"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993"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5E3BE1">
        <w:trPr>
          <w:trHeight w:val="411"/>
        </w:trPr>
        <w:tc>
          <w:tcPr>
            <w:tcW w:w="541" w:type="dxa"/>
            <w:vMerge w:val="restart"/>
          </w:tcPr>
          <w:p w:rsidR="00F7138C" w:rsidRPr="00BA57F0" w:rsidRDefault="00F7138C" w:rsidP="00662139">
            <w:pPr>
              <w:jc w:val="center"/>
              <w:rPr>
                <w:rFonts w:ascii="Times New Roman" w:hAnsi="Times New Roman" w:cs="Times New Roman"/>
                <w:sz w:val="24"/>
                <w:szCs w:val="24"/>
              </w:rPr>
            </w:pPr>
          </w:p>
        </w:tc>
        <w:tc>
          <w:tcPr>
            <w:tcW w:w="2261" w:type="dxa"/>
            <w:vMerge w:val="restart"/>
          </w:tcPr>
          <w:p w:rsidR="00F7138C" w:rsidRPr="00BA57F0" w:rsidRDefault="00F7138C" w:rsidP="00D25D73">
            <w:pPr>
              <w:rPr>
                <w:rFonts w:ascii="Times New Roman" w:hAnsi="Times New Roman"/>
                <w:sz w:val="24"/>
                <w:szCs w:val="24"/>
              </w:rPr>
            </w:pPr>
            <w:r w:rsidRPr="00BA57F0">
              <w:rPr>
                <w:rFonts w:ascii="Times New Roman" w:hAnsi="Times New Roman"/>
                <w:sz w:val="24"/>
                <w:szCs w:val="24"/>
              </w:rPr>
              <w:t>Проведение ремонта автодорог местного значения и их содержание</w:t>
            </w:r>
          </w:p>
        </w:tc>
        <w:tc>
          <w:tcPr>
            <w:tcW w:w="708" w:type="dxa"/>
            <w:vMerge w:val="restart"/>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млн</w:t>
            </w:r>
            <w:proofErr w:type="gramStart"/>
            <w:r w:rsidRPr="00BA57F0">
              <w:rPr>
                <w:rFonts w:ascii="Times New Roman" w:hAnsi="Times New Roman"/>
                <w:sz w:val="24"/>
                <w:szCs w:val="24"/>
              </w:rPr>
              <w:t>.т</w:t>
            </w:r>
            <w:proofErr w:type="gramEnd"/>
            <w:r w:rsidRPr="00BA57F0">
              <w:rPr>
                <w:rFonts w:ascii="Times New Roman" w:hAnsi="Times New Roman"/>
                <w:sz w:val="24"/>
                <w:szCs w:val="24"/>
              </w:rPr>
              <w:t>ен-ге</w:t>
            </w:r>
            <w:proofErr w:type="spellEnd"/>
          </w:p>
        </w:tc>
        <w:tc>
          <w:tcPr>
            <w:tcW w:w="1134" w:type="dxa"/>
            <w:vMerge w:val="restart"/>
          </w:tcPr>
          <w:p w:rsidR="00F7138C" w:rsidRPr="00BA57F0" w:rsidRDefault="00F7138C" w:rsidP="00D25D73">
            <w:pPr>
              <w:jc w:val="center"/>
              <w:rPr>
                <w:rFonts w:ascii="Times New Roman" w:hAnsi="Times New Roman"/>
                <w:sz w:val="24"/>
                <w:szCs w:val="24"/>
              </w:rPr>
            </w:pPr>
          </w:p>
        </w:tc>
        <w:tc>
          <w:tcPr>
            <w:tcW w:w="1134" w:type="dxa"/>
            <w:vMerge w:val="restart"/>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Borders>
              <w:bottom w:val="single" w:sz="4" w:space="0" w:color="auto"/>
            </w:tcBorders>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5,094</w:t>
            </w:r>
          </w:p>
        </w:tc>
        <w:tc>
          <w:tcPr>
            <w:tcW w:w="992" w:type="dxa"/>
            <w:tcBorders>
              <w:bottom w:val="single" w:sz="4" w:space="0" w:color="auto"/>
            </w:tcBorders>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17,8</w:t>
            </w:r>
          </w:p>
        </w:tc>
        <w:tc>
          <w:tcPr>
            <w:tcW w:w="992" w:type="dxa"/>
            <w:tcBorders>
              <w:bottom w:val="single" w:sz="4" w:space="0" w:color="auto"/>
            </w:tcBorders>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17,8</w:t>
            </w:r>
          </w:p>
        </w:tc>
        <w:tc>
          <w:tcPr>
            <w:tcW w:w="1134" w:type="dxa"/>
            <w:tcBorders>
              <w:bottom w:val="single" w:sz="4" w:space="0" w:color="auto"/>
            </w:tcBorders>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РайБ</w:t>
            </w:r>
            <w:proofErr w:type="spellEnd"/>
            <w:r w:rsidRPr="00BA57F0">
              <w:rPr>
                <w:rFonts w:ascii="Times New Roman" w:hAnsi="Times New Roman"/>
                <w:sz w:val="24"/>
                <w:szCs w:val="24"/>
              </w:rPr>
              <w:t xml:space="preserve"> </w:t>
            </w:r>
            <w:r w:rsidRPr="00BA57F0">
              <w:rPr>
                <w:rFonts w:ascii="Times New Roman" w:hAnsi="Times New Roman"/>
                <w:sz w:val="16"/>
                <w:szCs w:val="16"/>
              </w:rPr>
              <w:t>(содержание)</w:t>
            </w:r>
          </w:p>
        </w:tc>
        <w:tc>
          <w:tcPr>
            <w:tcW w:w="1418" w:type="dxa"/>
            <w:tcBorders>
              <w:bottom w:val="single" w:sz="4" w:space="0" w:color="auto"/>
            </w:tcBorders>
          </w:tcPr>
          <w:p w:rsidR="00F7138C" w:rsidRPr="00BA57F0" w:rsidRDefault="00F7138C" w:rsidP="00D25D73">
            <w:pPr>
              <w:jc w:val="center"/>
              <w:rPr>
                <w:rFonts w:ascii="Times New Roman" w:hAnsi="Times New Roman"/>
                <w:sz w:val="24"/>
                <w:szCs w:val="24"/>
              </w:rPr>
            </w:pPr>
          </w:p>
        </w:tc>
        <w:tc>
          <w:tcPr>
            <w:tcW w:w="4394" w:type="dxa"/>
            <w:vMerge w:val="restart"/>
          </w:tcPr>
          <w:p w:rsidR="00F7138C" w:rsidRPr="00BA57F0" w:rsidRDefault="00F7138C" w:rsidP="00D25D73">
            <w:pPr>
              <w:jc w:val="center"/>
              <w:rPr>
                <w:rFonts w:ascii="Times New Roman" w:hAnsi="Times New Roman"/>
                <w:sz w:val="24"/>
                <w:szCs w:val="24"/>
              </w:rPr>
            </w:pPr>
          </w:p>
        </w:tc>
      </w:tr>
      <w:tr w:rsidR="00F7138C" w:rsidRPr="00BA57F0" w:rsidTr="00C63F18">
        <w:trPr>
          <w:trHeight w:val="298"/>
        </w:trPr>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tcPr>
          <w:p w:rsidR="00F7138C" w:rsidRPr="00BA57F0" w:rsidRDefault="00F7138C" w:rsidP="00662139">
            <w:pPr>
              <w:rPr>
                <w:rFonts w:ascii="Times New Roman" w:hAnsi="Times New Roman" w:cs="Times New Roman"/>
                <w:sz w:val="24"/>
                <w:szCs w:val="24"/>
              </w:rPr>
            </w:pPr>
          </w:p>
        </w:tc>
        <w:tc>
          <w:tcPr>
            <w:tcW w:w="708" w:type="dxa"/>
            <w:vMerge/>
          </w:tcPr>
          <w:p w:rsidR="00F7138C" w:rsidRPr="00BA57F0" w:rsidRDefault="00F7138C" w:rsidP="008B490E">
            <w:pPr>
              <w:jc w:val="center"/>
              <w:rPr>
                <w:rFonts w:ascii="Times New Roman" w:hAnsi="Times New Roman" w:cs="Times New Roman"/>
                <w:sz w:val="24"/>
                <w:szCs w:val="24"/>
              </w:rPr>
            </w:pPr>
          </w:p>
        </w:tc>
        <w:tc>
          <w:tcPr>
            <w:tcW w:w="1134" w:type="dxa"/>
            <w:vMerge/>
          </w:tcPr>
          <w:p w:rsidR="00F7138C" w:rsidRPr="00BA57F0" w:rsidRDefault="00F7138C" w:rsidP="008B490E">
            <w:pPr>
              <w:jc w:val="center"/>
              <w:rPr>
                <w:rFonts w:ascii="Times New Roman" w:hAnsi="Times New Roman" w:cs="Times New Roman"/>
                <w:sz w:val="24"/>
                <w:szCs w:val="24"/>
              </w:rPr>
            </w:pPr>
          </w:p>
        </w:tc>
        <w:tc>
          <w:tcPr>
            <w:tcW w:w="1134" w:type="dxa"/>
            <w:vMerge/>
          </w:tcPr>
          <w:p w:rsidR="00F7138C" w:rsidRPr="00BA57F0" w:rsidRDefault="00F7138C" w:rsidP="008B490E">
            <w:pPr>
              <w:jc w:val="center"/>
              <w:rPr>
                <w:rFonts w:ascii="Times New Roman" w:eastAsia="Times New Roman" w:hAnsi="Times New Roman" w:cs="Times New Roman"/>
                <w:sz w:val="24"/>
                <w:szCs w:val="24"/>
              </w:rPr>
            </w:pPr>
          </w:p>
        </w:tc>
        <w:tc>
          <w:tcPr>
            <w:tcW w:w="993" w:type="dxa"/>
            <w:tcBorders>
              <w:top w:val="single" w:sz="4" w:space="0" w:color="auto"/>
              <w:bottom w:val="single" w:sz="4" w:space="0" w:color="auto"/>
            </w:tcBorders>
          </w:tcPr>
          <w:p w:rsidR="00F7138C" w:rsidRPr="00BA57F0" w:rsidRDefault="00F7138C" w:rsidP="00816EFE">
            <w:pPr>
              <w:jc w:val="center"/>
              <w:rPr>
                <w:rFonts w:ascii="Times New Roman" w:hAnsi="Times New Roman" w:cs="Times New Roman"/>
                <w:sz w:val="24"/>
                <w:szCs w:val="24"/>
              </w:rPr>
            </w:pPr>
            <w:r w:rsidRPr="00BA57F0">
              <w:rPr>
                <w:rFonts w:ascii="Times New Roman" w:hAnsi="Times New Roman"/>
                <w:sz w:val="24"/>
                <w:szCs w:val="24"/>
              </w:rPr>
              <w:t>18,76</w:t>
            </w:r>
          </w:p>
        </w:tc>
        <w:tc>
          <w:tcPr>
            <w:tcW w:w="992"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w:t>
            </w:r>
          </w:p>
        </w:tc>
        <w:tc>
          <w:tcPr>
            <w:tcW w:w="992"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w:t>
            </w:r>
          </w:p>
        </w:tc>
        <w:tc>
          <w:tcPr>
            <w:tcW w:w="1134"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ОБ</w:t>
            </w:r>
          </w:p>
        </w:tc>
        <w:tc>
          <w:tcPr>
            <w:tcW w:w="1418" w:type="dxa"/>
            <w:tcBorders>
              <w:top w:val="single" w:sz="4" w:space="0" w:color="auto"/>
              <w:bottom w:val="single" w:sz="4" w:space="0" w:color="auto"/>
            </w:tcBorders>
          </w:tcPr>
          <w:p w:rsidR="00F7138C" w:rsidRPr="00BA57F0" w:rsidRDefault="00F7138C" w:rsidP="00D25D73">
            <w:pPr>
              <w:jc w:val="center"/>
              <w:rPr>
                <w:rFonts w:ascii="Times New Roman" w:hAnsi="Times New Roman"/>
                <w:sz w:val="24"/>
                <w:szCs w:val="24"/>
              </w:rPr>
            </w:pPr>
          </w:p>
          <w:p w:rsidR="00F7138C" w:rsidRPr="00BA57F0" w:rsidRDefault="00F7138C" w:rsidP="00662139">
            <w:pPr>
              <w:jc w:val="center"/>
              <w:rPr>
                <w:rFonts w:ascii="Times New Roman" w:hAnsi="Times New Roman" w:cs="Times New Roman"/>
                <w:sz w:val="24"/>
                <w:szCs w:val="24"/>
              </w:rPr>
            </w:pPr>
          </w:p>
        </w:tc>
        <w:tc>
          <w:tcPr>
            <w:tcW w:w="4394" w:type="dxa"/>
            <w:vMerge/>
          </w:tcPr>
          <w:p w:rsidR="00F7138C" w:rsidRPr="00BA57F0" w:rsidRDefault="00F7138C" w:rsidP="00662139">
            <w:pPr>
              <w:jc w:val="center"/>
              <w:rPr>
                <w:rFonts w:ascii="Times New Roman" w:hAnsi="Times New Roman" w:cs="Times New Roman"/>
                <w:sz w:val="24"/>
                <w:szCs w:val="24"/>
              </w:rPr>
            </w:pPr>
          </w:p>
        </w:tc>
      </w:tr>
      <w:tr w:rsidR="00F7138C" w:rsidRPr="00BA57F0" w:rsidTr="005E3BE1">
        <w:trPr>
          <w:trHeight w:val="411"/>
        </w:trPr>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tcPr>
          <w:p w:rsidR="00F7138C" w:rsidRPr="00BA57F0" w:rsidRDefault="00F7138C" w:rsidP="00662139">
            <w:pPr>
              <w:rPr>
                <w:rFonts w:ascii="Times New Roman" w:hAnsi="Times New Roman" w:cs="Times New Roman"/>
                <w:sz w:val="24"/>
                <w:szCs w:val="24"/>
              </w:rPr>
            </w:pPr>
          </w:p>
        </w:tc>
        <w:tc>
          <w:tcPr>
            <w:tcW w:w="708" w:type="dxa"/>
            <w:vMerge/>
          </w:tcPr>
          <w:p w:rsidR="00F7138C" w:rsidRPr="00BA57F0" w:rsidRDefault="00F7138C" w:rsidP="008B490E">
            <w:pPr>
              <w:jc w:val="center"/>
              <w:rPr>
                <w:rFonts w:ascii="Times New Roman" w:hAnsi="Times New Roman" w:cs="Times New Roman"/>
                <w:sz w:val="24"/>
                <w:szCs w:val="24"/>
              </w:rPr>
            </w:pPr>
          </w:p>
        </w:tc>
        <w:tc>
          <w:tcPr>
            <w:tcW w:w="1134" w:type="dxa"/>
            <w:vMerge/>
          </w:tcPr>
          <w:p w:rsidR="00F7138C" w:rsidRPr="00BA57F0" w:rsidRDefault="00F7138C" w:rsidP="008B490E">
            <w:pPr>
              <w:jc w:val="center"/>
              <w:rPr>
                <w:rFonts w:ascii="Times New Roman" w:hAnsi="Times New Roman" w:cs="Times New Roman"/>
                <w:sz w:val="24"/>
                <w:szCs w:val="24"/>
              </w:rPr>
            </w:pPr>
          </w:p>
        </w:tc>
        <w:tc>
          <w:tcPr>
            <w:tcW w:w="1134" w:type="dxa"/>
            <w:vMerge/>
          </w:tcPr>
          <w:p w:rsidR="00F7138C" w:rsidRPr="00BA57F0" w:rsidRDefault="00F7138C" w:rsidP="008B490E">
            <w:pPr>
              <w:jc w:val="center"/>
              <w:rPr>
                <w:rFonts w:ascii="Times New Roman" w:eastAsia="Times New Roman" w:hAnsi="Times New Roman" w:cs="Times New Roman"/>
                <w:sz w:val="24"/>
                <w:szCs w:val="24"/>
              </w:rPr>
            </w:pPr>
          </w:p>
        </w:tc>
        <w:tc>
          <w:tcPr>
            <w:tcW w:w="993"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w:t>
            </w:r>
          </w:p>
        </w:tc>
        <w:tc>
          <w:tcPr>
            <w:tcW w:w="992"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68,0</w:t>
            </w:r>
          </w:p>
        </w:tc>
        <w:tc>
          <w:tcPr>
            <w:tcW w:w="992"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68,0</w:t>
            </w:r>
          </w:p>
        </w:tc>
        <w:tc>
          <w:tcPr>
            <w:tcW w:w="1134"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РБ</w:t>
            </w:r>
          </w:p>
        </w:tc>
        <w:tc>
          <w:tcPr>
            <w:tcW w:w="1418" w:type="dxa"/>
            <w:tcBorders>
              <w:top w:val="single" w:sz="4" w:space="0" w:color="auto"/>
              <w:bottom w:val="single" w:sz="4" w:space="0" w:color="auto"/>
            </w:tcBorders>
          </w:tcPr>
          <w:p w:rsidR="00F7138C" w:rsidRPr="00BA57F0" w:rsidRDefault="00F7138C" w:rsidP="00662139">
            <w:pPr>
              <w:jc w:val="center"/>
              <w:rPr>
                <w:rFonts w:ascii="Times New Roman" w:hAnsi="Times New Roman" w:cs="Times New Roman"/>
                <w:sz w:val="24"/>
                <w:szCs w:val="24"/>
              </w:rPr>
            </w:pPr>
          </w:p>
        </w:tc>
        <w:tc>
          <w:tcPr>
            <w:tcW w:w="4394" w:type="dxa"/>
            <w:vMerge/>
          </w:tcPr>
          <w:p w:rsidR="00F7138C" w:rsidRPr="00BA57F0" w:rsidRDefault="00F7138C" w:rsidP="00662139">
            <w:pPr>
              <w:jc w:val="center"/>
              <w:rPr>
                <w:rFonts w:ascii="Times New Roman" w:hAnsi="Times New Roman" w:cs="Times New Roman"/>
                <w:sz w:val="24"/>
                <w:szCs w:val="24"/>
              </w:rPr>
            </w:pPr>
          </w:p>
        </w:tc>
      </w:tr>
      <w:tr w:rsidR="00F7138C" w:rsidRPr="00BA57F0" w:rsidTr="005E3BE1">
        <w:trPr>
          <w:trHeight w:val="326"/>
        </w:trPr>
        <w:tc>
          <w:tcPr>
            <w:tcW w:w="541" w:type="dxa"/>
            <w:vMerge/>
          </w:tcPr>
          <w:p w:rsidR="00F7138C" w:rsidRPr="00BA57F0" w:rsidRDefault="00F7138C" w:rsidP="00662139">
            <w:pPr>
              <w:jc w:val="center"/>
              <w:rPr>
                <w:rFonts w:ascii="Times New Roman" w:hAnsi="Times New Roman" w:cs="Times New Roman"/>
                <w:sz w:val="24"/>
                <w:szCs w:val="24"/>
              </w:rPr>
            </w:pPr>
          </w:p>
        </w:tc>
        <w:tc>
          <w:tcPr>
            <w:tcW w:w="2261" w:type="dxa"/>
            <w:vMerge/>
          </w:tcPr>
          <w:p w:rsidR="00F7138C" w:rsidRPr="00BA57F0" w:rsidRDefault="00F7138C" w:rsidP="00662139">
            <w:pPr>
              <w:rPr>
                <w:rFonts w:ascii="Times New Roman" w:hAnsi="Times New Roman" w:cs="Times New Roman"/>
                <w:sz w:val="24"/>
                <w:szCs w:val="24"/>
              </w:rPr>
            </w:pPr>
          </w:p>
        </w:tc>
        <w:tc>
          <w:tcPr>
            <w:tcW w:w="708" w:type="dxa"/>
            <w:vMerge/>
          </w:tcPr>
          <w:p w:rsidR="00F7138C" w:rsidRPr="00BA57F0" w:rsidRDefault="00F7138C" w:rsidP="008B490E">
            <w:pPr>
              <w:jc w:val="center"/>
              <w:rPr>
                <w:rFonts w:ascii="Times New Roman" w:hAnsi="Times New Roman" w:cs="Times New Roman"/>
                <w:sz w:val="24"/>
                <w:szCs w:val="24"/>
              </w:rPr>
            </w:pPr>
          </w:p>
        </w:tc>
        <w:tc>
          <w:tcPr>
            <w:tcW w:w="1134" w:type="dxa"/>
            <w:vMerge/>
          </w:tcPr>
          <w:p w:rsidR="00F7138C" w:rsidRPr="00BA57F0" w:rsidRDefault="00F7138C" w:rsidP="008B490E">
            <w:pPr>
              <w:jc w:val="center"/>
              <w:rPr>
                <w:rFonts w:ascii="Times New Roman" w:hAnsi="Times New Roman" w:cs="Times New Roman"/>
                <w:sz w:val="24"/>
                <w:szCs w:val="24"/>
              </w:rPr>
            </w:pPr>
          </w:p>
        </w:tc>
        <w:tc>
          <w:tcPr>
            <w:tcW w:w="1134" w:type="dxa"/>
            <w:vMerge/>
          </w:tcPr>
          <w:p w:rsidR="00F7138C" w:rsidRPr="00BA57F0" w:rsidRDefault="00F7138C" w:rsidP="008B490E">
            <w:pPr>
              <w:jc w:val="center"/>
              <w:rPr>
                <w:rFonts w:ascii="Times New Roman" w:eastAsia="Times New Roman" w:hAnsi="Times New Roman" w:cs="Times New Roman"/>
                <w:sz w:val="24"/>
                <w:szCs w:val="24"/>
              </w:rPr>
            </w:pPr>
          </w:p>
        </w:tc>
        <w:tc>
          <w:tcPr>
            <w:tcW w:w="993" w:type="dxa"/>
            <w:tcBorders>
              <w:top w:val="single" w:sz="4" w:space="0" w:color="auto"/>
            </w:tcBorders>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sz w:val="24"/>
                <w:szCs w:val="24"/>
              </w:rPr>
              <w:t>-</w:t>
            </w:r>
          </w:p>
        </w:tc>
        <w:tc>
          <w:tcPr>
            <w:tcW w:w="992" w:type="dxa"/>
            <w:tcBorders>
              <w:top w:val="single" w:sz="4" w:space="0" w:color="auto"/>
            </w:tcBorders>
          </w:tcPr>
          <w:p w:rsidR="00F7138C" w:rsidRPr="00BA57F0" w:rsidRDefault="00F7138C" w:rsidP="008B490E">
            <w:pPr>
              <w:jc w:val="center"/>
              <w:rPr>
                <w:rFonts w:ascii="Times New Roman" w:hAnsi="Times New Roman" w:cs="Times New Roman"/>
                <w:sz w:val="24"/>
                <w:szCs w:val="24"/>
              </w:rPr>
            </w:pPr>
            <w:r w:rsidRPr="00BA57F0">
              <w:rPr>
                <w:rFonts w:ascii="Times New Roman" w:hAnsi="Times New Roman"/>
                <w:sz w:val="24"/>
                <w:szCs w:val="24"/>
              </w:rPr>
              <w:t>52,1</w:t>
            </w:r>
          </w:p>
        </w:tc>
        <w:tc>
          <w:tcPr>
            <w:tcW w:w="992" w:type="dxa"/>
            <w:tcBorders>
              <w:top w:val="single" w:sz="4" w:space="0" w:color="auto"/>
            </w:tcBorders>
          </w:tcPr>
          <w:p w:rsidR="00F7138C" w:rsidRPr="00BA57F0" w:rsidRDefault="00F7138C" w:rsidP="008B490E">
            <w:pPr>
              <w:jc w:val="center"/>
              <w:rPr>
                <w:rFonts w:ascii="Times New Roman" w:hAnsi="Times New Roman" w:cs="Times New Roman"/>
                <w:sz w:val="24"/>
                <w:szCs w:val="24"/>
              </w:rPr>
            </w:pPr>
            <w:r w:rsidRPr="00BA57F0">
              <w:rPr>
                <w:rFonts w:ascii="Times New Roman" w:hAnsi="Times New Roman"/>
                <w:sz w:val="24"/>
                <w:szCs w:val="24"/>
              </w:rPr>
              <w:t>52,1</w:t>
            </w:r>
          </w:p>
        </w:tc>
        <w:tc>
          <w:tcPr>
            <w:tcW w:w="1134" w:type="dxa"/>
            <w:tcBorders>
              <w:top w:val="single" w:sz="4" w:space="0" w:color="auto"/>
            </w:tcBorders>
          </w:tcPr>
          <w:p w:rsidR="00F7138C" w:rsidRPr="00BA57F0" w:rsidRDefault="00F7138C" w:rsidP="00662139">
            <w:pPr>
              <w:jc w:val="center"/>
              <w:rPr>
                <w:rFonts w:ascii="Times New Roman" w:hAnsi="Times New Roman" w:cs="Times New Roman"/>
                <w:sz w:val="24"/>
                <w:szCs w:val="24"/>
              </w:rPr>
            </w:pPr>
            <w:proofErr w:type="spellStart"/>
            <w:r w:rsidRPr="00BA57F0">
              <w:rPr>
                <w:rFonts w:ascii="Times New Roman" w:hAnsi="Times New Roman"/>
                <w:sz w:val="24"/>
                <w:szCs w:val="24"/>
              </w:rPr>
              <w:t>РайБ</w:t>
            </w:r>
            <w:proofErr w:type="spellEnd"/>
          </w:p>
        </w:tc>
        <w:tc>
          <w:tcPr>
            <w:tcW w:w="1418" w:type="dxa"/>
            <w:tcBorders>
              <w:top w:val="single" w:sz="4" w:space="0" w:color="auto"/>
            </w:tcBorders>
          </w:tcPr>
          <w:p w:rsidR="00F7138C" w:rsidRPr="00BA57F0" w:rsidRDefault="00F7138C" w:rsidP="00662139">
            <w:pPr>
              <w:jc w:val="center"/>
              <w:rPr>
                <w:rFonts w:ascii="Times New Roman" w:hAnsi="Times New Roman" w:cs="Times New Roman"/>
                <w:sz w:val="24"/>
                <w:szCs w:val="24"/>
              </w:rPr>
            </w:pPr>
          </w:p>
        </w:tc>
        <w:tc>
          <w:tcPr>
            <w:tcW w:w="4394" w:type="dxa"/>
            <w:vMerge/>
          </w:tcPr>
          <w:p w:rsidR="00F7138C" w:rsidRPr="00BA57F0" w:rsidRDefault="00F7138C" w:rsidP="00662139">
            <w:pPr>
              <w:jc w:val="center"/>
              <w:rPr>
                <w:rFonts w:ascii="Times New Roman" w:hAnsi="Times New Roman" w:cs="Times New Roman"/>
                <w:sz w:val="24"/>
                <w:szCs w:val="24"/>
              </w:rPr>
            </w:pPr>
          </w:p>
        </w:tc>
      </w:tr>
      <w:tr w:rsidR="00F7138C" w:rsidRPr="00BA57F0" w:rsidTr="00DB1FBA">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 xml:space="preserve">Организация </w:t>
            </w:r>
            <w:proofErr w:type="spellStart"/>
            <w:r w:rsidRPr="00BA57F0">
              <w:rPr>
                <w:rFonts w:ascii="Times New Roman" w:hAnsi="Times New Roman"/>
                <w:color w:val="000000"/>
                <w:sz w:val="24"/>
                <w:szCs w:val="24"/>
              </w:rPr>
              <w:t>внутрипоселкового</w:t>
            </w:r>
            <w:proofErr w:type="spellEnd"/>
            <w:r w:rsidRPr="00BA57F0">
              <w:rPr>
                <w:rFonts w:ascii="Times New Roman" w:hAnsi="Times New Roman"/>
                <w:color w:val="000000"/>
                <w:sz w:val="24"/>
                <w:szCs w:val="24"/>
              </w:rPr>
              <w:t xml:space="preserve"> маршрута по селу Теренколь</w:t>
            </w:r>
          </w:p>
        </w:tc>
        <w:tc>
          <w:tcPr>
            <w:tcW w:w="708"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млн</w:t>
            </w:r>
            <w:proofErr w:type="gramStart"/>
            <w:r w:rsidRPr="00BA57F0">
              <w:rPr>
                <w:rFonts w:ascii="Times New Roman" w:hAnsi="Times New Roman"/>
                <w:sz w:val="24"/>
                <w:szCs w:val="24"/>
              </w:rPr>
              <w:t>.т</w:t>
            </w:r>
            <w:proofErr w:type="gramEnd"/>
            <w:r w:rsidRPr="00BA57F0">
              <w:rPr>
                <w:rFonts w:ascii="Times New Roman" w:hAnsi="Times New Roman"/>
                <w:sz w:val="24"/>
                <w:szCs w:val="24"/>
              </w:rPr>
              <w:t>ен-ге</w:t>
            </w:r>
            <w:proofErr w:type="spellEnd"/>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6,552</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5,194</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5,194</w:t>
            </w:r>
          </w:p>
        </w:tc>
        <w:tc>
          <w:tcPr>
            <w:tcW w:w="1134"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РайБ</w:t>
            </w:r>
            <w:proofErr w:type="spellEnd"/>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both"/>
              <w:rPr>
                <w:rFonts w:ascii="Times New Roman" w:hAnsi="Times New Roman"/>
                <w:sz w:val="24"/>
                <w:szCs w:val="24"/>
              </w:rPr>
            </w:pPr>
            <w:r w:rsidRPr="00BA57F0">
              <w:rPr>
                <w:rFonts w:ascii="Times New Roman" w:hAnsi="Times New Roman"/>
                <w:sz w:val="24"/>
                <w:szCs w:val="24"/>
              </w:rPr>
              <w:t>По селу Теренколь работает внутри поселковый маршрут, на котором работает 2 автобуса марки КАВЗ.</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4.4. Жилищно-коммунальное хозяйство</w:t>
            </w:r>
          </w:p>
        </w:tc>
      </w:tr>
      <w:tr w:rsidR="00F7138C" w:rsidRPr="00BA57F0" w:rsidTr="00DB1FBA">
        <w:tc>
          <w:tcPr>
            <w:tcW w:w="15701" w:type="dxa"/>
            <w:gridSpan w:val="11"/>
            <w:vAlign w:val="center"/>
          </w:tcPr>
          <w:p w:rsidR="00F7138C" w:rsidRPr="00F95481" w:rsidRDefault="00F7138C" w:rsidP="00F95481">
            <w:pPr>
              <w:rPr>
                <w:rFonts w:ascii="Times New Roman" w:hAnsi="Times New Roman" w:cs="Times New Roman"/>
                <w:b/>
                <w:bCs/>
                <w:color w:val="000000"/>
                <w:sz w:val="24"/>
                <w:szCs w:val="24"/>
                <w:lang w:val="kk-KZ"/>
              </w:rPr>
            </w:pPr>
            <w:r w:rsidRPr="00BA57F0">
              <w:rPr>
                <w:rFonts w:ascii="Times New Roman" w:hAnsi="Times New Roman" w:cs="Times New Roman"/>
                <w:b/>
                <w:bCs/>
                <w:color w:val="000000"/>
                <w:sz w:val="24"/>
                <w:szCs w:val="24"/>
              </w:rPr>
              <w:t xml:space="preserve">Цель: </w:t>
            </w:r>
            <w:r>
              <w:rPr>
                <w:rFonts w:ascii="Times New Roman" w:hAnsi="Times New Roman" w:cs="Times New Roman"/>
                <w:b/>
                <w:bCs/>
                <w:color w:val="000000"/>
                <w:sz w:val="24"/>
                <w:szCs w:val="24"/>
                <w:lang w:val="kk-KZ"/>
              </w:rPr>
              <w:t>Развитие социальной и инженерной инфраструктуры, повышение эффективности деятельности жилищно-коммунального хозяйства, о</w:t>
            </w:r>
            <w:proofErr w:type="spellStart"/>
            <w:r w:rsidRPr="00BA57F0">
              <w:rPr>
                <w:rFonts w:ascii="Times New Roman" w:hAnsi="Times New Roman" w:cs="Times New Roman"/>
                <w:b/>
                <w:bCs/>
                <w:color w:val="000000"/>
                <w:sz w:val="24"/>
                <w:szCs w:val="24"/>
              </w:rPr>
              <w:t>беспечение</w:t>
            </w:r>
            <w:proofErr w:type="spellEnd"/>
            <w:r w:rsidRPr="00BA57F0">
              <w:rPr>
                <w:rFonts w:ascii="Times New Roman" w:hAnsi="Times New Roman" w:cs="Times New Roman"/>
                <w:b/>
                <w:bCs/>
                <w:color w:val="000000"/>
                <w:sz w:val="24"/>
                <w:szCs w:val="24"/>
              </w:rPr>
              <w:t xml:space="preserve"> потребителей качественными коммунальными услугами</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 xml:space="preserve">Снижение доли объектов </w:t>
            </w:r>
            <w:proofErr w:type="spellStart"/>
            <w:r w:rsidRPr="00BA57F0">
              <w:rPr>
                <w:rFonts w:ascii="Times New Roman" w:hAnsi="Times New Roman"/>
                <w:color w:val="000000"/>
                <w:sz w:val="24"/>
                <w:szCs w:val="24"/>
              </w:rPr>
              <w:t>кондоминимума</w:t>
            </w:r>
            <w:proofErr w:type="spellEnd"/>
            <w:r w:rsidRPr="00BA57F0">
              <w:rPr>
                <w:rFonts w:ascii="Times New Roman" w:hAnsi="Times New Roman"/>
                <w:color w:val="000000"/>
                <w:sz w:val="24"/>
                <w:szCs w:val="24"/>
              </w:rPr>
              <w:t>, требующих капитального ремонта</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992" w:type="dxa"/>
          </w:tcPr>
          <w:p w:rsidR="00F7138C" w:rsidRDefault="00FE456D" w:rsidP="00D25D73">
            <w:pPr>
              <w:jc w:val="center"/>
              <w:rPr>
                <w:rFonts w:ascii="Times New Roman" w:hAnsi="Times New Roman"/>
                <w:sz w:val="24"/>
                <w:szCs w:val="24"/>
              </w:rPr>
            </w:pPr>
            <w:r>
              <w:rPr>
                <w:rFonts w:ascii="Times New Roman" w:hAnsi="Times New Roman"/>
                <w:sz w:val="24"/>
                <w:szCs w:val="24"/>
              </w:rPr>
              <w:t>0</w:t>
            </w:r>
          </w:p>
          <w:p w:rsidR="00F7138C" w:rsidRPr="00BA57F0" w:rsidRDefault="00F7138C" w:rsidP="00FE456D">
            <w:pPr>
              <w:widowControl w:val="0"/>
              <w:ind w:firstLine="708"/>
              <w:jc w:val="center"/>
              <w:rPr>
                <w:rFonts w:ascii="Times New Roman" w:hAnsi="Times New Roman"/>
                <w:sz w:val="24"/>
                <w:szCs w:val="24"/>
              </w:rPr>
            </w:pPr>
          </w:p>
        </w:tc>
        <w:tc>
          <w:tcPr>
            <w:tcW w:w="992" w:type="dxa"/>
          </w:tcPr>
          <w:p w:rsidR="00F7138C" w:rsidRPr="00BA57F0" w:rsidRDefault="00FE456D" w:rsidP="00D25D73">
            <w:pPr>
              <w:jc w:val="center"/>
              <w:rPr>
                <w:rFonts w:ascii="Times New Roman" w:hAnsi="Times New Roman"/>
                <w:sz w:val="24"/>
                <w:szCs w:val="24"/>
              </w:rPr>
            </w:pPr>
            <w:r>
              <w:rPr>
                <w:rFonts w:ascii="Times New Roman" w:hAnsi="Times New Roman"/>
                <w:sz w:val="24"/>
                <w:szCs w:val="24"/>
              </w:rPr>
              <w:t>0</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FE456D" w:rsidRDefault="00FE456D" w:rsidP="00D25D73">
            <w:pPr>
              <w:jc w:val="both"/>
              <w:rPr>
                <w:rFonts w:ascii="Times New Roman" w:hAnsi="Times New Roman"/>
                <w:sz w:val="24"/>
                <w:szCs w:val="24"/>
              </w:rPr>
            </w:pPr>
            <w:r>
              <w:rPr>
                <w:rFonts w:ascii="Times New Roman" w:hAnsi="Times New Roman"/>
              </w:rPr>
              <w:t>В</w:t>
            </w:r>
            <w:r w:rsidRPr="00FE456D">
              <w:rPr>
                <w:rFonts w:ascii="Times New Roman" w:hAnsi="Times New Roman"/>
              </w:rPr>
              <w:t xml:space="preserve"> 7 домах  </w:t>
            </w:r>
            <w:r w:rsidRPr="00FE456D">
              <w:rPr>
                <w:rFonts w:ascii="Times New Roman" w:hAnsi="Times New Roman"/>
                <w:lang w:val="kk-KZ"/>
              </w:rPr>
              <w:t>не требуется капитальный ремонт</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 xml:space="preserve">Доступ сельских населенных пунктов к </w:t>
            </w:r>
            <w:proofErr w:type="gramStart"/>
            <w:r w:rsidRPr="00BA57F0">
              <w:rPr>
                <w:rFonts w:ascii="Times New Roman" w:hAnsi="Times New Roman"/>
                <w:color w:val="000000"/>
                <w:sz w:val="24"/>
                <w:szCs w:val="24"/>
              </w:rPr>
              <w:t>централизован-ному</w:t>
            </w:r>
            <w:proofErr w:type="gramEnd"/>
            <w:r w:rsidRPr="00BA57F0">
              <w:rPr>
                <w:rFonts w:ascii="Times New Roman" w:hAnsi="Times New Roman"/>
                <w:color w:val="000000"/>
                <w:sz w:val="24"/>
                <w:szCs w:val="24"/>
              </w:rPr>
              <w:t xml:space="preserve"> </w:t>
            </w:r>
            <w:proofErr w:type="spellStart"/>
            <w:r w:rsidRPr="00BA57F0">
              <w:rPr>
                <w:rFonts w:ascii="Times New Roman" w:hAnsi="Times New Roman"/>
                <w:color w:val="000000"/>
                <w:sz w:val="24"/>
                <w:szCs w:val="24"/>
              </w:rPr>
              <w:t>водоснабже-нию</w:t>
            </w:r>
            <w:proofErr w:type="spellEnd"/>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18,0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28,9</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28,9</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D25D73">
            <w:pPr>
              <w:jc w:val="both"/>
              <w:rPr>
                <w:rFonts w:ascii="Times New Roman" w:hAnsi="Times New Roman"/>
                <w:sz w:val="24"/>
                <w:szCs w:val="24"/>
              </w:rPr>
            </w:pPr>
            <w:r w:rsidRPr="00BA57F0">
              <w:rPr>
                <w:rFonts w:ascii="Times New Roman" w:hAnsi="Times New Roman"/>
                <w:sz w:val="24"/>
                <w:szCs w:val="24"/>
              </w:rPr>
              <w:t>Охват населения центральным водоснабжением составил 14846 человек или 71,3 %.</w:t>
            </w:r>
          </w:p>
        </w:tc>
      </w:tr>
      <w:tr w:rsidR="00F7138C" w:rsidRPr="00BA57F0" w:rsidTr="00AA7B78">
        <w:tc>
          <w:tcPr>
            <w:tcW w:w="541" w:type="dxa"/>
            <w:vMerge w:val="restart"/>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 xml:space="preserve">Доля </w:t>
            </w:r>
            <w:proofErr w:type="gramStart"/>
            <w:r w:rsidRPr="00BA57F0">
              <w:rPr>
                <w:rFonts w:ascii="Times New Roman" w:hAnsi="Times New Roman"/>
                <w:color w:val="000000"/>
                <w:sz w:val="24"/>
                <w:szCs w:val="24"/>
              </w:rPr>
              <w:t>модернизирован-</w:t>
            </w:r>
            <w:proofErr w:type="spellStart"/>
            <w:r w:rsidRPr="00BA57F0">
              <w:rPr>
                <w:rFonts w:ascii="Times New Roman" w:hAnsi="Times New Roman"/>
                <w:color w:val="000000"/>
                <w:sz w:val="24"/>
                <w:szCs w:val="24"/>
              </w:rPr>
              <w:t>ных</w:t>
            </w:r>
            <w:proofErr w:type="spellEnd"/>
            <w:proofErr w:type="gramEnd"/>
            <w:r w:rsidRPr="00BA57F0">
              <w:rPr>
                <w:rFonts w:ascii="Times New Roman" w:hAnsi="Times New Roman"/>
                <w:color w:val="000000"/>
                <w:sz w:val="24"/>
                <w:szCs w:val="24"/>
              </w:rPr>
              <w:t xml:space="preserve"> сетей от общей протяженности</w:t>
            </w:r>
          </w:p>
        </w:tc>
        <w:tc>
          <w:tcPr>
            <w:tcW w:w="708"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993"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DB1FBA">
        <w:tc>
          <w:tcPr>
            <w:tcW w:w="541" w:type="dxa"/>
            <w:vMerge/>
          </w:tcPr>
          <w:p w:rsidR="00F7138C" w:rsidRPr="00FE2BAB" w:rsidRDefault="00F7138C" w:rsidP="00662139">
            <w:pPr>
              <w:jc w:val="center"/>
              <w:rPr>
                <w:rFonts w:ascii="Times New Roman" w:hAnsi="Times New Roman" w:cs="Times New Roman"/>
                <w:sz w:val="24"/>
                <w:szCs w:val="24"/>
                <w:highlight w:val="yellow"/>
              </w:rPr>
            </w:pPr>
          </w:p>
        </w:tc>
        <w:tc>
          <w:tcPr>
            <w:tcW w:w="2261" w:type="dxa"/>
            <w:vAlign w:val="center"/>
          </w:tcPr>
          <w:p w:rsidR="00F7138C" w:rsidRPr="00FE2BAB" w:rsidRDefault="00F7138C" w:rsidP="00D25D73">
            <w:pPr>
              <w:jc w:val="center"/>
              <w:rPr>
                <w:rFonts w:ascii="Times New Roman" w:hAnsi="Times New Roman"/>
                <w:color w:val="000000"/>
                <w:sz w:val="24"/>
                <w:szCs w:val="24"/>
              </w:rPr>
            </w:pPr>
            <w:r w:rsidRPr="00FE2BAB">
              <w:rPr>
                <w:rFonts w:ascii="Times New Roman" w:hAnsi="Times New Roman"/>
                <w:color w:val="000000"/>
                <w:sz w:val="24"/>
                <w:szCs w:val="24"/>
              </w:rPr>
              <w:t>теплоснабжение</w:t>
            </w:r>
          </w:p>
        </w:tc>
        <w:tc>
          <w:tcPr>
            <w:tcW w:w="708" w:type="dxa"/>
          </w:tcPr>
          <w:p w:rsidR="00F7138C" w:rsidRPr="00FE2BAB" w:rsidRDefault="00F7138C" w:rsidP="00D25D73">
            <w:pPr>
              <w:jc w:val="center"/>
              <w:rPr>
                <w:rFonts w:ascii="Times New Roman" w:hAnsi="Times New Roman"/>
                <w:sz w:val="24"/>
                <w:szCs w:val="24"/>
              </w:rPr>
            </w:pPr>
            <w:r w:rsidRPr="00FE2BAB">
              <w:rPr>
                <w:rFonts w:ascii="Times New Roman" w:hAnsi="Times New Roman"/>
                <w:sz w:val="24"/>
                <w:szCs w:val="24"/>
              </w:rPr>
              <w:t>%</w:t>
            </w:r>
          </w:p>
        </w:tc>
        <w:tc>
          <w:tcPr>
            <w:tcW w:w="1134" w:type="dxa"/>
          </w:tcPr>
          <w:p w:rsidR="00F7138C" w:rsidRPr="00FE2BAB" w:rsidRDefault="00F7138C" w:rsidP="00D25D73">
            <w:pPr>
              <w:jc w:val="center"/>
              <w:rPr>
                <w:rFonts w:ascii="Times New Roman" w:hAnsi="Times New Roman"/>
                <w:sz w:val="24"/>
                <w:szCs w:val="24"/>
              </w:rPr>
            </w:pPr>
          </w:p>
        </w:tc>
        <w:tc>
          <w:tcPr>
            <w:tcW w:w="1134" w:type="dxa"/>
          </w:tcPr>
          <w:p w:rsidR="00F7138C" w:rsidRPr="00FE2BAB" w:rsidRDefault="00F7138C" w:rsidP="00D25D73">
            <w:pPr>
              <w:jc w:val="center"/>
              <w:rPr>
                <w:rFonts w:ascii="Times New Roman" w:hAnsi="Times New Roman"/>
                <w:sz w:val="24"/>
                <w:szCs w:val="24"/>
              </w:rPr>
            </w:pPr>
            <w:r w:rsidRPr="00FE2BAB">
              <w:rPr>
                <w:rFonts w:ascii="Times New Roman" w:hAnsi="Times New Roman"/>
                <w:sz w:val="24"/>
                <w:szCs w:val="24"/>
              </w:rPr>
              <w:t xml:space="preserve">ОЖКХ, </w:t>
            </w:r>
            <w:proofErr w:type="spellStart"/>
            <w:r w:rsidRPr="00FE2BAB">
              <w:rPr>
                <w:rFonts w:ascii="Times New Roman" w:hAnsi="Times New Roman"/>
                <w:sz w:val="24"/>
                <w:szCs w:val="24"/>
              </w:rPr>
              <w:t>ПТиАД</w:t>
            </w:r>
            <w:proofErr w:type="spellEnd"/>
          </w:p>
        </w:tc>
        <w:tc>
          <w:tcPr>
            <w:tcW w:w="993" w:type="dxa"/>
          </w:tcPr>
          <w:p w:rsidR="00F7138C" w:rsidRPr="00FE2BAB" w:rsidRDefault="00F7138C" w:rsidP="00D25D73">
            <w:pPr>
              <w:jc w:val="center"/>
              <w:rPr>
                <w:rFonts w:ascii="Times New Roman" w:hAnsi="Times New Roman"/>
                <w:sz w:val="24"/>
                <w:szCs w:val="24"/>
              </w:rPr>
            </w:pPr>
            <w:r w:rsidRPr="00FE2BAB">
              <w:rPr>
                <w:rFonts w:ascii="Times New Roman" w:hAnsi="Times New Roman"/>
                <w:sz w:val="24"/>
                <w:szCs w:val="24"/>
              </w:rPr>
              <w:t>0,2</w:t>
            </w:r>
          </w:p>
        </w:tc>
        <w:tc>
          <w:tcPr>
            <w:tcW w:w="992" w:type="dxa"/>
          </w:tcPr>
          <w:p w:rsidR="00F7138C" w:rsidRPr="00FE2BAB" w:rsidRDefault="00F7138C" w:rsidP="00D25D73">
            <w:pPr>
              <w:jc w:val="center"/>
              <w:rPr>
                <w:rFonts w:ascii="Times New Roman" w:hAnsi="Times New Roman"/>
                <w:sz w:val="24"/>
                <w:szCs w:val="24"/>
              </w:rPr>
            </w:pPr>
            <w:r w:rsidRPr="00FE2BAB">
              <w:rPr>
                <w:rFonts w:ascii="Times New Roman" w:hAnsi="Times New Roman"/>
                <w:sz w:val="24"/>
                <w:szCs w:val="24"/>
              </w:rPr>
              <w:t>2</w:t>
            </w:r>
          </w:p>
        </w:tc>
        <w:tc>
          <w:tcPr>
            <w:tcW w:w="992" w:type="dxa"/>
          </w:tcPr>
          <w:p w:rsidR="00F7138C" w:rsidRPr="00FE2BAB" w:rsidRDefault="00F7138C" w:rsidP="00D25D73">
            <w:pPr>
              <w:jc w:val="center"/>
              <w:rPr>
                <w:rFonts w:ascii="Times New Roman" w:hAnsi="Times New Roman"/>
                <w:sz w:val="24"/>
                <w:szCs w:val="24"/>
              </w:rPr>
            </w:pPr>
            <w:r w:rsidRPr="00FE2BAB">
              <w:rPr>
                <w:rFonts w:ascii="Times New Roman" w:hAnsi="Times New Roman"/>
                <w:sz w:val="24"/>
                <w:szCs w:val="24"/>
              </w:rPr>
              <w:t>19,5</w:t>
            </w:r>
          </w:p>
        </w:tc>
        <w:tc>
          <w:tcPr>
            <w:tcW w:w="1134" w:type="dxa"/>
          </w:tcPr>
          <w:p w:rsidR="00F7138C" w:rsidRPr="00FE2BAB" w:rsidRDefault="00F7138C" w:rsidP="00D25D73">
            <w:pPr>
              <w:jc w:val="center"/>
              <w:rPr>
                <w:rFonts w:ascii="Times New Roman" w:hAnsi="Times New Roman"/>
                <w:sz w:val="24"/>
                <w:szCs w:val="24"/>
              </w:rPr>
            </w:pPr>
            <w:r w:rsidRPr="00FE2BAB">
              <w:rPr>
                <w:rFonts w:ascii="Times New Roman" w:hAnsi="Times New Roman"/>
                <w:sz w:val="24"/>
                <w:szCs w:val="24"/>
              </w:rPr>
              <w:t>*</w:t>
            </w:r>
          </w:p>
        </w:tc>
        <w:tc>
          <w:tcPr>
            <w:tcW w:w="1418" w:type="dxa"/>
          </w:tcPr>
          <w:p w:rsidR="00F7138C" w:rsidRPr="00FE2BAB" w:rsidRDefault="00F7138C" w:rsidP="00D25D73">
            <w:pPr>
              <w:jc w:val="center"/>
              <w:rPr>
                <w:rFonts w:ascii="Times New Roman" w:hAnsi="Times New Roman"/>
                <w:sz w:val="24"/>
                <w:szCs w:val="24"/>
              </w:rPr>
            </w:pPr>
            <w:r w:rsidRPr="00FE2BAB">
              <w:rPr>
                <w:rFonts w:ascii="Times New Roman" w:hAnsi="Times New Roman"/>
                <w:sz w:val="24"/>
                <w:szCs w:val="24"/>
              </w:rPr>
              <w:t>*</w:t>
            </w:r>
          </w:p>
        </w:tc>
        <w:tc>
          <w:tcPr>
            <w:tcW w:w="4394" w:type="dxa"/>
          </w:tcPr>
          <w:p w:rsidR="00F7138C" w:rsidRPr="00FE2BAB" w:rsidRDefault="00F7138C" w:rsidP="00D25D73">
            <w:pPr>
              <w:jc w:val="both"/>
              <w:rPr>
                <w:rFonts w:ascii="Times New Roman" w:hAnsi="Times New Roman"/>
                <w:sz w:val="24"/>
                <w:szCs w:val="24"/>
              </w:rPr>
            </w:pPr>
            <w:r w:rsidRPr="00FE2BAB">
              <w:rPr>
                <w:rFonts w:ascii="Times New Roman" w:hAnsi="Times New Roman"/>
                <w:sz w:val="24"/>
                <w:szCs w:val="24"/>
              </w:rPr>
              <w:t>Общая протяженность сетей -10,008 км. В 2016 году за счет выделенных финансовых средств по программе «Дорожная карта занятости» в сумме 38 473,0 тысяч тенге производился  капитальный ремонт теплотрассы районного дома культуры, протяженностью 1,047 км. Подрядчик -  РГП «</w:t>
            </w:r>
            <w:proofErr w:type="spellStart"/>
            <w:r w:rsidRPr="00FE2BAB">
              <w:rPr>
                <w:rFonts w:ascii="Times New Roman" w:hAnsi="Times New Roman"/>
                <w:sz w:val="24"/>
                <w:szCs w:val="24"/>
              </w:rPr>
              <w:t>Енбек</w:t>
            </w:r>
            <w:proofErr w:type="spellEnd"/>
            <w:r w:rsidRPr="00FE2BAB">
              <w:rPr>
                <w:rFonts w:ascii="Times New Roman" w:hAnsi="Times New Roman"/>
                <w:sz w:val="24"/>
                <w:szCs w:val="24"/>
              </w:rPr>
              <w:t>». Общая протяженность модернизированных сетей составляет 4,25 км.</w:t>
            </w:r>
          </w:p>
        </w:tc>
      </w:tr>
      <w:tr w:rsidR="00F7138C" w:rsidRPr="00BA57F0" w:rsidTr="008A0856">
        <w:tc>
          <w:tcPr>
            <w:tcW w:w="541" w:type="dxa"/>
          </w:tcPr>
          <w:p w:rsidR="00F7138C" w:rsidRPr="008A0856" w:rsidRDefault="00F7138C" w:rsidP="00662139">
            <w:pPr>
              <w:jc w:val="center"/>
              <w:rPr>
                <w:rFonts w:ascii="Times New Roman" w:hAnsi="Times New Roman" w:cs="Times New Roman"/>
                <w:sz w:val="24"/>
                <w:szCs w:val="24"/>
              </w:rPr>
            </w:pPr>
          </w:p>
        </w:tc>
        <w:tc>
          <w:tcPr>
            <w:tcW w:w="2261" w:type="dxa"/>
            <w:shd w:val="clear" w:color="auto" w:fill="auto"/>
          </w:tcPr>
          <w:p w:rsidR="00F7138C" w:rsidRPr="008A0856" w:rsidRDefault="00F7138C" w:rsidP="00D25D73">
            <w:pPr>
              <w:rPr>
                <w:rFonts w:ascii="Times New Roman" w:hAnsi="Times New Roman"/>
                <w:bCs/>
                <w:iCs/>
                <w:color w:val="000000"/>
                <w:sz w:val="24"/>
                <w:szCs w:val="24"/>
              </w:rPr>
            </w:pPr>
            <w:r w:rsidRPr="008A0856">
              <w:rPr>
                <w:rFonts w:ascii="Times New Roman" w:hAnsi="Times New Roman"/>
                <w:bCs/>
                <w:iCs/>
                <w:color w:val="000000"/>
                <w:sz w:val="24"/>
                <w:szCs w:val="24"/>
              </w:rPr>
              <w:t>электроснабжение</w:t>
            </w:r>
          </w:p>
        </w:tc>
        <w:tc>
          <w:tcPr>
            <w:tcW w:w="708" w:type="dxa"/>
            <w:shd w:val="clear" w:color="auto" w:fill="auto"/>
          </w:tcPr>
          <w:p w:rsidR="00F7138C" w:rsidRPr="008A0856" w:rsidRDefault="00F7138C" w:rsidP="00D25D73">
            <w:pPr>
              <w:jc w:val="center"/>
              <w:rPr>
                <w:rFonts w:ascii="Times New Roman" w:hAnsi="Times New Roman"/>
                <w:sz w:val="24"/>
                <w:szCs w:val="24"/>
              </w:rPr>
            </w:pPr>
            <w:r w:rsidRPr="008A0856">
              <w:rPr>
                <w:rFonts w:ascii="Times New Roman" w:hAnsi="Times New Roman"/>
                <w:sz w:val="24"/>
                <w:szCs w:val="24"/>
              </w:rPr>
              <w:t>%</w:t>
            </w:r>
          </w:p>
        </w:tc>
        <w:tc>
          <w:tcPr>
            <w:tcW w:w="1134" w:type="dxa"/>
            <w:shd w:val="clear" w:color="auto" w:fill="auto"/>
          </w:tcPr>
          <w:p w:rsidR="00F7138C" w:rsidRPr="008A0856" w:rsidRDefault="00F7138C" w:rsidP="00D25D73">
            <w:pPr>
              <w:jc w:val="center"/>
              <w:rPr>
                <w:rFonts w:ascii="Times New Roman" w:hAnsi="Times New Roman"/>
                <w:sz w:val="24"/>
                <w:szCs w:val="24"/>
              </w:rPr>
            </w:pPr>
          </w:p>
        </w:tc>
        <w:tc>
          <w:tcPr>
            <w:tcW w:w="1134" w:type="dxa"/>
            <w:shd w:val="clear" w:color="auto" w:fill="auto"/>
          </w:tcPr>
          <w:p w:rsidR="00F7138C" w:rsidRPr="008A0856" w:rsidRDefault="00F7138C" w:rsidP="00D25D73">
            <w:pPr>
              <w:jc w:val="center"/>
              <w:rPr>
                <w:rFonts w:ascii="Times New Roman" w:hAnsi="Times New Roman"/>
                <w:sz w:val="24"/>
                <w:szCs w:val="24"/>
              </w:rPr>
            </w:pPr>
          </w:p>
        </w:tc>
        <w:tc>
          <w:tcPr>
            <w:tcW w:w="993" w:type="dxa"/>
            <w:shd w:val="clear" w:color="auto" w:fill="auto"/>
          </w:tcPr>
          <w:p w:rsidR="00F7138C" w:rsidRPr="008A0856" w:rsidRDefault="00F7138C" w:rsidP="00D25D73">
            <w:pPr>
              <w:jc w:val="center"/>
              <w:rPr>
                <w:rFonts w:ascii="Times New Roman" w:hAnsi="Times New Roman"/>
                <w:sz w:val="24"/>
                <w:szCs w:val="24"/>
              </w:rPr>
            </w:pPr>
          </w:p>
        </w:tc>
        <w:tc>
          <w:tcPr>
            <w:tcW w:w="992" w:type="dxa"/>
            <w:shd w:val="clear" w:color="auto" w:fill="auto"/>
          </w:tcPr>
          <w:p w:rsidR="00F7138C" w:rsidRPr="008A0856" w:rsidRDefault="00F7138C" w:rsidP="00D25D73">
            <w:pPr>
              <w:jc w:val="center"/>
              <w:rPr>
                <w:rFonts w:ascii="Times New Roman" w:hAnsi="Times New Roman"/>
                <w:sz w:val="24"/>
                <w:szCs w:val="24"/>
              </w:rPr>
            </w:pPr>
            <w:r w:rsidRPr="008A0856">
              <w:rPr>
                <w:rFonts w:ascii="Times New Roman" w:hAnsi="Times New Roman"/>
                <w:sz w:val="24"/>
                <w:szCs w:val="24"/>
              </w:rPr>
              <w:t>0,2</w:t>
            </w:r>
          </w:p>
        </w:tc>
        <w:tc>
          <w:tcPr>
            <w:tcW w:w="992" w:type="dxa"/>
            <w:shd w:val="clear" w:color="auto" w:fill="auto"/>
          </w:tcPr>
          <w:p w:rsidR="00F7138C" w:rsidRPr="008A0856" w:rsidRDefault="00CB07A7" w:rsidP="00D25D73">
            <w:pPr>
              <w:jc w:val="center"/>
              <w:rPr>
                <w:rFonts w:ascii="Times New Roman" w:hAnsi="Times New Roman"/>
                <w:sz w:val="24"/>
                <w:szCs w:val="24"/>
              </w:rPr>
            </w:pPr>
            <w:r w:rsidRPr="008A0856">
              <w:rPr>
                <w:rFonts w:ascii="Times New Roman" w:hAnsi="Times New Roman"/>
                <w:sz w:val="24"/>
                <w:szCs w:val="24"/>
              </w:rPr>
              <w:t>0,2</w:t>
            </w:r>
          </w:p>
        </w:tc>
        <w:tc>
          <w:tcPr>
            <w:tcW w:w="1134" w:type="dxa"/>
            <w:shd w:val="clear" w:color="auto" w:fill="auto"/>
          </w:tcPr>
          <w:p w:rsidR="00F7138C" w:rsidRPr="008A0856" w:rsidRDefault="00F7138C" w:rsidP="00D25D73">
            <w:pPr>
              <w:jc w:val="center"/>
              <w:rPr>
                <w:rFonts w:ascii="Times New Roman" w:hAnsi="Times New Roman"/>
                <w:sz w:val="24"/>
                <w:szCs w:val="24"/>
              </w:rPr>
            </w:pPr>
          </w:p>
        </w:tc>
        <w:tc>
          <w:tcPr>
            <w:tcW w:w="1418" w:type="dxa"/>
            <w:shd w:val="clear" w:color="auto" w:fill="auto"/>
          </w:tcPr>
          <w:p w:rsidR="00F7138C" w:rsidRPr="008A0856" w:rsidRDefault="00F7138C" w:rsidP="00D25D73">
            <w:pPr>
              <w:jc w:val="center"/>
              <w:rPr>
                <w:rFonts w:ascii="Times New Roman" w:hAnsi="Times New Roman"/>
                <w:sz w:val="24"/>
                <w:szCs w:val="24"/>
              </w:rPr>
            </w:pPr>
          </w:p>
        </w:tc>
        <w:tc>
          <w:tcPr>
            <w:tcW w:w="4394" w:type="dxa"/>
            <w:shd w:val="clear" w:color="auto" w:fill="auto"/>
          </w:tcPr>
          <w:p w:rsidR="00F7138C" w:rsidRPr="008A0856" w:rsidRDefault="00CB07A7" w:rsidP="00CB07A7">
            <w:pPr>
              <w:rPr>
                <w:rFonts w:ascii="Times New Roman" w:hAnsi="Times New Roman"/>
                <w:sz w:val="24"/>
                <w:szCs w:val="24"/>
              </w:rPr>
            </w:pPr>
            <w:r w:rsidRPr="008A0856">
              <w:rPr>
                <w:rFonts w:ascii="Times New Roman" w:hAnsi="Times New Roman"/>
                <w:sz w:val="24"/>
                <w:szCs w:val="24"/>
              </w:rPr>
              <w:t>Исполнено</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sz w:val="24"/>
                <w:szCs w:val="24"/>
              </w:rPr>
            </w:pPr>
            <w:r w:rsidRPr="00BA57F0">
              <w:rPr>
                <w:rFonts w:ascii="Times New Roman" w:hAnsi="Times New Roman"/>
                <w:b/>
                <w:bCs/>
                <w:iCs/>
                <w:color w:val="000000"/>
                <w:sz w:val="24"/>
                <w:szCs w:val="24"/>
              </w:rPr>
              <w:t>Мероприятие</w:t>
            </w:r>
          </w:p>
        </w:tc>
        <w:tc>
          <w:tcPr>
            <w:tcW w:w="708"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993"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992"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DB1FBA">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Приобретение коммунального жилья отдельным категориям граждан</w:t>
            </w:r>
          </w:p>
        </w:tc>
        <w:tc>
          <w:tcPr>
            <w:tcW w:w="708"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млн</w:t>
            </w:r>
            <w:proofErr w:type="gramStart"/>
            <w:r w:rsidRPr="00BA57F0">
              <w:rPr>
                <w:rFonts w:ascii="Times New Roman" w:hAnsi="Times New Roman"/>
                <w:sz w:val="24"/>
                <w:szCs w:val="24"/>
              </w:rPr>
              <w:t>.т</w:t>
            </w:r>
            <w:proofErr w:type="gramEnd"/>
            <w:r w:rsidRPr="00BA57F0">
              <w:rPr>
                <w:rFonts w:ascii="Times New Roman" w:hAnsi="Times New Roman"/>
                <w:sz w:val="24"/>
                <w:szCs w:val="24"/>
              </w:rPr>
              <w:t>ен-ге</w:t>
            </w:r>
            <w:proofErr w:type="spellEnd"/>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134"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РайБ</w:t>
            </w:r>
            <w:proofErr w:type="spellEnd"/>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5E3BE1">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Обеспечение санитарии населенных пунктов</w:t>
            </w:r>
          </w:p>
        </w:tc>
        <w:tc>
          <w:tcPr>
            <w:tcW w:w="708"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млн</w:t>
            </w:r>
            <w:proofErr w:type="gramStart"/>
            <w:r w:rsidRPr="00BA57F0">
              <w:rPr>
                <w:rFonts w:ascii="Times New Roman" w:hAnsi="Times New Roman"/>
                <w:sz w:val="24"/>
                <w:szCs w:val="24"/>
              </w:rPr>
              <w:t>.т</w:t>
            </w:r>
            <w:proofErr w:type="gramEnd"/>
            <w:r w:rsidRPr="00BA57F0">
              <w:rPr>
                <w:rFonts w:ascii="Times New Roman" w:hAnsi="Times New Roman"/>
                <w:sz w:val="24"/>
                <w:szCs w:val="24"/>
              </w:rPr>
              <w:t>ен-ге</w:t>
            </w:r>
            <w:proofErr w:type="spellEnd"/>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3,068</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6,370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6,370</w:t>
            </w:r>
          </w:p>
        </w:tc>
        <w:tc>
          <w:tcPr>
            <w:tcW w:w="1134" w:type="dxa"/>
          </w:tcPr>
          <w:p w:rsidR="00F7138C" w:rsidRPr="00BA57F0" w:rsidRDefault="00F7138C" w:rsidP="00D25D73">
            <w:pPr>
              <w:jc w:val="center"/>
            </w:pPr>
            <w:proofErr w:type="spellStart"/>
            <w:r w:rsidRPr="00BA57F0">
              <w:rPr>
                <w:rFonts w:ascii="Times New Roman" w:hAnsi="Times New Roman"/>
                <w:sz w:val="24"/>
                <w:szCs w:val="24"/>
              </w:rPr>
              <w:t>РайБ</w:t>
            </w:r>
            <w:proofErr w:type="spellEnd"/>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both"/>
              <w:rPr>
                <w:rFonts w:ascii="Times New Roman" w:hAnsi="Times New Roman"/>
                <w:b/>
                <w:sz w:val="24"/>
                <w:szCs w:val="24"/>
                <w:lang w:val="kk-KZ"/>
              </w:rPr>
            </w:pPr>
            <w:r w:rsidRPr="00BA57F0">
              <w:rPr>
                <w:rFonts w:ascii="Times New Roman" w:hAnsi="Times New Roman"/>
                <w:sz w:val="24"/>
                <w:szCs w:val="24"/>
                <w:lang w:val="kk-KZ"/>
              </w:rPr>
              <w:t>Произведена санитарная очистка внутридомовых территорий и окраин населенных пунктов – 150900 кв.м</w:t>
            </w:r>
          </w:p>
          <w:p w:rsidR="00F7138C" w:rsidRPr="00BA57F0" w:rsidRDefault="00F7138C" w:rsidP="00D25D73">
            <w:pPr>
              <w:pStyle w:val="a6"/>
              <w:numPr>
                <w:ilvl w:val="0"/>
                <w:numId w:val="5"/>
              </w:numPr>
              <w:jc w:val="both"/>
              <w:rPr>
                <w:rFonts w:ascii="Times New Roman" w:hAnsi="Times New Roman"/>
                <w:b/>
                <w:sz w:val="24"/>
                <w:szCs w:val="24"/>
                <w:lang w:val="kk-KZ"/>
              </w:rPr>
            </w:pPr>
            <w:r w:rsidRPr="00BA57F0">
              <w:rPr>
                <w:rFonts w:ascii="Times New Roman" w:hAnsi="Times New Roman"/>
                <w:sz w:val="24"/>
                <w:szCs w:val="24"/>
                <w:lang w:val="kk-KZ"/>
              </w:rPr>
              <w:t xml:space="preserve">вывезено мусора 4777  тн. </w:t>
            </w:r>
          </w:p>
          <w:p w:rsidR="00F7138C" w:rsidRPr="00BA57F0" w:rsidRDefault="00F7138C" w:rsidP="00D25D73">
            <w:pPr>
              <w:jc w:val="center"/>
              <w:rPr>
                <w:rFonts w:ascii="Times New Roman" w:hAnsi="Times New Roman"/>
                <w:sz w:val="24"/>
                <w:szCs w:val="24"/>
              </w:rPr>
            </w:pPr>
          </w:p>
        </w:tc>
      </w:tr>
      <w:tr w:rsidR="00F7138C" w:rsidRPr="00BA57F0" w:rsidTr="005E3BE1">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Благоустройство и озеленение населенных пунктов</w:t>
            </w:r>
          </w:p>
        </w:tc>
        <w:tc>
          <w:tcPr>
            <w:tcW w:w="708"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млн</w:t>
            </w:r>
            <w:proofErr w:type="gramStart"/>
            <w:r w:rsidRPr="00BA57F0">
              <w:rPr>
                <w:rFonts w:ascii="Times New Roman" w:hAnsi="Times New Roman"/>
                <w:sz w:val="24"/>
                <w:szCs w:val="24"/>
              </w:rPr>
              <w:t>.т</w:t>
            </w:r>
            <w:proofErr w:type="gramEnd"/>
            <w:r w:rsidRPr="00BA57F0">
              <w:rPr>
                <w:rFonts w:ascii="Times New Roman" w:hAnsi="Times New Roman"/>
                <w:sz w:val="24"/>
                <w:szCs w:val="24"/>
              </w:rPr>
              <w:t>ен-ге</w:t>
            </w:r>
            <w:proofErr w:type="spellEnd"/>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13,06</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37,6</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37,6</w:t>
            </w:r>
          </w:p>
        </w:tc>
        <w:tc>
          <w:tcPr>
            <w:tcW w:w="1134" w:type="dxa"/>
          </w:tcPr>
          <w:p w:rsidR="00F7138C" w:rsidRPr="00BA57F0" w:rsidRDefault="00F7138C" w:rsidP="00D25D73">
            <w:pPr>
              <w:jc w:val="center"/>
            </w:pPr>
            <w:proofErr w:type="spellStart"/>
            <w:r w:rsidRPr="00BA57F0">
              <w:rPr>
                <w:rFonts w:ascii="Times New Roman" w:hAnsi="Times New Roman"/>
                <w:sz w:val="24"/>
                <w:szCs w:val="24"/>
              </w:rPr>
              <w:t>РайБ</w:t>
            </w:r>
            <w:proofErr w:type="spellEnd"/>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numPr>
                <w:ilvl w:val="0"/>
                <w:numId w:val="4"/>
              </w:numPr>
              <w:ind w:left="0" w:firstLine="709"/>
              <w:jc w:val="both"/>
              <w:rPr>
                <w:rFonts w:ascii="Times New Roman" w:hAnsi="Times New Roman"/>
                <w:sz w:val="24"/>
                <w:szCs w:val="24"/>
                <w:lang w:val="kk-KZ"/>
              </w:rPr>
            </w:pPr>
            <w:r w:rsidRPr="00BA57F0">
              <w:rPr>
                <w:rFonts w:ascii="Times New Roman" w:hAnsi="Times New Roman"/>
                <w:sz w:val="24"/>
                <w:szCs w:val="24"/>
                <w:lang w:val="kk-KZ"/>
              </w:rPr>
              <w:t>посажено деревьев и кустарников – 5908/651 штук;</w:t>
            </w:r>
          </w:p>
          <w:p w:rsidR="00F7138C" w:rsidRPr="00BA57F0" w:rsidRDefault="00F7138C" w:rsidP="00D25D73">
            <w:pPr>
              <w:numPr>
                <w:ilvl w:val="0"/>
                <w:numId w:val="4"/>
              </w:numPr>
              <w:ind w:left="0" w:firstLine="709"/>
              <w:jc w:val="both"/>
              <w:rPr>
                <w:rFonts w:ascii="Times New Roman" w:hAnsi="Times New Roman"/>
                <w:b/>
                <w:sz w:val="24"/>
                <w:szCs w:val="24"/>
                <w:lang w:val="kk-KZ"/>
              </w:rPr>
            </w:pPr>
            <w:r w:rsidRPr="00BA57F0">
              <w:rPr>
                <w:rFonts w:ascii="Times New Roman" w:hAnsi="Times New Roman"/>
                <w:sz w:val="24"/>
                <w:szCs w:val="24"/>
                <w:lang w:val="kk-KZ"/>
              </w:rPr>
              <w:t>произведена весенняя обработка – 7960 деревьев;</w:t>
            </w:r>
          </w:p>
          <w:p w:rsidR="00F7138C" w:rsidRPr="00BA57F0" w:rsidRDefault="00F7138C" w:rsidP="00D25D73">
            <w:pPr>
              <w:numPr>
                <w:ilvl w:val="0"/>
                <w:numId w:val="4"/>
              </w:numPr>
              <w:ind w:left="0" w:firstLine="709"/>
              <w:jc w:val="both"/>
              <w:rPr>
                <w:rFonts w:ascii="Times New Roman" w:hAnsi="Times New Roman"/>
                <w:b/>
                <w:sz w:val="24"/>
                <w:szCs w:val="24"/>
                <w:lang w:val="kk-KZ"/>
              </w:rPr>
            </w:pPr>
            <w:r w:rsidRPr="00BA57F0">
              <w:rPr>
                <w:rFonts w:ascii="Times New Roman" w:hAnsi="Times New Roman"/>
                <w:sz w:val="24"/>
                <w:szCs w:val="24"/>
                <w:lang w:val="kk-KZ"/>
              </w:rPr>
              <w:lastRenderedPageBreak/>
              <w:t>приведены в порядок памятники и обелиски и прилегающая к ним территория – 24/ 30134 кв.м.</w:t>
            </w:r>
          </w:p>
          <w:p w:rsidR="00F7138C" w:rsidRPr="00BA57F0" w:rsidRDefault="00F7138C" w:rsidP="00D25D73">
            <w:pPr>
              <w:jc w:val="center"/>
              <w:rPr>
                <w:rFonts w:ascii="Times New Roman" w:hAnsi="Times New Roman"/>
                <w:sz w:val="24"/>
                <w:szCs w:val="24"/>
                <w:lang w:val="kk-KZ"/>
              </w:rPr>
            </w:pPr>
          </w:p>
        </w:tc>
      </w:tr>
      <w:tr w:rsidR="00F7138C" w:rsidRPr="00BA57F0" w:rsidTr="005E3BE1">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Обеспечение функционирования систем водоснабжения и водоотведения</w:t>
            </w:r>
          </w:p>
        </w:tc>
        <w:tc>
          <w:tcPr>
            <w:tcW w:w="708"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млн</w:t>
            </w:r>
            <w:proofErr w:type="gramStart"/>
            <w:r w:rsidRPr="00BA57F0">
              <w:rPr>
                <w:rFonts w:ascii="Times New Roman" w:hAnsi="Times New Roman"/>
                <w:sz w:val="24"/>
                <w:szCs w:val="24"/>
              </w:rPr>
              <w:t>.т</w:t>
            </w:r>
            <w:proofErr w:type="gramEnd"/>
            <w:r w:rsidRPr="00BA57F0">
              <w:rPr>
                <w:rFonts w:ascii="Times New Roman" w:hAnsi="Times New Roman"/>
                <w:sz w:val="24"/>
                <w:szCs w:val="24"/>
              </w:rPr>
              <w:t>ен-ге</w:t>
            </w:r>
            <w:proofErr w:type="spellEnd"/>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24,05</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30,9</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30,9</w:t>
            </w:r>
          </w:p>
        </w:tc>
        <w:tc>
          <w:tcPr>
            <w:tcW w:w="1134" w:type="dxa"/>
          </w:tcPr>
          <w:p w:rsidR="00F7138C" w:rsidRPr="00BA57F0" w:rsidRDefault="00F7138C" w:rsidP="00D25D73">
            <w:pPr>
              <w:jc w:val="center"/>
            </w:pPr>
            <w:proofErr w:type="spellStart"/>
            <w:r w:rsidRPr="00BA57F0">
              <w:rPr>
                <w:rFonts w:ascii="Times New Roman" w:hAnsi="Times New Roman"/>
                <w:sz w:val="24"/>
                <w:szCs w:val="24"/>
              </w:rPr>
              <w:t>РайБ</w:t>
            </w:r>
            <w:proofErr w:type="spellEnd"/>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5E3BE1">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Освещение улиц населенных пунктов района</w:t>
            </w:r>
          </w:p>
        </w:tc>
        <w:tc>
          <w:tcPr>
            <w:tcW w:w="708" w:type="dxa"/>
          </w:tcPr>
          <w:p w:rsidR="00F7138C" w:rsidRPr="00BA57F0" w:rsidRDefault="00F7138C" w:rsidP="00D25D73">
            <w:pPr>
              <w:jc w:val="center"/>
              <w:rPr>
                <w:rFonts w:ascii="Times New Roman" w:hAnsi="Times New Roman"/>
                <w:sz w:val="24"/>
                <w:szCs w:val="24"/>
              </w:rPr>
            </w:pPr>
            <w:proofErr w:type="spellStart"/>
            <w:r w:rsidRPr="00BA57F0">
              <w:rPr>
                <w:rFonts w:ascii="Times New Roman" w:hAnsi="Times New Roman"/>
                <w:sz w:val="24"/>
                <w:szCs w:val="24"/>
              </w:rPr>
              <w:t>млн</w:t>
            </w:r>
            <w:proofErr w:type="gramStart"/>
            <w:r w:rsidRPr="00BA57F0">
              <w:rPr>
                <w:rFonts w:ascii="Times New Roman" w:hAnsi="Times New Roman"/>
                <w:sz w:val="24"/>
                <w:szCs w:val="24"/>
              </w:rPr>
              <w:t>.т</w:t>
            </w:r>
            <w:proofErr w:type="gramEnd"/>
            <w:r w:rsidRPr="00BA57F0">
              <w:rPr>
                <w:rFonts w:ascii="Times New Roman" w:hAnsi="Times New Roman"/>
                <w:sz w:val="24"/>
                <w:szCs w:val="24"/>
              </w:rPr>
              <w:t>ен-ге</w:t>
            </w:r>
            <w:proofErr w:type="spellEnd"/>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16,79</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23,5</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23,5</w:t>
            </w:r>
          </w:p>
        </w:tc>
        <w:tc>
          <w:tcPr>
            <w:tcW w:w="1134" w:type="dxa"/>
          </w:tcPr>
          <w:p w:rsidR="00F7138C" w:rsidRPr="00BA57F0" w:rsidRDefault="00F7138C" w:rsidP="00D25D73">
            <w:pPr>
              <w:jc w:val="center"/>
            </w:pPr>
            <w:proofErr w:type="spellStart"/>
            <w:r w:rsidRPr="00BA57F0">
              <w:rPr>
                <w:rFonts w:ascii="Times New Roman" w:hAnsi="Times New Roman"/>
                <w:sz w:val="24"/>
                <w:szCs w:val="24"/>
              </w:rPr>
              <w:t>РайБ</w:t>
            </w:r>
            <w:proofErr w:type="spellEnd"/>
          </w:p>
        </w:tc>
        <w:tc>
          <w:tcPr>
            <w:tcW w:w="1418" w:type="dxa"/>
          </w:tcPr>
          <w:p w:rsidR="00F7138C" w:rsidRPr="00BA57F0" w:rsidRDefault="00F7138C" w:rsidP="00D25D73">
            <w:pPr>
              <w:jc w:val="center"/>
              <w:rPr>
                <w:rFonts w:ascii="Times New Roman" w:hAnsi="Times New Roman"/>
                <w:sz w:val="24"/>
                <w:szCs w:val="24"/>
              </w:rPr>
            </w:pPr>
          </w:p>
        </w:tc>
        <w:tc>
          <w:tcPr>
            <w:tcW w:w="4394" w:type="dxa"/>
          </w:tcPr>
          <w:p w:rsidR="00F7138C" w:rsidRPr="00BA57F0" w:rsidRDefault="00F7138C" w:rsidP="00D25D73">
            <w:pPr>
              <w:jc w:val="center"/>
              <w:rPr>
                <w:rFonts w:ascii="Times New Roman" w:hAnsi="Times New Roman"/>
                <w:sz w:val="24"/>
                <w:szCs w:val="24"/>
              </w:rPr>
            </w:pP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Направление 5: Экология и земельные ресурсы</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Улучшение качества окружающей среды благоприятной для жизнедеятельности общества</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Доля утилизации твердых бытовых отходов к их образованию</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Утилизация ТБО не производится.</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olor w:val="000000"/>
                <w:sz w:val="24"/>
                <w:szCs w:val="24"/>
              </w:rPr>
            </w:pPr>
            <w:r w:rsidRPr="00BA57F0">
              <w:rPr>
                <w:rFonts w:ascii="Times New Roman" w:hAnsi="Times New Roman"/>
                <w:color w:val="000000"/>
                <w:sz w:val="24"/>
                <w:szCs w:val="24"/>
              </w:rPr>
              <w:t>Охват населения услугами по сбору и транспортировке отходов</w:t>
            </w: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134" w:type="dxa"/>
          </w:tcPr>
          <w:p w:rsidR="00F7138C" w:rsidRPr="00BA57F0" w:rsidRDefault="00F7138C" w:rsidP="00D25D73">
            <w:pPr>
              <w:jc w:val="center"/>
              <w:rPr>
                <w:rFonts w:ascii="Times New Roman" w:hAnsi="Times New Roman"/>
                <w:sz w:val="24"/>
                <w:szCs w:val="24"/>
              </w:rPr>
            </w:pP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81,3</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82,8</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82,8</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277632" w:rsidRDefault="00F7138C" w:rsidP="00D25D73">
            <w:pPr>
              <w:jc w:val="both"/>
              <w:rPr>
                <w:rFonts w:ascii="Times New Roman" w:hAnsi="Times New Roman"/>
                <w:b/>
                <w:sz w:val="24"/>
                <w:szCs w:val="28"/>
                <w:lang w:val="kk-KZ"/>
              </w:rPr>
            </w:pPr>
            <w:r w:rsidRPr="007177E4">
              <w:rPr>
                <w:rFonts w:ascii="Times New Roman" w:hAnsi="Times New Roman"/>
                <w:sz w:val="24"/>
                <w:szCs w:val="28"/>
              </w:rPr>
              <w:t xml:space="preserve">Общее количество жителей населенных пунктов </w:t>
            </w:r>
            <w:proofErr w:type="spellStart"/>
            <w:r w:rsidRPr="007177E4">
              <w:rPr>
                <w:rFonts w:ascii="Times New Roman" w:hAnsi="Times New Roman"/>
                <w:sz w:val="24"/>
                <w:szCs w:val="28"/>
              </w:rPr>
              <w:t>Качирского</w:t>
            </w:r>
            <w:proofErr w:type="spellEnd"/>
            <w:r w:rsidRPr="007177E4">
              <w:rPr>
                <w:rFonts w:ascii="Times New Roman" w:hAnsi="Times New Roman"/>
                <w:sz w:val="24"/>
                <w:szCs w:val="28"/>
              </w:rPr>
              <w:t xml:space="preserve"> района </w:t>
            </w:r>
            <w:r w:rsidRPr="007177E4">
              <w:rPr>
                <w:rFonts w:ascii="Times New Roman" w:hAnsi="Times New Roman"/>
                <w:b/>
                <w:sz w:val="24"/>
                <w:szCs w:val="28"/>
              </w:rPr>
              <w:t>(</w:t>
            </w:r>
            <w:proofErr w:type="gramStart"/>
            <w:r w:rsidRPr="007177E4">
              <w:rPr>
                <w:rFonts w:ascii="Times New Roman" w:hAnsi="Times New Roman"/>
                <w:b/>
                <w:sz w:val="24"/>
                <w:szCs w:val="28"/>
              </w:rPr>
              <w:t>А</w:t>
            </w:r>
            <w:proofErr w:type="spellStart"/>
            <w:proofErr w:type="gramEnd"/>
            <w:r w:rsidRPr="007177E4">
              <w:rPr>
                <w:rFonts w:ascii="Times New Roman" w:hAnsi="Times New Roman"/>
                <w:b/>
                <w:sz w:val="24"/>
                <w:szCs w:val="28"/>
                <w:lang w:val="en-US"/>
              </w:rPr>
              <w:t>nn</w:t>
            </w:r>
            <w:proofErr w:type="spellEnd"/>
            <w:r w:rsidRPr="007177E4">
              <w:rPr>
                <w:rFonts w:ascii="Times New Roman" w:hAnsi="Times New Roman"/>
                <w:b/>
                <w:sz w:val="24"/>
                <w:szCs w:val="28"/>
              </w:rPr>
              <w:t>)</w:t>
            </w:r>
            <w:r>
              <w:rPr>
                <w:rFonts w:ascii="Times New Roman" w:hAnsi="Times New Roman"/>
                <w:sz w:val="24"/>
                <w:szCs w:val="28"/>
              </w:rPr>
              <w:t xml:space="preserve"> в 2017 году </w:t>
            </w:r>
            <w:proofErr w:type="spellStart"/>
            <w:r>
              <w:rPr>
                <w:rFonts w:ascii="Times New Roman" w:hAnsi="Times New Roman"/>
                <w:sz w:val="24"/>
                <w:szCs w:val="28"/>
              </w:rPr>
              <w:t>составля</w:t>
            </w:r>
            <w:proofErr w:type="spellEnd"/>
            <w:r>
              <w:rPr>
                <w:rFonts w:ascii="Times New Roman" w:hAnsi="Times New Roman"/>
                <w:sz w:val="24"/>
                <w:szCs w:val="28"/>
                <w:lang w:val="kk-KZ"/>
              </w:rPr>
              <w:t>ло</w:t>
            </w:r>
            <w:r w:rsidRPr="007177E4">
              <w:rPr>
                <w:rFonts w:ascii="Times New Roman" w:hAnsi="Times New Roman"/>
                <w:sz w:val="24"/>
                <w:szCs w:val="28"/>
              </w:rPr>
              <w:t xml:space="preserve"> 20581 человека (данные статистики). Услугами по сбору и транспортировке  отходов охвачено 17050 человек.</w:t>
            </w:r>
            <w:r w:rsidRPr="007177E4">
              <w:rPr>
                <w:rFonts w:ascii="Times New Roman" w:hAnsi="Times New Roman"/>
                <w:b/>
                <w:sz w:val="24"/>
                <w:szCs w:val="28"/>
              </w:rPr>
              <w:t xml:space="preserve"> </w:t>
            </w:r>
            <w:r w:rsidRPr="007177E4">
              <w:rPr>
                <w:rFonts w:ascii="Times New Roman" w:hAnsi="Times New Roman"/>
                <w:sz w:val="24"/>
                <w:szCs w:val="28"/>
              </w:rPr>
              <w:t>Охват составляет (</w:t>
            </w:r>
            <w:proofErr w:type="spellStart"/>
            <w:r w:rsidRPr="007177E4">
              <w:rPr>
                <w:rFonts w:ascii="Times New Roman" w:hAnsi="Times New Roman"/>
                <w:sz w:val="24"/>
                <w:szCs w:val="28"/>
              </w:rPr>
              <w:t>Вохват</w:t>
            </w:r>
            <w:proofErr w:type="spellEnd"/>
            <w:r w:rsidRPr="007177E4">
              <w:rPr>
                <w:rFonts w:ascii="Times New Roman" w:hAnsi="Times New Roman"/>
                <w:sz w:val="24"/>
                <w:szCs w:val="28"/>
              </w:rPr>
              <w:t xml:space="preserve"> = </w:t>
            </w:r>
            <w:proofErr w:type="gramStart"/>
            <w:r w:rsidRPr="007177E4">
              <w:rPr>
                <w:rFonts w:ascii="Times New Roman" w:hAnsi="Times New Roman"/>
                <w:sz w:val="24"/>
                <w:szCs w:val="28"/>
              </w:rPr>
              <w:t>С</w:t>
            </w:r>
            <w:proofErr w:type="spellStart"/>
            <w:proofErr w:type="gramEnd"/>
            <w:r w:rsidRPr="007177E4">
              <w:rPr>
                <w:rFonts w:ascii="Times New Roman" w:hAnsi="Times New Roman"/>
                <w:sz w:val="24"/>
                <w:szCs w:val="28"/>
                <w:lang w:val="en-US"/>
              </w:rPr>
              <w:t>nn</w:t>
            </w:r>
            <w:proofErr w:type="spellEnd"/>
            <w:r w:rsidRPr="007177E4">
              <w:rPr>
                <w:rFonts w:ascii="Times New Roman" w:hAnsi="Times New Roman"/>
                <w:sz w:val="24"/>
                <w:szCs w:val="28"/>
              </w:rPr>
              <w:t xml:space="preserve"> х 100 / А</w:t>
            </w:r>
            <w:proofErr w:type="spellStart"/>
            <w:r w:rsidRPr="007177E4">
              <w:rPr>
                <w:rFonts w:ascii="Times New Roman" w:hAnsi="Times New Roman"/>
                <w:sz w:val="24"/>
                <w:szCs w:val="28"/>
                <w:lang w:val="en-US"/>
              </w:rPr>
              <w:t>nn</w:t>
            </w:r>
            <w:proofErr w:type="spellEnd"/>
            <w:r w:rsidRPr="007177E4">
              <w:rPr>
                <w:rFonts w:ascii="Times New Roman" w:hAnsi="Times New Roman"/>
                <w:sz w:val="24"/>
                <w:szCs w:val="28"/>
              </w:rPr>
              <w:t xml:space="preserve"> = 17050х100 / 20581 = 82,8</w:t>
            </w:r>
            <w:r w:rsidRPr="007177E4">
              <w:rPr>
                <w:rFonts w:ascii="Times New Roman" w:hAnsi="Times New Roman"/>
                <w:b/>
                <w:sz w:val="24"/>
                <w:szCs w:val="28"/>
              </w:rPr>
              <w:t>%</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Default="00F7138C" w:rsidP="00D25D73">
            <w:pPr>
              <w:rPr>
                <w:rFonts w:ascii="Times New Roman" w:hAnsi="Times New Roman"/>
                <w:color w:val="000000"/>
                <w:sz w:val="24"/>
                <w:szCs w:val="24"/>
              </w:rPr>
            </w:pPr>
            <w:r w:rsidRPr="00523D17">
              <w:rPr>
                <w:rFonts w:ascii="Times New Roman" w:hAnsi="Times New Roman"/>
                <w:color w:val="000000"/>
                <w:sz w:val="24"/>
                <w:szCs w:val="24"/>
              </w:rPr>
              <w:t>Доля объектов размещения твердых бытовых отходов, соответствующих экологическим требованиям и санитарным правил</w:t>
            </w:r>
            <w:r w:rsidR="008C24B8" w:rsidRPr="00523D17">
              <w:rPr>
                <w:rFonts w:ascii="Times New Roman" w:hAnsi="Times New Roman"/>
                <w:color w:val="000000"/>
                <w:sz w:val="24"/>
                <w:szCs w:val="24"/>
              </w:rPr>
              <w:t xml:space="preserve">ам (от общего количества </w:t>
            </w:r>
            <w:r w:rsidR="008C24B8" w:rsidRPr="00523D17">
              <w:rPr>
                <w:rFonts w:ascii="Times New Roman" w:hAnsi="Times New Roman"/>
                <w:color w:val="000000"/>
                <w:sz w:val="24"/>
                <w:szCs w:val="24"/>
              </w:rPr>
              <w:lastRenderedPageBreak/>
              <w:t xml:space="preserve">мест </w:t>
            </w:r>
            <w:r w:rsidRPr="00523D17">
              <w:rPr>
                <w:rFonts w:ascii="Times New Roman" w:hAnsi="Times New Roman"/>
                <w:color w:val="000000"/>
                <w:sz w:val="24"/>
                <w:szCs w:val="24"/>
              </w:rPr>
              <w:t xml:space="preserve"> размещения)</w:t>
            </w:r>
          </w:p>
          <w:p w:rsidR="00F7138C" w:rsidRPr="00BA57F0" w:rsidRDefault="00F7138C" w:rsidP="001C001B">
            <w:pPr>
              <w:rPr>
                <w:rFonts w:ascii="Times New Roman" w:hAnsi="Times New Roman"/>
                <w:color w:val="000000"/>
                <w:sz w:val="24"/>
                <w:szCs w:val="24"/>
              </w:rPr>
            </w:pPr>
          </w:p>
        </w:tc>
        <w:tc>
          <w:tcPr>
            <w:tcW w:w="70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lastRenderedPageBreak/>
              <w:t>%</w:t>
            </w:r>
          </w:p>
        </w:tc>
        <w:tc>
          <w:tcPr>
            <w:tcW w:w="1134" w:type="dxa"/>
          </w:tcPr>
          <w:p w:rsidR="00F7138C" w:rsidRPr="00BA57F0" w:rsidRDefault="00F23E8C" w:rsidP="00D25D73">
            <w:pPr>
              <w:jc w:val="center"/>
              <w:rPr>
                <w:rFonts w:ascii="Times New Roman" w:hAnsi="Times New Roman"/>
                <w:sz w:val="24"/>
                <w:szCs w:val="24"/>
              </w:rPr>
            </w:pPr>
            <w:r>
              <w:rPr>
                <w:rFonts w:ascii="Times New Roman" w:hAnsi="Times New Roman"/>
                <w:sz w:val="24"/>
                <w:szCs w:val="24"/>
              </w:rPr>
              <w:t xml:space="preserve"> </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 xml:space="preserve">ОЖКХ, </w:t>
            </w:r>
            <w:proofErr w:type="spellStart"/>
            <w:r w:rsidRPr="00BA57F0">
              <w:rPr>
                <w:rFonts w:ascii="Times New Roman" w:hAnsi="Times New Roman"/>
                <w:sz w:val="24"/>
                <w:szCs w:val="24"/>
              </w:rPr>
              <w:t>ПТиАД</w:t>
            </w:r>
            <w:proofErr w:type="spellEnd"/>
          </w:p>
        </w:tc>
        <w:tc>
          <w:tcPr>
            <w:tcW w:w="993"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992"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0</w:t>
            </w:r>
          </w:p>
        </w:tc>
        <w:tc>
          <w:tcPr>
            <w:tcW w:w="1134"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1418" w:type="dxa"/>
          </w:tcPr>
          <w:p w:rsidR="00F7138C" w:rsidRPr="00BA57F0" w:rsidRDefault="00F7138C" w:rsidP="00D25D73">
            <w:pPr>
              <w:jc w:val="center"/>
              <w:rPr>
                <w:rFonts w:ascii="Times New Roman" w:hAnsi="Times New Roman"/>
                <w:sz w:val="24"/>
                <w:szCs w:val="24"/>
              </w:rPr>
            </w:pPr>
            <w:r w:rsidRPr="00BA57F0">
              <w:rPr>
                <w:rFonts w:ascii="Times New Roman" w:hAnsi="Times New Roman"/>
                <w:sz w:val="24"/>
                <w:szCs w:val="24"/>
              </w:rPr>
              <w:t>*</w:t>
            </w:r>
          </w:p>
        </w:tc>
        <w:tc>
          <w:tcPr>
            <w:tcW w:w="4394" w:type="dxa"/>
          </w:tcPr>
          <w:p w:rsidR="00F7138C" w:rsidRPr="00BA57F0" w:rsidRDefault="00F7138C" w:rsidP="00D25D73">
            <w:pPr>
              <w:jc w:val="both"/>
              <w:rPr>
                <w:rFonts w:ascii="Times New Roman" w:hAnsi="Times New Roman"/>
                <w:sz w:val="24"/>
                <w:szCs w:val="24"/>
              </w:rPr>
            </w:pPr>
            <w:r w:rsidRPr="00BA57F0">
              <w:rPr>
                <w:rFonts w:ascii="Times New Roman" w:hAnsi="Times New Roman"/>
                <w:sz w:val="28"/>
                <w:szCs w:val="28"/>
              </w:rPr>
              <w:t xml:space="preserve">Оформление ОВОС и экологическая экспертиза на свалки ТБО не производилось </w:t>
            </w:r>
            <w:proofErr w:type="gramStart"/>
            <w:r w:rsidRPr="00BA57F0">
              <w:rPr>
                <w:rFonts w:ascii="Times New Roman" w:hAnsi="Times New Roman"/>
                <w:sz w:val="28"/>
                <w:szCs w:val="28"/>
              </w:rPr>
              <w:t>из</w:t>
            </w:r>
            <w:proofErr w:type="gramEnd"/>
            <w:r w:rsidRPr="00BA57F0">
              <w:rPr>
                <w:rFonts w:ascii="Times New Roman" w:hAnsi="Times New Roman"/>
                <w:sz w:val="28"/>
                <w:szCs w:val="28"/>
              </w:rPr>
              <w:t xml:space="preserve"> за их высокой стоимости.</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Площадь покрытых лесом угодий на территории государственного лесного фонда, находящегося в ведении местных исполнительных органов</w:t>
            </w:r>
          </w:p>
        </w:tc>
        <w:tc>
          <w:tcPr>
            <w:tcW w:w="70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тыс.га</w:t>
            </w: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525831">
            <w:pPr>
              <w:jc w:val="center"/>
              <w:rPr>
                <w:rFonts w:ascii="Times New Roman" w:eastAsia="Times New Roman" w:hAnsi="Times New Roman" w:cs="Times New Roman"/>
                <w:sz w:val="24"/>
                <w:szCs w:val="24"/>
              </w:rPr>
            </w:pPr>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учреждение по охране лесов и животного мира</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22,231</w:t>
            </w:r>
          </w:p>
        </w:tc>
        <w:tc>
          <w:tcPr>
            <w:tcW w:w="992" w:type="dxa"/>
          </w:tcPr>
          <w:p w:rsidR="00F7138C" w:rsidRPr="00BA57F0" w:rsidRDefault="00F7138C" w:rsidP="00662139">
            <w:pPr>
              <w:jc w:val="center"/>
              <w:rPr>
                <w:rFonts w:ascii="Times New Roman" w:hAnsi="Times New Roman" w:cs="Times New Roman"/>
                <w:sz w:val="24"/>
                <w:szCs w:val="24"/>
              </w:rPr>
            </w:pPr>
            <w:r>
              <w:rPr>
                <w:rFonts w:ascii="Times New Roman" w:hAnsi="Times New Roman" w:cs="Times New Roman"/>
                <w:sz w:val="24"/>
                <w:szCs w:val="24"/>
              </w:rPr>
              <w:t>18,607</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18</w:t>
            </w:r>
            <w:r w:rsidR="008C24B8">
              <w:rPr>
                <w:rFonts w:ascii="Times New Roman" w:hAnsi="Times New Roman" w:cs="Times New Roman"/>
                <w:sz w:val="24"/>
                <w:szCs w:val="24"/>
              </w:rPr>
              <w:t>,</w:t>
            </w:r>
            <w:r w:rsidRPr="00BA57F0">
              <w:rPr>
                <w:rFonts w:ascii="Times New Roman" w:hAnsi="Times New Roman" w:cs="Times New Roman"/>
                <w:sz w:val="24"/>
                <w:szCs w:val="24"/>
              </w:rPr>
              <w:t>607</w:t>
            </w: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912EA7">
            <w:pPr>
              <w:rPr>
                <w:rFonts w:ascii="Times New Roman" w:hAnsi="Times New Roman" w:cs="Times New Roman"/>
                <w:sz w:val="24"/>
                <w:szCs w:val="24"/>
              </w:rPr>
            </w:pPr>
            <w:r>
              <w:rPr>
                <w:rFonts w:ascii="Times New Roman" w:hAnsi="Times New Roman" w:cs="Times New Roman"/>
                <w:sz w:val="24"/>
                <w:szCs w:val="24"/>
                <w:lang w:val="kk-KZ"/>
              </w:rPr>
              <w:t>И</w:t>
            </w:r>
            <w:proofErr w:type="spellStart"/>
            <w:r w:rsidRPr="00BA57F0">
              <w:rPr>
                <w:rFonts w:ascii="Times New Roman" w:hAnsi="Times New Roman" w:cs="Times New Roman"/>
                <w:sz w:val="24"/>
                <w:szCs w:val="24"/>
              </w:rPr>
              <w:t>сполнено</w:t>
            </w:r>
            <w:proofErr w:type="spellEnd"/>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pPr>
              <w:rPr>
                <w:rFonts w:ascii="Times New Roman" w:hAnsi="Times New Roman" w:cs="Times New Roman"/>
                <w:color w:val="000000"/>
                <w:sz w:val="24"/>
                <w:szCs w:val="24"/>
              </w:rPr>
            </w:pPr>
            <w:r w:rsidRPr="00BA57F0">
              <w:rPr>
                <w:rFonts w:ascii="Times New Roman" w:hAnsi="Times New Roman" w:cs="Times New Roman"/>
                <w:color w:val="000000"/>
                <w:sz w:val="24"/>
                <w:szCs w:val="24"/>
              </w:rPr>
              <w:t>Средняя площадь одного лесного пожара на территории государственного лесного фонда, находящегося в ведении местных исполнительных органов</w:t>
            </w:r>
          </w:p>
        </w:tc>
        <w:tc>
          <w:tcPr>
            <w:tcW w:w="70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тыс.га</w:t>
            </w: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учреждение по охране лесов и животного мира</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0,010</w:t>
            </w:r>
          </w:p>
        </w:tc>
        <w:tc>
          <w:tcPr>
            <w:tcW w:w="992" w:type="dxa"/>
          </w:tcPr>
          <w:p w:rsidR="00F7138C" w:rsidRPr="00BA57F0" w:rsidRDefault="00F7138C" w:rsidP="00CF5DF4">
            <w:pPr>
              <w:jc w:val="center"/>
              <w:rPr>
                <w:rFonts w:ascii="Times New Roman" w:hAnsi="Times New Roman" w:cs="Times New Roman"/>
                <w:sz w:val="24"/>
                <w:szCs w:val="24"/>
              </w:rPr>
            </w:pPr>
            <w:r>
              <w:rPr>
                <w:rFonts w:ascii="Times New Roman" w:hAnsi="Times New Roman" w:cs="Times New Roman"/>
                <w:sz w:val="24"/>
                <w:szCs w:val="24"/>
              </w:rPr>
              <w:t>0,0040</w:t>
            </w:r>
          </w:p>
        </w:tc>
        <w:tc>
          <w:tcPr>
            <w:tcW w:w="992" w:type="dxa"/>
          </w:tcPr>
          <w:p w:rsidR="00F7138C" w:rsidRPr="00BA57F0" w:rsidRDefault="00F7138C" w:rsidP="00CF5DF4">
            <w:pPr>
              <w:jc w:val="center"/>
              <w:rPr>
                <w:rFonts w:ascii="Times New Roman" w:hAnsi="Times New Roman" w:cs="Times New Roman"/>
                <w:sz w:val="24"/>
                <w:szCs w:val="24"/>
              </w:rPr>
            </w:pPr>
            <w:r w:rsidRPr="00BA57F0">
              <w:rPr>
                <w:rFonts w:ascii="Times New Roman" w:hAnsi="Times New Roman" w:cs="Times New Roman"/>
                <w:sz w:val="24"/>
                <w:szCs w:val="24"/>
              </w:rPr>
              <w:t>0,004</w:t>
            </w: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662139">
            <w:pPr>
              <w:rPr>
                <w:rFonts w:ascii="Times New Roman" w:hAnsi="Times New Roman" w:cs="Times New Roman"/>
                <w:sz w:val="24"/>
                <w:szCs w:val="24"/>
              </w:rPr>
            </w:pPr>
            <w:r w:rsidRPr="00BA57F0">
              <w:rPr>
                <w:rFonts w:ascii="Times New Roman" w:hAnsi="Times New Roman" w:cs="Times New Roman"/>
                <w:b/>
                <w:bCs/>
                <w:iCs/>
                <w:color w:val="000000"/>
                <w:sz w:val="24"/>
                <w:szCs w:val="24"/>
              </w:rPr>
              <w:t>Мероприятие</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9E1C4E">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Посадка л\</w:t>
            </w:r>
            <w:proofErr w:type="gramStart"/>
            <w:r w:rsidRPr="00BA57F0">
              <w:rPr>
                <w:rFonts w:ascii="Times New Roman" w:hAnsi="Times New Roman" w:cs="Times New Roman"/>
                <w:sz w:val="24"/>
                <w:szCs w:val="24"/>
              </w:rPr>
              <w:t>к</w:t>
            </w:r>
            <w:proofErr w:type="gramEnd"/>
          </w:p>
        </w:tc>
        <w:tc>
          <w:tcPr>
            <w:tcW w:w="708" w:type="dxa"/>
          </w:tcPr>
          <w:p w:rsidR="00F7138C" w:rsidRPr="00BA57F0" w:rsidRDefault="00F7138C" w:rsidP="00D25D73">
            <w:pPr>
              <w:jc w:val="center"/>
              <w:rPr>
                <w:rFonts w:ascii="Times New Roman" w:hAnsi="Times New Roman" w:cs="Times New Roman"/>
                <w:sz w:val="24"/>
                <w:szCs w:val="24"/>
              </w:rPr>
            </w:pPr>
          </w:p>
          <w:p w:rsidR="00F7138C" w:rsidRPr="00BA57F0" w:rsidRDefault="00F7138C" w:rsidP="00D25D73">
            <w:pPr>
              <w:jc w:val="center"/>
              <w:rPr>
                <w:rFonts w:ascii="Times New Roman" w:hAnsi="Times New Roman" w:cs="Times New Roman"/>
                <w:sz w:val="24"/>
                <w:szCs w:val="24"/>
              </w:rPr>
            </w:pPr>
            <w:proofErr w:type="gramStart"/>
            <w:r w:rsidRPr="00BA57F0">
              <w:rPr>
                <w:rFonts w:ascii="Times New Roman" w:hAnsi="Times New Roman" w:cs="Times New Roman"/>
                <w:sz w:val="24"/>
                <w:szCs w:val="24"/>
              </w:rPr>
              <w:t>Га</w:t>
            </w:r>
            <w:proofErr w:type="gramEnd"/>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Акт</w:t>
            </w:r>
          </w:p>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приемки</w:t>
            </w:r>
          </w:p>
        </w:tc>
        <w:tc>
          <w:tcPr>
            <w:tcW w:w="1134" w:type="dxa"/>
          </w:tcPr>
          <w:p w:rsidR="00F7138C" w:rsidRPr="00BA57F0" w:rsidRDefault="00F7138C">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ГУ</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12,64</w:t>
            </w:r>
          </w:p>
        </w:tc>
        <w:tc>
          <w:tcPr>
            <w:tcW w:w="992" w:type="dxa"/>
          </w:tcPr>
          <w:p w:rsidR="00F7138C" w:rsidRPr="00BA57F0" w:rsidRDefault="00F7138C" w:rsidP="00525831">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В 2017 году посадка л\</w:t>
            </w:r>
            <w:proofErr w:type="gramStart"/>
            <w:r w:rsidRPr="00BA57F0">
              <w:rPr>
                <w:rFonts w:ascii="Times New Roman" w:hAnsi="Times New Roman" w:cs="Times New Roman"/>
                <w:sz w:val="24"/>
                <w:szCs w:val="24"/>
              </w:rPr>
              <w:t>к</w:t>
            </w:r>
            <w:proofErr w:type="gramEnd"/>
            <w:r w:rsidRPr="00BA57F0">
              <w:rPr>
                <w:rFonts w:ascii="Times New Roman" w:hAnsi="Times New Roman" w:cs="Times New Roman"/>
                <w:sz w:val="24"/>
                <w:szCs w:val="24"/>
              </w:rPr>
              <w:t xml:space="preserve"> не производилась</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Площадь воспроизводства лесов</w:t>
            </w:r>
          </w:p>
        </w:tc>
        <w:tc>
          <w:tcPr>
            <w:tcW w:w="708" w:type="dxa"/>
          </w:tcPr>
          <w:p w:rsidR="00F7138C" w:rsidRPr="00BA57F0" w:rsidRDefault="00F7138C" w:rsidP="00D25D73">
            <w:pPr>
              <w:jc w:val="center"/>
              <w:rPr>
                <w:rFonts w:ascii="Times New Roman" w:hAnsi="Times New Roman" w:cs="Times New Roman"/>
                <w:sz w:val="24"/>
                <w:szCs w:val="24"/>
              </w:rPr>
            </w:pPr>
          </w:p>
          <w:p w:rsidR="00F7138C" w:rsidRPr="00BA57F0" w:rsidRDefault="00F7138C" w:rsidP="00D25D73">
            <w:pPr>
              <w:jc w:val="center"/>
              <w:rPr>
                <w:rFonts w:ascii="Times New Roman" w:hAnsi="Times New Roman" w:cs="Times New Roman"/>
                <w:sz w:val="24"/>
                <w:szCs w:val="24"/>
              </w:rPr>
            </w:pPr>
            <w:proofErr w:type="gramStart"/>
            <w:r w:rsidRPr="00BA57F0">
              <w:rPr>
                <w:rFonts w:ascii="Times New Roman" w:hAnsi="Times New Roman" w:cs="Times New Roman"/>
                <w:sz w:val="24"/>
                <w:szCs w:val="24"/>
              </w:rPr>
              <w:t>Га</w:t>
            </w:r>
            <w:proofErr w:type="gramEnd"/>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Форма 8-ЛХ</w:t>
            </w:r>
          </w:p>
        </w:tc>
        <w:tc>
          <w:tcPr>
            <w:tcW w:w="1134" w:type="dxa"/>
          </w:tcPr>
          <w:p w:rsidR="00F7138C" w:rsidRPr="00BA57F0" w:rsidRDefault="00F7138C">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ГУ</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0,299</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30</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30</w:t>
            </w: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Естественное заращивание  на площади 30 га</w:t>
            </w:r>
            <w:proofErr w:type="gramStart"/>
            <w:r w:rsidRPr="00BA57F0">
              <w:rPr>
                <w:rFonts w:ascii="Times New Roman" w:hAnsi="Times New Roman" w:cs="Times New Roman"/>
                <w:sz w:val="24"/>
                <w:szCs w:val="24"/>
              </w:rPr>
              <w:t xml:space="preserve">., </w:t>
            </w:r>
            <w:proofErr w:type="gramEnd"/>
            <w:r w:rsidRPr="00BA57F0">
              <w:rPr>
                <w:rFonts w:ascii="Times New Roman" w:hAnsi="Times New Roman" w:cs="Times New Roman"/>
                <w:sz w:val="24"/>
                <w:szCs w:val="24"/>
              </w:rPr>
              <w:t xml:space="preserve">порода береза </w:t>
            </w:r>
          </w:p>
        </w:tc>
      </w:tr>
      <w:tr w:rsidR="00F7138C" w:rsidRPr="00BA57F0" w:rsidTr="009E1C4E">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Уход </w:t>
            </w:r>
            <w:proofErr w:type="gramStart"/>
            <w:r w:rsidRPr="00BA57F0">
              <w:rPr>
                <w:rFonts w:ascii="Times New Roman" w:hAnsi="Times New Roman" w:cs="Times New Roman"/>
                <w:sz w:val="24"/>
                <w:szCs w:val="24"/>
              </w:rPr>
              <w:t>за</w:t>
            </w:r>
            <w:proofErr w:type="gramEnd"/>
            <w:r w:rsidRPr="00BA57F0">
              <w:rPr>
                <w:rFonts w:ascii="Times New Roman" w:hAnsi="Times New Roman" w:cs="Times New Roman"/>
                <w:sz w:val="24"/>
                <w:szCs w:val="24"/>
              </w:rPr>
              <w:t xml:space="preserve"> </w:t>
            </w:r>
            <w:proofErr w:type="gramStart"/>
            <w:r w:rsidRPr="00BA57F0">
              <w:rPr>
                <w:rFonts w:ascii="Times New Roman" w:hAnsi="Times New Roman" w:cs="Times New Roman"/>
                <w:sz w:val="24"/>
                <w:szCs w:val="24"/>
              </w:rPr>
              <w:t>мин</w:t>
            </w:r>
            <w:proofErr w:type="gramEnd"/>
            <w:r w:rsidRPr="00BA57F0">
              <w:rPr>
                <w:rFonts w:ascii="Times New Roman" w:hAnsi="Times New Roman" w:cs="Times New Roman"/>
                <w:sz w:val="24"/>
                <w:szCs w:val="24"/>
              </w:rPr>
              <w:t xml:space="preserve"> полосами</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Млн.тенге</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Годовой отчет</w:t>
            </w:r>
          </w:p>
        </w:tc>
        <w:tc>
          <w:tcPr>
            <w:tcW w:w="1134" w:type="dxa"/>
          </w:tcPr>
          <w:p w:rsidR="00F7138C" w:rsidRPr="00BA57F0" w:rsidRDefault="00F7138C">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ГУ</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0,083</w:t>
            </w:r>
          </w:p>
        </w:tc>
        <w:tc>
          <w:tcPr>
            <w:tcW w:w="992" w:type="dxa"/>
          </w:tcPr>
          <w:p w:rsidR="00F7138C" w:rsidRPr="00BA57F0" w:rsidRDefault="00F7138C" w:rsidP="00BB39B2">
            <w:pPr>
              <w:jc w:val="center"/>
              <w:rPr>
                <w:rFonts w:ascii="Times New Roman" w:hAnsi="Times New Roman" w:cs="Times New Roman"/>
                <w:sz w:val="24"/>
                <w:szCs w:val="24"/>
              </w:rPr>
            </w:pPr>
            <w:r w:rsidRPr="00BA57F0">
              <w:rPr>
                <w:rFonts w:ascii="Times New Roman" w:hAnsi="Times New Roman" w:cs="Times New Roman"/>
                <w:sz w:val="24"/>
                <w:szCs w:val="24"/>
              </w:rPr>
              <w:t>0,490</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0,490</w:t>
            </w:r>
          </w:p>
        </w:tc>
        <w:tc>
          <w:tcPr>
            <w:tcW w:w="1134" w:type="dxa"/>
          </w:tcPr>
          <w:p w:rsidR="00F7138C" w:rsidRPr="00BA57F0" w:rsidRDefault="00F7138C" w:rsidP="008B490E">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7138C" w:rsidRPr="00BA57F0" w:rsidRDefault="00F7138C">
            <w:r w:rsidRPr="00BA57F0">
              <w:rPr>
                <w:rFonts w:ascii="Times New Roman" w:hAnsi="Times New Roman" w:cs="Times New Roman"/>
                <w:sz w:val="24"/>
                <w:szCs w:val="24"/>
              </w:rPr>
              <w:t>70000800</w:t>
            </w:r>
            <w:r>
              <w:rPr>
                <w:rFonts w:ascii="Times New Roman" w:hAnsi="Times New Roman" w:cs="Times New Roman"/>
                <w:sz w:val="24"/>
                <w:szCs w:val="24"/>
              </w:rPr>
              <w:t>0</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Объем выполнен</w:t>
            </w:r>
          </w:p>
        </w:tc>
      </w:tr>
      <w:tr w:rsidR="00F7138C" w:rsidRPr="00BA57F0" w:rsidTr="009E1C4E">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Проведение лесопатологического обследования</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Млн.тенге</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Годовой отчет</w:t>
            </w:r>
          </w:p>
        </w:tc>
        <w:tc>
          <w:tcPr>
            <w:tcW w:w="1134" w:type="dxa"/>
          </w:tcPr>
          <w:p w:rsidR="00F7138C" w:rsidRPr="00BA57F0" w:rsidRDefault="00F7138C">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ГУ</w:t>
            </w: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0,048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0,048</w:t>
            </w:r>
          </w:p>
        </w:tc>
        <w:tc>
          <w:tcPr>
            <w:tcW w:w="1134" w:type="dxa"/>
          </w:tcPr>
          <w:p w:rsidR="00F7138C" w:rsidRPr="00BA57F0" w:rsidRDefault="00F7138C" w:rsidP="008B490E">
            <w:pPr>
              <w:jc w:val="center"/>
              <w:rPr>
                <w:rFonts w:ascii="Times New Roman" w:hAnsi="Times New Roman" w:cs="Times New Roman"/>
                <w:sz w:val="24"/>
                <w:szCs w:val="24"/>
              </w:rPr>
            </w:pPr>
            <w:r w:rsidRPr="00BA57F0">
              <w:rPr>
                <w:rFonts w:ascii="Times New Roman" w:hAnsi="Times New Roman" w:cs="Times New Roman"/>
                <w:sz w:val="24"/>
                <w:szCs w:val="24"/>
              </w:rPr>
              <w:t>ОБ</w:t>
            </w:r>
          </w:p>
        </w:tc>
        <w:tc>
          <w:tcPr>
            <w:tcW w:w="1418" w:type="dxa"/>
          </w:tcPr>
          <w:p w:rsidR="00F7138C" w:rsidRPr="00BA57F0" w:rsidRDefault="00F7138C">
            <w:r w:rsidRPr="00BA57F0">
              <w:rPr>
                <w:rFonts w:ascii="Times New Roman" w:hAnsi="Times New Roman" w:cs="Times New Roman"/>
                <w:sz w:val="24"/>
                <w:szCs w:val="24"/>
              </w:rPr>
              <w:t>70000800</w:t>
            </w:r>
            <w:r>
              <w:rPr>
                <w:rFonts w:ascii="Times New Roman" w:hAnsi="Times New Roman" w:cs="Times New Roman"/>
                <w:sz w:val="24"/>
                <w:szCs w:val="24"/>
              </w:rPr>
              <w:t>0</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Объем выполнен</w:t>
            </w:r>
          </w:p>
        </w:tc>
      </w:tr>
      <w:tr w:rsidR="00F7138C" w:rsidRPr="00BA57F0" w:rsidTr="009E1C4E">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Выступление в СМИ</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Раз</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Годовой отчет</w:t>
            </w:r>
          </w:p>
        </w:tc>
        <w:tc>
          <w:tcPr>
            <w:tcW w:w="1134" w:type="dxa"/>
          </w:tcPr>
          <w:p w:rsidR="00F7138C" w:rsidRPr="00BA57F0" w:rsidRDefault="00F7138C">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ГУ</w:t>
            </w:r>
          </w:p>
        </w:tc>
        <w:tc>
          <w:tcPr>
            <w:tcW w:w="993"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10</w:t>
            </w: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10</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w:t>
            </w:r>
          </w:p>
        </w:tc>
        <w:tc>
          <w:tcPr>
            <w:tcW w:w="1134" w:type="dxa"/>
          </w:tcPr>
          <w:p w:rsidR="00F7138C" w:rsidRPr="00991B8B" w:rsidRDefault="00F7138C" w:rsidP="008B490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8" w:type="dxa"/>
          </w:tcPr>
          <w:p w:rsidR="00F7138C" w:rsidRPr="00991B8B" w:rsidRDefault="00F7138C" w:rsidP="008B490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394" w:type="dxa"/>
          </w:tcPr>
          <w:p w:rsidR="00F7138C" w:rsidRPr="00BA57F0" w:rsidRDefault="00F7138C" w:rsidP="00D25D73">
            <w:pPr>
              <w:jc w:val="center"/>
              <w:rPr>
                <w:rFonts w:ascii="Times New Roman" w:hAnsi="Times New Roman" w:cs="Times New Roman"/>
                <w:sz w:val="24"/>
                <w:szCs w:val="24"/>
              </w:rPr>
            </w:pPr>
          </w:p>
        </w:tc>
      </w:tr>
      <w:tr w:rsidR="00F7138C" w:rsidRPr="00BA57F0" w:rsidTr="009E1C4E">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Снижение средней площади лесного пожара</w:t>
            </w:r>
          </w:p>
        </w:tc>
        <w:tc>
          <w:tcPr>
            <w:tcW w:w="708" w:type="dxa"/>
          </w:tcPr>
          <w:p w:rsidR="00F7138C" w:rsidRPr="00BA57F0" w:rsidRDefault="00F7138C" w:rsidP="00D25D73">
            <w:pPr>
              <w:jc w:val="center"/>
              <w:rPr>
                <w:rFonts w:ascii="Times New Roman" w:hAnsi="Times New Roman" w:cs="Times New Roman"/>
                <w:sz w:val="24"/>
                <w:szCs w:val="24"/>
              </w:rPr>
            </w:pPr>
          </w:p>
          <w:p w:rsidR="00F7138C" w:rsidRPr="00BA57F0" w:rsidRDefault="00F7138C" w:rsidP="00D25D73">
            <w:pPr>
              <w:jc w:val="center"/>
              <w:rPr>
                <w:rFonts w:ascii="Times New Roman" w:hAnsi="Times New Roman" w:cs="Times New Roman"/>
                <w:sz w:val="24"/>
                <w:szCs w:val="24"/>
              </w:rPr>
            </w:pPr>
            <w:proofErr w:type="gramStart"/>
            <w:r w:rsidRPr="00BA57F0">
              <w:rPr>
                <w:rFonts w:ascii="Times New Roman" w:hAnsi="Times New Roman" w:cs="Times New Roman"/>
                <w:sz w:val="24"/>
                <w:szCs w:val="24"/>
              </w:rPr>
              <w:t>Га</w:t>
            </w:r>
            <w:proofErr w:type="gramEnd"/>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Годовой отчет</w:t>
            </w:r>
          </w:p>
        </w:tc>
        <w:tc>
          <w:tcPr>
            <w:tcW w:w="1134" w:type="dxa"/>
          </w:tcPr>
          <w:p w:rsidR="00F7138C" w:rsidRPr="00BA57F0" w:rsidRDefault="00F7138C">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ГУ</w:t>
            </w: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4,0</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4,0</w:t>
            </w: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На протяжени</w:t>
            </w:r>
            <w:proofErr w:type="gramStart"/>
            <w:r w:rsidRPr="00BA57F0">
              <w:rPr>
                <w:rFonts w:ascii="Times New Roman" w:hAnsi="Times New Roman" w:cs="Times New Roman"/>
                <w:sz w:val="24"/>
                <w:szCs w:val="24"/>
              </w:rPr>
              <w:t>е</w:t>
            </w:r>
            <w:proofErr w:type="gramEnd"/>
            <w:r w:rsidRPr="00BA57F0">
              <w:rPr>
                <w:rFonts w:ascii="Times New Roman" w:hAnsi="Times New Roman" w:cs="Times New Roman"/>
                <w:sz w:val="24"/>
                <w:szCs w:val="24"/>
              </w:rPr>
              <w:t xml:space="preserve"> 2017 года</w:t>
            </w:r>
          </w:p>
        </w:tc>
      </w:tr>
      <w:tr w:rsidR="00F7138C" w:rsidRPr="00BA57F0" w:rsidTr="009E1C4E">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Рубки ухода за лесом</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Тыс.тенге</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Разрешенный объем</w:t>
            </w:r>
          </w:p>
        </w:tc>
        <w:tc>
          <w:tcPr>
            <w:tcW w:w="1134" w:type="dxa"/>
          </w:tcPr>
          <w:p w:rsidR="00F7138C" w:rsidRPr="00BA57F0" w:rsidRDefault="00F7138C">
            <w:proofErr w:type="gramStart"/>
            <w:r w:rsidRPr="00BA57F0">
              <w:rPr>
                <w:rFonts w:ascii="Times New Roman" w:eastAsia="Times New Roman" w:hAnsi="Times New Roman" w:cs="Times New Roman"/>
                <w:sz w:val="24"/>
                <w:szCs w:val="24"/>
              </w:rPr>
              <w:t>М-Горьковское</w:t>
            </w:r>
            <w:proofErr w:type="gramEnd"/>
            <w:r w:rsidRPr="00BA57F0">
              <w:rPr>
                <w:rFonts w:ascii="Times New Roman" w:eastAsia="Times New Roman" w:hAnsi="Times New Roman" w:cs="Times New Roman"/>
                <w:sz w:val="24"/>
                <w:szCs w:val="24"/>
              </w:rPr>
              <w:t xml:space="preserve"> ГУ</w:t>
            </w: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14595,7</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14595,7</w:t>
            </w:r>
          </w:p>
        </w:tc>
        <w:tc>
          <w:tcPr>
            <w:tcW w:w="1134"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СС</w:t>
            </w:r>
          </w:p>
        </w:tc>
        <w:tc>
          <w:tcPr>
            <w:tcW w:w="1418" w:type="dxa"/>
          </w:tcPr>
          <w:p w:rsidR="00F7138C" w:rsidRPr="00BA57F0" w:rsidRDefault="00F7138C" w:rsidP="00662139">
            <w:pPr>
              <w:jc w:val="center"/>
              <w:rPr>
                <w:rFonts w:ascii="Times New Roman" w:hAnsi="Times New Roman" w:cs="Times New Roman"/>
                <w:sz w:val="24"/>
                <w:szCs w:val="24"/>
              </w:rPr>
            </w:pPr>
            <w:r w:rsidRPr="00BA57F0">
              <w:rPr>
                <w:rFonts w:ascii="Times New Roman" w:hAnsi="Times New Roman" w:cs="Times New Roman"/>
                <w:sz w:val="24"/>
                <w:szCs w:val="24"/>
              </w:rPr>
              <w:t>70000800</w:t>
            </w:r>
            <w:r>
              <w:rPr>
                <w:rFonts w:ascii="Times New Roman" w:hAnsi="Times New Roman" w:cs="Times New Roman"/>
                <w:sz w:val="24"/>
                <w:szCs w:val="24"/>
              </w:rPr>
              <w:t>0</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Объем выполнен</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Цель: Вовлечение в сельскохозяйственный оборот земельных участков и увеличение доли севооборотов</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Pr>
                <w:rFonts w:ascii="Times New Roman" w:hAnsi="Times New Roman" w:cs="Times New Roman"/>
                <w:sz w:val="24"/>
                <w:szCs w:val="24"/>
              </w:rPr>
              <w:t>Увеличение доли вовле</w:t>
            </w:r>
            <w:r w:rsidRPr="004E36FF">
              <w:rPr>
                <w:rFonts w:ascii="Times New Roman" w:hAnsi="Times New Roman" w:cs="Times New Roman"/>
                <w:sz w:val="24"/>
                <w:szCs w:val="24"/>
              </w:rPr>
              <w:t xml:space="preserve">ченных в </w:t>
            </w:r>
            <w:proofErr w:type="spellStart"/>
            <w:proofErr w:type="gramStart"/>
            <w:r w:rsidRPr="004E36FF">
              <w:rPr>
                <w:rFonts w:ascii="Times New Roman" w:hAnsi="Times New Roman" w:cs="Times New Roman"/>
                <w:sz w:val="24"/>
                <w:szCs w:val="24"/>
              </w:rPr>
              <w:t>сельскохозяй-ственный</w:t>
            </w:r>
            <w:proofErr w:type="spellEnd"/>
            <w:proofErr w:type="gramEnd"/>
            <w:r w:rsidRPr="004E36FF">
              <w:rPr>
                <w:rFonts w:ascii="Times New Roman" w:hAnsi="Times New Roman" w:cs="Times New Roman"/>
                <w:sz w:val="24"/>
                <w:szCs w:val="24"/>
              </w:rPr>
              <w:t xml:space="preserve"> оборот земель сельхоз назначения</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C738D1" w:rsidRDefault="00F7138C" w:rsidP="00D25D73">
            <w:pPr>
              <w:jc w:val="center"/>
              <w:rPr>
                <w:rFonts w:ascii="Times New Roman" w:hAnsi="Times New Roman" w:cs="Times New Roman"/>
                <w:sz w:val="24"/>
                <w:szCs w:val="24"/>
                <w:lang w:val="kk-KZ"/>
              </w:rPr>
            </w:pPr>
            <w:r>
              <w:rPr>
                <w:rFonts w:ascii="Times New Roman" w:hAnsi="Times New Roman" w:cs="Times New Roman"/>
                <w:sz w:val="24"/>
                <w:szCs w:val="24"/>
                <w:lang w:val="kk-KZ"/>
              </w:rPr>
              <w:t>ОЗО</w:t>
            </w:r>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10,2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11,3</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center"/>
              <w:rPr>
                <w:rFonts w:ascii="Times New Roman" w:hAnsi="Times New Roman" w:cs="Times New Roman"/>
                <w:color w:val="000000"/>
                <w:sz w:val="24"/>
                <w:szCs w:val="24"/>
              </w:rPr>
            </w:pPr>
            <w:r w:rsidRPr="00BA57F0">
              <w:rPr>
                <w:rFonts w:ascii="Times New Roman" w:hAnsi="Times New Roman" w:cs="Times New Roman"/>
                <w:color w:val="000000"/>
                <w:sz w:val="24"/>
                <w:szCs w:val="24"/>
              </w:rPr>
              <w:t xml:space="preserve">В 2017 году вовлечено в сельхозоборот земельные участки площадью 48777,9 тыс.га, в том числе </w:t>
            </w:r>
          </w:p>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color w:val="000000"/>
                <w:sz w:val="24"/>
                <w:szCs w:val="24"/>
              </w:rPr>
              <w:t>25448,3 га предоставлено по конкурсу; 23330,0 га предоставлено без применения конкурса; 48777,9 га вовлечено в сельхозоборот, что составляет 11,3 % от общей площади земель сельхозназначения 431665,2 га.</w:t>
            </w:r>
          </w:p>
        </w:tc>
      </w:tr>
      <w:tr w:rsidR="00F7138C" w:rsidRPr="00BA57F0" w:rsidTr="00F74766">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Доля севооборотов в составе пахотных земель (полевой севооборот)</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ОЗО</w:t>
            </w:r>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30,</w:t>
            </w:r>
            <w:r>
              <w:rPr>
                <w:rFonts w:ascii="Times New Roman" w:hAnsi="Times New Roman" w:cs="Times New Roman"/>
                <w:sz w:val="24"/>
                <w:szCs w:val="24"/>
              </w:rPr>
              <w:t>2</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9,1</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center"/>
              <w:rPr>
                <w:rFonts w:ascii="Times New Roman" w:hAnsi="Times New Roman" w:cs="Times New Roman"/>
                <w:sz w:val="24"/>
                <w:szCs w:val="24"/>
              </w:rPr>
            </w:pPr>
            <w:r>
              <w:rPr>
                <w:rFonts w:ascii="Times New Roman" w:hAnsi="Times New Roman" w:cs="Times New Roman"/>
                <w:sz w:val="24"/>
                <w:szCs w:val="24"/>
              </w:rPr>
              <w:t xml:space="preserve">Не исполнено по причине отсутствия заявок на участие в конкурсе. </w:t>
            </w:r>
            <w:r w:rsidRPr="00BA57F0">
              <w:rPr>
                <w:rFonts w:ascii="Times New Roman" w:hAnsi="Times New Roman" w:cs="Times New Roman"/>
                <w:sz w:val="24"/>
                <w:szCs w:val="24"/>
              </w:rPr>
              <w:t>Общая площадь пахотнопригодных земель составляет 270440,4 га</w:t>
            </w:r>
            <w:proofErr w:type="gramStart"/>
            <w:r w:rsidRPr="00BA57F0">
              <w:rPr>
                <w:rFonts w:ascii="Times New Roman" w:hAnsi="Times New Roman" w:cs="Times New Roman"/>
                <w:sz w:val="24"/>
                <w:szCs w:val="24"/>
              </w:rPr>
              <w:t>.</w:t>
            </w:r>
            <w:proofErr w:type="gramEnd"/>
            <w:r w:rsidRPr="00BA57F0">
              <w:rPr>
                <w:rFonts w:ascii="Times New Roman" w:hAnsi="Times New Roman" w:cs="Times New Roman"/>
                <w:sz w:val="24"/>
                <w:szCs w:val="24"/>
              </w:rPr>
              <w:t xml:space="preserve"> </w:t>
            </w:r>
            <w:proofErr w:type="gramStart"/>
            <w:r w:rsidRPr="00BA57F0">
              <w:rPr>
                <w:rFonts w:ascii="Times New Roman" w:hAnsi="Times New Roman" w:cs="Times New Roman"/>
                <w:sz w:val="24"/>
                <w:szCs w:val="24"/>
              </w:rPr>
              <w:t>с</w:t>
            </w:r>
            <w:proofErr w:type="gramEnd"/>
            <w:r w:rsidRPr="00BA57F0">
              <w:rPr>
                <w:rFonts w:ascii="Times New Roman" w:hAnsi="Times New Roman" w:cs="Times New Roman"/>
                <w:sz w:val="24"/>
                <w:szCs w:val="24"/>
              </w:rPr>
              <w:t>ельхозформированиями разработаны полевые севообороты на площади 24646,8 га.</w:t>
            </w:r>
          </w:p>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 </w:t>
            </w:r>
          </w:p>
        </w:tc>
      </w:tr>
      <w:tr w:rsidR="00F7138C" w:rsidRPr="00BA57F0" w:rsidTr="00F74766">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Доля пастбищеоборота в составе естественных пастбищных угодий</w:t>
            </w:r>
            <w:r>
              <w:rPr>
                <w:rFonts w:ascii="Times New Roman" w:hAnsi="Times New Roman" w:cs="Times New Roman"/>
                <w:sz w:val="24"/>
                <w:szCs w:val="24"/>
              </w:rPr>
              <w:t xml:space="preserve"> </w:t>
            </w:r>
            <w:r w:rsidRPr="004E36FF">
              <w:rPr>
                <w:rFonts w:ascii="Times New Roman" w:hAnsi="Times New Roman" w:cs="Times New Roman"/>
                <w:sz w:val="24"/>
                <w:szCs w:val="24"/>
              </w:rPr>
              <w:t>(кормовой севооборот)</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ОЗО</w:t>
            </w:r>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4,8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22,6</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Общая площадь пастбищных земель составляет </w:t>
            </w:r>
          </w:p>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97006,4 га</w:t>
            </w:r>
            <w:proofErr w:type="gramStart"/>
            <w:r w:rsidRPr="00BA57F0">
              <w:rPr>
                <w:rFonts w:ascii="Times New Roman" w:hAnsi="Times New Roman" w:cs="Times New Roman"/>
                <w:sz w:val="24"/>
                <w:szCs w:val="24"/>
              </w:rPr>
              <w:t>.</w:t>
            </w:r>
            <w:proofErr w:type="gramEnd"/>
            <w:r w:rsidRPr="00BA57F0">
              <w:rPr>
                <w:rFonts w:ascii="Times New Roman" w:hAnsi="Times New Roman" w:cs="Times New Roman"/>
                <w:sz w:val="24"/>
                <w:szCs w:val="24"/>
              </w:rPr>
              <w:t xml:space="preserve"> </w:t>
            </w:r>
            <w:proofErr w:type="spellStart"/>
            <w:proofErr w:type="gramStart"/>
            <w:r w:rsidRPr="00BA57F0">
              <w:rPr>
                <w:rFonts w:ascii="Times New Roman" w:hAnsi="Times New Roman" w:cs="Times New Roman"/>
                <w:sz w:val="24"/>
                <w:szCs w:val="24"/>
              </w:rPr>
              <w:t>с</w:t>
            </w:r>
            <w:proofErr w:type="gramEnd"/>
            <w:r w:rsidRPr="00BA57F0">
              <w:rPr>
                <w:rFonts w:ascii="Times New Roman" w:hAnsi="Times New Roman" w:cs="Times New Roman"/>
                <w:sz w:val="24"/>
                <w:szCs w:val="24"/>
              </w:rPr>
              <w:t>ельхозформированиями</w:t>
            </w:r>
            <w:proofErr w:type="spellEnd"/>
            <w:r w:rsidRPr="00BA57F0">
              <w:rPr>
                <w:rFonts w:ascii="Times New Roman" w:hAnsi="Times New Roman" w:cs="Times New Roman"/>
                <w:sz w:val="24"/>
                <w:szCs w:val="24"/>
              </w:rPr>
              <w:t xml:space="preserve"> разработаны </w:t>
            </w:r>
            <w:proofErr w:type="spellStart"/>
            <w:r w:rsidRPr="00BA57F0">
              <w:rPr>
                <w:rFonts w:ascii="Times New Roman" w:hAnsi="Times New Roman" w:cs="Times New Roman"/>
                <w:sz w:val="24"/>
                <w:szCs w:val="24"/>
              </w:rPr>
              <w:t>пастбищаобороты</w:t>
            </w:r>
            <w:proofErr w:type="spellEnd"/>
            <w:r w:rsidRPr="00BA57F0">
              <w:rPr>
                <w:rFonts w:ascii="Times New Roman" w:hAnsi="Times New Roman" w:cs="Times New Roman"/>
                <w:sz w:val="24"/>
                <w:szCs w:val="24"/>
              </w:rPr>
              <w:t xml:space="preserve"> на площади 21915,0 га</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pPr>
              <w:rPr>
                <w:rFonts w:ascii="Times New Roman" w:hAnsi="Times New Roman" w:cs="Times New Roman"/>
                <w:b/>
                <w:bCs/>
                <w:iCs/>
                <w:color w:val="000000"/>
                <w:sz w:val="24"/>
                <w:szCs w:val="24"/>
              </w:rPr>
            </w:pPr>
            <w:r w:rsidRPr="00BA57F0">
              <w:rPr>
                <w:rFonts w:ascii="Times New Roman" w:hAnsi="Times New Roman" w:cs="Times New Roman"/>
                <w:b/>
                <w:bCs/>
                <w:iCs/>
                <w:color w:val="000000"/>
                <w:sz w:val="24"/>
                <w:szCs w:val="24"/>
              </w:rPr>
              <w:t>Мероприятие</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sz w:val="24"/>
                <w:szCs w:val="24"/>
              </w:rPr>
            </w:pPr>
            <w:r w:rsidRPr="00BA57F0">
              <w:rPr>
                <w:rFonts w:ascii="Times New Roman" w:hAnsi="Times New Roman" w:cs="Times New Roman"/>
                <w:sz w:val="24"/>
                <w:szCs w:val="24"/>
              </w:rPr>
              <w:t xml:space="preserve">Проведение конкурсов по предоставлению земель в аренду для </w:t>
            </w:r>
            <w:r w:rsidRPr="00BA57F0">
              <w:rPr>
                <w:rFonts w:ascii="Times New Roman" w:hAnsi="Times New Roman" w:cs="Times New Roman"/>
                <w:sz w:val="24"/>
                <w:szCs w:val="24"/>
              </w:rPr>
              <w:lastRenderedPageBreak/>
              <w:t>ведения сельскохозяйственного производства</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lastRenderedPageBreak/>
              <w:t>млн. тенге</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ОЗО</w:t>
            </w:r>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0,4</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0,4</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0,4</w:t>
            </w:r>
          </w:p>
        </w:tc>
        <w:tc>
          <w:tcPr>
            <w:tcW w:w="1134" w:type="dxa"/>
          </w:tcPr>
          <w:p w:rsidR="00F7138C" w:rsidRPr="00BA57F0" w:rsidRDefault="00F7138C" w:rsidP="00D25D73">
            <w:pP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rPr>
                <w:rFonts w:ascii="Times New Roman" w:hAnsi="Times New Roman" w:cs="Times New Roman"/>
                <w:sz w:val="24"/>
                <w:szCs w:val="24"/>
              </w:rPr>
            </w:pPr>
          </w:p>
        </w:tc>
        <w:tc>
          <w:tcPr>
            <w:tcW w:w="4394" w:type="dxa"/>
          </w:tcPr>
          <w:p w:rsidR="00F7138C" w:rsidRPr="00BA57F0" w:rsidRDefault="00F7138C" w:rsidP="00D25D73">
            <w:pPr>
              <w:rPr>
                <w:rFonts w:ascii="Times New Roman" w:hAnsi="Times New Roman" w:cs="Times New Roman"/>
                <w:sz w:val="24"/>
                <w:szCs w:val="24"/>
              </w:rPr>
            </w:pPr>
            <w:r>
              <w:rPr>
                <w:rFonts w:ascii="Times New Roman" w:hAnsi="Times New Roman" w:cs="Times New Roman"/>
                <w:sz w:val="24"/>
                <w:szCs w:val="24"/>
              </w:rPr>
              <w:t>П</w:t>
            </w:r>
            <w:r w:rsidRPr="00BA57F0">
              <w:rPr>
                <w:rFonts w:ascii="Times New Roman" w:hAnsi="Times New Roman" w:cs="Times New Roman"/>
                <w:sz w:val="24"/>
                <w:szCs w:val="24"/>
              </w:rPr>
              <w:t xml:space="preserve">роведено 2 конкурса на земельные участки с/х назначения и вовлечены в оборот 25,4 </w:t>
            </w:r>
            <w:proofErr w:type="spellStart"/>
            <w:proofErr w:type="gramStart"/>
            <w:r w:rsidRPr="00BA57F0">
              <w:rPr>
                <w:rFonts w:ascii="Times New Roman" w:hAnsi="Times New Roman" w:cs="Times New Roman"/>
                <w:sz w:val="24"/>
                <w:szCs w:val="24"/>
              </w:rPr>
              <w:t>тыс</w:t>
            </w:r>
            <w:proofErr w:type="spellEnd"/>
            <w:proofErr w:type="gramEnd"/>
            <w:r w:rsidRPr="00BA57F0">
              <w:rPr>
                <w:rFonts w:ascii="Times New Roman" w:hAnsi="Times New Roman" w:cs="Times New Roman"/>
                <w:sz w:val="24"/>
                <w:szCs w:val="24"/>
              </w:rPr>
              <w:t xml:space="preserve"> га пахотных земель.</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lastRenderedPageBreak/>
              <w:t>Направление 6: Государственные услуги</w:t>
            </w:r>
          </w:p>
        </w:tc>
      </w:tr>
      <w:tr w:rsidR="00F7138C" w:rsidRPr="00BA57F0" w:rsidTr="00DB1FBA">
        <w:tc>
          <w:tcPr>
            <w:tcW w:w="15701" w:type="dxa"/>
            <w:gridSpan w:val="11"/>
            <w:vAlign w:val="center"/>
          </w:tcPr>
          <w:p w:rsidR="00F7138C" w:rsidRPr="00BA57F0" w:rsidRDefault="00F7138C" w:rsidP="0046592B">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 xml:space="preserve">Цель: </w:t>
            </w:r>
            <w:r>
              <w:rPr>
                <w:rFonts w:ascii="Times New Roman" w:hAnsi="Times New Roman" w:cs="Times New Roman"/>
                <w:b/>
                <w:bCs/>
                <w:color w:val="000000"/>
                <w:sz w:val="24"/>
                <w:szCs w:val="24"/>
              </w:rPr>
              <w:t>Повышение имиджа государственного служащего</w:t>
            </w:r>
          </w:p>
        </w:tc>
      </w:tr>
      <w:tr w:rsidR="00F7138C" w:rsidRPr="00BA57F0" w:rsidTr="00DB1FBA">
        <w:tc>
          <w:tcPr>
            <w:tcW w:w="15701" w:type="dxa"/>
            <w:gridSpan w:val="11"/>
            <w:vAlign w:val="center"/>
          </w:tcPr>
          <w:p w:rsidR="00F7138C" w:rsidRPr="00BA57F0" w:rsidRDefault="00F7138C">
            <w:pPr>
              <w:rPr>
                <w:rFonts w:ascii="Times New Roman" w:hAnsi="Times New Roman" w:cs="Times New Roman"/>
                <w:b/>
                <w:bCs/>
                <w:color w:val="000000"/>
                <w:sz w:val="24"/>
                <w:szCs w:val="24"/>
              </w:rPr>
            </w:pPr>
            <w:r w:rsidRPr="00BA57F0">
              <w:rPr>
                <w:rFonts w:ascii="Times New Roman" w:hAnsi="Times New Roman" w:cs="Times New Roman"/>
                <w:b/>
                <w:bCs/>
                <w:color w:val="000000"/>
                <w:sz w:val="24"/>
                <w:szCs w:val="24"/>
              </w:rPr>
              <w:t>Целевые индикаторы</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Чистая сменяемость </w:t>
            </w:r>
            <w:r w:rsidRPr="00355945">
              <w:rPr>
                <w:rFonts w:ascii="Times New Roman" w:hAnsi="Times New Roman" w:cs="Times New Roman"/>
                <w:color w:val="000000"/>
                <w:sz w:val="24"/>
                <w:szCs w:val="24"/>
                <w:lang w:val="kk-KZ"/>
              </w:rPr>
              <w:t>численности государственных служащих</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134" w:type="dxa"/>
          </w:tcPr>
          <w:p w:rsidR="00F7138C" w:rsidRPr="00BA57F0" w:rsidRDefault="00F7138C" w:rsidP="00D25D73">
            <w:pPr>
              <w:jc w:val="center"/>
              <w:rPr>
                <w:rFonts w:ascii="Times New Roman" w:hAnsi="Times New Roman" w:cs="Times New Roman"/>
                <w:sz w:val="24"/>
                <w:szCs w:val="24"/>
              </w:rPr>
            </w:pPr>
            <w:proofErr w:type="gramStart"/>
            <w:r w:rsidRPr="00BA57F0">
              <w:rPr>
                <w:rFonts w:ascii="Times New Roman" w:hAnsi="Times New Roman" w:cs="Times New Roman"/>
                <w:sz w:val="24"/>
                <w:szCs w:val="24"/>
              </w:rPr>
              <w:t>Опера-</w:t>
            </w:r>
            <w:proofErr w:type="spellStart"/>
            <w:r w:rsidRPr="00BA57F0">
              <w:rPr>
                <w:rFonts w:ascii="Times New Roman" w:hAnsi="Times New Roman" w:cs="Times New Roman"/>
                <w:sz w:val="24"/>
                <w:szCs w:val="24"/>
              </w:rPr>
              <w:t>тивная</w:t>
            </w:r>
            <w:proofErr w:type="spellEnd"/>
            <w:proofErr w:type="gramEnd"/>
            <w:r w:rsidRPr="00BA57F0">
              <w:rPr>
                <w:rFonts w:ascii="Times New Roman" w:hAnsi="Times New Roman" w:cs="Times New Roman"/>
                <w:sz w:val="24"/>
                <w:szCs w:val="24"/>
              </w:rPr>
              <w:t xml:space="preserve"> отчет-</w:t>
            </w:r>
            <w:proofErr w:type="spellStart"/>
            <w:r w:rsidRPr="00BA57F0">
              <w:rPr>
                <w:rFonts w:ascii="Times New Roman" w:hAnsi="Times New Roman" w:cs="Times New Roman"/>
                <w:sz w:val="24"/>
                <w:szCs w:val="24"/>
              </w:rPr>
              <w:t>ность</w:t>
            </w:r>
            <w:proofErr w:type="spellEnd"/>
          </w:p>
        </w:tc>
        <w:tc>
          <w:tcPr>
            <w:tcW w:w="1134" w:type="dxa"/>
          </w:tcPr>
          <w:p w:rsidR="00F7138C" w:rsidRPr="00BA57F0" w:rsidRDefault="00F7138C"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Аппарат акима района</w:t>
            </w:r>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6,2</w:t>
            </w:r>
          </w:p>
        </w:tc>
        <w:tc>
          <w:tcPr>
            <w:tcW w:w="992" w:type="dxa"/>
          </w:tcPr>
          <w:p w:rsidR="00F7138C" w:rsidRPr="00BA57F0" w:rsidRDefault="00F7138C" w:rsidP="00D25D73">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6,2</w:t>
            </w:r>
          </w:p>
        </w:tc>
        <w:tc>
          <w:tcPr>
            <w:tcW w:w="992" w:type="dxa"/>
          </w:tcPr>
          <w:p w:rsidR="00F7138C" w:rsidRPr="00BA57F0" w:rsidRDefault="00F7138C" w:rsidP="00D25D73">
            <w:pPr>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6,2</w:t>
            </w: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w:t>
            </w:r>
          </w:p>
        </w:tc>
        <w:tc>
          <w:tcPr>
            <w:tcW w:w="4394" w:type="dxa"/>
          </w:tcPr>
          <w:p w:rsidR="00F7138C" w:rsidRPr="00BA57F0"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lang w:val="kk-KZ"/>
              </w:rPr>
              <w:t>В 2017 году штатная численность государственных служащих Качирского района составляло 148 единиц, всего сменилось 38 государственных служащих, общая сменяемость составило 25,6 %, чистая сменяемость – 6,2 %.</w:t>
            </w:r>
          </w:p>
        </w:tc>
      </w:tr>
      <w:tr w:rsidR="00F7138C" w:rsidRPr="00BA57F0" w:rsidTr="00DB1FBA">
        <w:tc>
          <w:tcPr>
            <w:tcW w:w="541" w:type="dxa"/>
          </w:tcPr>
          <w:p w:rsidR="00F7138C" w:rsidRPr="00BA57F0" w:rsidRDefault="00F7138C" w:rsidP="00662139">
            <w:pPr>
              <w:jc w:val="center"/>
              <w:rPr>
                <w:rFonts w:ascii="Times New Roman" w:hAnsi="Times New Roman" w:cs="Times New Roman"/>
                <w:sz w:val="24"/>
                <w:szCs w:val="24"/>
              </w:rPr>
            </w:pPr>
          </w:p>
        </w:tc>
        <w:tc>
          <w:tcPr>
            <w:tcW w:w="2261" w:type="dxa"/>
            <w:vAlign w:val="center"/>
          </w:tcPr>
          <w:p w:rsidR="00F7138C" w:rsidRPr="00BA57F0" w:rsidRDefault="00F7138C">
            <w:pPr>
              <w:jc w:val="center"/>
              <w:rPr>
                <w:rFonts w:ascii="Times New Roman" w:hAnsi="Times New Roman" w:cs="Times New Roman"/>
                <w:b/>
                <w:bCs/>
                <w:iCs/>
                <w:color w:val="000000"/>
                <w:sz w:val="24"/>
                <w:szCs w:val="24"/>
              </w:rPr>
            </w:pPr>
            <w:r w:rsidRPr="00BA57F0">
              <w:rPr>
                <w:rFonts w:ascii="Times New Roman" w:hAnsi="Times New Roman" w:cs="Times New Roman"/>
                <w:b/>
                <w:bCs/>
                <w:iCs/>
                <w:color w:val="000000"/>
                <w:sz w:val="24"/>
                <w:szCs w:val="24"/>
              </w:rPr>
              <w:t>Мероприятие</w:t>
            </w:r>
          </w:p>
        </w:tc>
        <w:tc>
          <w:tcPr>
            <w:tcW w:w="708"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eastAsia="Times New Roman" w:hAnsi="Times New Roman" w:cs="Times New Roman"/>
                <w:sz w:val="24"/>
                <w:szCs w:val="24"/>
              </w:rPr>
            </w:pPr>
          </w:p>
        </w:tc>
        <w:tc>
          <w:tcPr>
            <w:tcW w:w="993"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992" w:type="dxa"/>
          </w:tcPr>
          <w:p w:rsidR="00F7138C" w:rsidRPr="00BA57F0" w:rsidRDefault="00F7138C" w:rsidP="00662139">
            <w:pPr>
              <w:jc w:val="center"/>
              <w:rPr>
                <w:rFonts w:ascii="Times New Roman" w:hAnsi="Times New Roman" w:cs="Times New Roman"/>
                <w:sz w:val="24"/>
                <w:szCs w:val="24"/>
              </w:rPr>
            </w:pPr>
          </w:p>
        </w:tc>
        <w:tc>
          <w:tcPr>
            <w:tcW w:w="1134" w:type="dxa"/>
          </w:tcPr>
          <w:p w:rsidR="00F7138C" w:rsidRPr="00BA57F0" w:rsidRDefault="00F7138C" w:rsidP="00662139">
            <w:pPr>
              <w:jc w:val="center"/>
              <w:rPr>
                <w:rFonts w:ascii="Times New Roman" w:hAnsi="Times New Roman" w:cs="Times New Roman"/>
                <w:sz w:val="24"/>
                <w:szCs w:val="24"/>
              </w:rPr>
            </w:pPr>
          </w:p>
        </w:tc>
        <w:tc>
          <w:tcPr>
            <w:tcW w:w="1418" w:type="dxa"/>
          </w:tcPr>
          <w:p w:rsidR="00F7138C" w:rsidRPr="00BA57F0" w:rsidRDefault="00F7138C" w:rsidP="00662139">
            <w:pPr>
              <w:jc w:val="center"/>
              <w:rPr>
                <w:rFonts w:ascii="Times New Roman" w:hAnsi="Times New Roman" w:cs="Times New Roman"/>
                <w:sz w:val="24"/>
                <w:szCs w:val="24"/>
              </w:rPr>
            </w:pPr>
          </w:p>
        </w:tc>
        <w:tc>
          <w:tcPr>
            <w:tcW w:w="4394" w:type="dxa"/>
          </w:tcPr>
          <w:p w:rsidR="00F7138C" w:rsidRPr="00BA57F0" w:rsidRDefault="00F7138C" w:rsidP="00662139">
            <w:pPr>
              <w:jc w:val="center"/>
              <w:rPr>
                <w:rFonts w:ascii="Times New Roman" w:hAnsi="Times New Roman" w:cs="Times New Roman"/>
                <w:sz w:val="24"/>
                <w:szCs w:val="24"/>
              </w:rPr>
            </w:pP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sz w:val="24"/>
                <w:szCs w:val="24"/>
                <w:lang w:val="kk-KZ"/>
              </w:rPr>
              <w:t>Осуществление к</w:t>
            </w:r>
            <w:proofErr w:type="spellStart"/>
            <w:r w:rsidRPr="00BA57F0">
              <w:rPr>
                <w:rFonts w:ascii="Times New Roman" w:hAnsi="Times New Roman" w:cs="Times New Roman"/>
                <w:sz w:val="24"/>
                <w:szCs w:val="24"/>
              </w:rPr>
              <w:t>арьерно</w:t>
            </w:r>
            <w:proofErr w:type="spellEnd"/>
            <w:r w:rsidRPr="00BA57F0">
              <w:rPr>
                <w:rFonts w:ascii="Times New Roman" w:hAnsi="Times New Roman" w:cs="Times New Roman"/>
                <w:sz w:val="24"/>
                <w:szCs w:val="24"/>
                <w:lang w:val="kk-KZ"/>
              </w:rPr>
              <w:t xml:space="preserve">го </w:t>
            </w:r>
            <w:proofErr w:type="spellStart"/>
            <w:r w:rsidRPr="00BA57F0">
              <w:rPr>
                <w:rFonts w:ascii="Times New Roman" w:hAnsi="Times New Roman" w:cs="Times New Roman"/>
                <w:sz w:val="24"/>
                <w:szCs w:val="24"/>
              </w:rPr>
              <w:t>продвижени</w:t>
            </w:r>
            <w:proofErr w:type="spellEnd"/>
            <w:r w:rsidRPr="00BA57F0">
              <w:rPr>
                <w:rFonts w:ascii="Times New Roman" w:hAnsi="Times New Roman" w:cs="Times New Roman"/>
                <w:sz w:val="24"/>
                <w:szCs w:val="24"/>
                <w:lang w:val="kk-KZ"/>
              </w:rPr>
              <w:t>я</w:t>
            </w:r>
            <w:r w:rsidRPr="00BA57F0">
              <w:rPr>
                <w:rFonts w:ascii="Times New Roman" w:hAnsi="Times New Roman" w:cs="Times New Roman"/>
                <w:sz w:val="24"/>
                <w:szCs w:val="24"/>
              </w:rPr>
              <w:t xml:space="preserve"> госслужащих по принципу меритократии</w:t>
            </w:r>
          </w:p>
        </w:tc>
        <w:tc>
          <w:tcPr>
            <w:tcW w:w="70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ед.</w:t>
            </w:r>
          </w:p>
        </w:tc>
        <w:tc>
          <w:tcPr>
            <w:tcW w:w="1134" w:type="dxa"/>
          </w:tcPr>
          <w:p w:rsidR="00F7138C" w:rsidRPr="00BA57F0" w:rsidRDefault="00F7138C" w:rsidP="00D25D73">
            <w:pPr>
              <w:jc w:val="center"/>
              <w:rPr>
                <w:rFonts w:ascii="Times New Roman" w:hAnsi="Times New Roman" w:cs="Times New Roman"/>
                <w:sz w:val="24"/>
                <w:szCs w:val="24"/>
              </w:rPr>
            </w:pPr>
            <w:proofErr w:type="gramStart"/>
            <w:r w:rsidRPr="00BA57F0">
              <w:rPr>
                <w:rFonts w:ascii="Times New Roman" w:hAnsi="Times New Roman" w:cs="Times New Roman"/>
                <w:sz w:val="24"/>
                <w:szCs w:val="24"/>
              </w:rPr>
              <w:t>Опера-</w:t>
            </w:r>
            <w:proofErr w:type="spellStart"/>
            <w:r w:rsidRPr="00BA57F0">
              <w:rPr>
                <w:rFonts w:ascii="Times New Roman" w:hAnsi="Times New Roman" w:cs="Times New Roman"/>
                <w:sz w:val="24"/>
                <w:szCs w:val="24"/>
              </w:rPr>
              <w:t>тивная</w:t>
            </w:r>
            <w:proofErr w:type="spellEnd"/>
            <w:proofErr w:type="gramEnd"/>
            <w:r w:rsidRPr="00BA57F0">
              <w:rPr>
                <w:rFonts w:ascii="Times New Roman" w:hAnsi="Times New Roman" w:cs="Times New Roman"/>
                <w:sz w:val="24"/>
                <w:szCs w:val="24"/>
              </w:rPr>
              <w:t xml:space="preserve"> отчет-</w:t>
            </w:r>
            <w:proofErr w:type="spellStart"/>
            <w:r w:rsidRPr="00BA57F0">
              <w:rPr>
                <w:rFonts w:ascii="Times New Roman" w:hAnsi="Times New Roman" w:cs="Times New Roman"/>
                <w:sz w:val="24"/>
                <w:szCs w:val="24"/>
              </w:rPr>
              <w:t>ность</w:t>
            </w:r>
            <w:proofErr w:type="spellEnd"/>
          </w:p>
        </w:tc>
        <w:tc>
          <w:tcPr>
            <w:tcW w:w="1134" w:type="dxa"/>
          </w:tcPr>
          <w:p w:rsidR="00F7138C" w:rsidRPr="00BA57F0" w:rsidRDefault="00F7138C"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Аппарат акима района</w:t>
            </w:r>
          </w:p>
        </w:tc>
        <w:tc>
          <w:tcPr>
            <w:tcW w:w="993"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992" w:type="dxa"/>
          </w:tcPr>
          <w:p w:rsidR="00F7138C" w:rsidRPr="00BA57F0" w:rsidRDefault="00F7138C" w:rsidP="00D25D73">
            <w:pPr>
              <w:jc w:val="center"/>
              <w:rPr>
                <w:rFonts w:ascii="Times New Roman" w:hAnsi="Times New Roman" w:cs="Times New Roman"/>
                <w:sz w:val="24"/>
                <w:szCs w:val="24"/>
              </w:rPr>
            </w:pPr>
          </w:p>
        </w:tc>
        <w:tc>
          <w:tcPr>
            <w:tcW w:w="1134"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 xml:space="preserve">Финансирование не </w:t>
            </w:r>
            <w:proofErr w:type="spellStart"/>
            <w:proofErr w:type="gramStart"/>
            <w:r w:rsidRPr="00BA57F0">
              <w:rPr>
                <w:rFonts w:ascii="Times New Roman" w:hAnsi="Times New Roman" w:cs="Times New Roman"/>
                <w:sz w:val="24"/>
                <w:szCs w:val="24"/>
              </w:rPr>
              <w:t>тре-буется</w:t>
            </w:r>
            <w:proofErr w:type="spellEnd"/>
            <w:proofErr w:type="gramEnd"/>
          </w:p>
        </w:tc>
        <w:tc>
          <w:tcPr>
            <w:tcW w:w="1418" w:type="dxa"/>
          </w:tcPr>
          <w:p w:rsidR="00F7138C" w:rsidRPr="00BA57F0" w:rsidRDefault="00F7138C" w:rsidP="00D25D73">
            <w:pPr>
              <w:jc w:val="center"/>
              <w:rPr>
                <w:rFonts w:ascii="Times New Roman" w:hAnsi="Times New Roman" w:cs="Times New Roman"/>
                <w:sz w:val="24"/>
                <w:szCs w:val="24"/>
              </w:rPr>
            </w:pPr>
          </w:p>
        </w:tc>
        <w:tc>
          <w:tcPr>
            <w:tcW w:w="4394" w:type="dxa"/>
          </w:tcPr>
          <w:p w:rsidR="00F7138C" w:rsidRPr="00BA57F0"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lang w:val="kk-KZ"/>
              </w:rPr>
              <w:t>В 2017 году объявлено 52 конкурса, из  них внутренний конкурс 1 этап -15, внутренний конкурс 2 этап – 8, общий конкурс-29. По принципу меритократии 39,1 %</w:t>
            </w:r>
          </w:p>
        </w:tc>
      </w:tr>
      <w:tr w:rsidR="00F7138C" w:rsidRPr="00BA57F0" w:rsidTr="00AA7B78">
        <w:tc>
          <w:tcPr>
            <w:tcW w:w="541" w:type="dxa"/>
          </w:tcPr>
          <w:p w:rsidR="00F7138C" w:rsidRPr="00BA57F0" w:rsidRDefault="00F7138C" w:rsidP="00662139">
            <w:pPr>
              <w:jc w:val="center"/>
              <w:rPr>
                <w:rFonts w:ascii="Times New Roman" w:hAnsi="Times New Roman" w:cs="Times New Roman"/>
                <w:sz w:val="24"/>
                <w:szCs w:val="24"/>
              </w:rPr>
            </w:pPr>
          </w:p>
        </w:tc>
        <w:tc>
          <w:tcPr>
            <w:tcW w:w="2261" w:type="dxa"/>
          </w:tcPr>
          <w:p w:rsidR="00F7138C" w:rsidRPr="00BA57F0" w:rsidRDefault="00F7138C" w:rsidP="00D25D73">
            <w:pPr>
              <w:rPr>
                <w:rFonts w:ascii="Times New Roman" w:hAnsi="Times New Roman" w:cs="Times New Roman"/>
                <w:color w:val="000000"/>
                <w:sz w:val="24"/>
                <w:szCs w:val="24"/>
              </w:rPr>
            </w:pPr>
            <w:r w:rsidRPr="00BA57F0">
              <w:rPr>
                <w:rFonts w:ascii="Times New Roman" w:hAnsi="Times New Roman" w:cs="Times New Roman"/>
                <w:sz w:val="24"/>
                <w:szCs w:val="24"/>
              </w:rPr>
              <w:t>Повышение квалификации государственных служащих путем проведения учебных курсов</w:t>
            </w:r>
          </w:p>
        </w:tc>
        <w:tc>
          <w:tcPr>
            <w:tcW w:w="708"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млн</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roofErr w:type="spellEnd"/>
          </w:p>
        </w:tc>
        <w:tc>
          <w:tcPr>
            <w:tcW w:w="1134" w:type="dxa"/>
          </w:tcPr>
          <w:p w:rsidR="00F7138C" w:rsidRPr="00BA57F0" w:rsidRDefault="00F7138C" w:rsidP="00D25D73">
            <w:pPr>
              <w:jc w:val="center"/>
              <w:rPr>
                <w:rFonts w:ascii="Times New Roman" w:hAnsi="Times New Roman" w:cs="Times New Roman"/>
                <w:sz w:val="24"/>
                <w:szCs w:val="24"/>
              </w:rPr>
            </w:pPr>
            <w:proofErr w:type="gramStart"/>
            <w:r w:rsidRPr="00BA57F0">
              <w:rPr>
                <w:rFonts w:ascii="Times New Roman" w:hAnsi="Times New Roman" w:cs="Times New Roman"/>
                <w:sz w:val="24"/>
                <w:szCs w:val="24"/>
              </w:rPr>
              <w:t>Опера-</w:t>
            </w:r>
            <w:proofErr w:type="spellStart"/>
            <w:r w:rsidRPr="00BA57F0">
              <w:rPr>
                <w:rFonts w:ascii="Times New Roman" w:hAnsi="Times New Roman" w:cs="Times New Roman"/>
                <w:sz w:val="24"/>
                <w:szCs w:val="24"/>
              </w:rPr>
              <w:t>тивная</w:t>
            </w:r>
            <w:proofErr w:type="spellEnd"/>
            <w:proofErr w:type="gramEnd"/>
            <w:r w:rsidRPr="00BA57F0">
              <w:rPr>
                <w:rFonts w:ascii="Times New Roman" w:hAnsi="Times New Roman" w:cs="Times New Roman"/>
                <w:sz w:val="24"/>
                <w:szCs w:val="24"/>
              </w:rPr>
              <w:t xml:space="preserve"> отчет-</w:t>
            </w:r>
            <w:proofErr w:type="spellStart"/>
            <w:r w:rsidRPr="00BA57F0">
              <w:rPr>
                <w:rFonts w:ascii="Times New Roman" w:hAnsi="Times New Roman" w:cs="Times New Roman"/>
                <w:sz w:val="24"/>
                <w:szCs w:val="24"/>
              </w:rPr>
              <w:t>ность</w:t>
            </w:r>
            <w:proofErr w:type="spellEnd"/>
          </w:p>
        </w:tc>
        <w:tc>
          <w:tcPr>
            <w:tcW w:w="1134" w:type="dxa"/>
          </w:tcPr>
          <w:p w:rsidR="00F7138C" w:rsidRPr="00BA57F0" w:rsidRDefault="00F7138C" w:rsidP="00D25D73">
            <w:pPr>
              <w:jc w:val="center"/>
              <w:rPr>
                <w:rFonts w:ascii="Times New Roman" w:eastAsia="Times New Roman" w:hAnsi="Times New Roman" w:cs="Times New Roman"/>
                <w:sz w:val="24"/>
                <w:szCs w:val="24"/>
              </w:rPr>
            </w:pPr>
            <w:r w:rsidRPr="00BA57F0">
              <w:rPr>
                <w:rFonts w:ascii="Times New Roman" w:eastAsia="Times New Roman" w:hAnsi="Times New Roman" w:cs="Times New Roman"/>
                <w:sz w:val="24"/>
                <w:szCs w:val="24"/>
              </w:rPr>
              <w:t>Аппарат акима района</w:t>
            </w:r>
          </w:p>
        </w:tc>
        <w:tc>
          <w:tcPr>
            <w:tcW w:w="993"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1,8</w:t>
            </w:r>
          </w:p>
        </w:tc>
        <w:tc>
          <w:tcPr>
            <w:tcW w:w="992"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1,5</w:t>
            </w:r>
          </w:p>
        </w:tc>
        <w:tc>
          <w:tcPr>
            <w:tcW w:w="1134" w:type="dxa"/>
          </w:tcPr>
          <w:p w:rsidR="00F7138C" w:rsidRPr="00BA57F0" w:rsidRDefault="00F7138C" w:rsidP="00D25D73">
            <w:pPr>
              <w:jc w:val="center"/>
              <w:rPr>
                <w:rFonts w:ascii="Times New Roman" w:hAnsi="Times New Roman" w:cs="Times New Roman"/>
                <w:sz w:val="24"/>
                <w:szCs w:val="24"/>
              </w:rPr>
            </w:pPr>
            <w:proofErr w:type="spellStart"/>
            <w:r w:rsidRPr="00BA57F0">
              <w:rPr>
                <w:rFonts w:ascii="Times New Roman" w:hAnsi="Times New Roman" w:cs="Times New Roman"/>
                <w:sz w:val="24"/>
                <w:szCs w:val="24"/>
              </w:rPr>
              <w:t>РайБ</w:t>
            </w:r>
            <w:proofErr w:type="spellEnd"/>
          </w:p>
        </w:tc>
        <w:tc>
          <w:tcPr>
            <w:tcW w:w="1418" w:type="dxa"/>
          </w:tcPr>
          <w:p w:rsidR="00F7138C" w:rsidRPr="00BA57F0" w:rsidRDefault="00F7138C" w:rsidP="00D25D73">
            <w:pPr>
              <w:jc w:val="center"/>
              <w:rPr>
                <w:rFonts w:ascii="Times New Roman" w:hAnsi="Times New Roman" w:cs="Times New Roman"/>
                <w:sz w:val="24"/>
                <w:szCs w:val="24"/>
              </w:rPr>
            </w:pPr>
            <w:r w:rsidRPr="00BA57F0">
              <w:rPr>
                <w:rFonts w:ascii="Times New Roman" w:hAnsi="Times New Roman" w:cs="Times New Roman"/>
                <w:sz w:val="24"/>
                <w:szCs w:val="24"/>
              </w:rPr>
              <w:t>122001000</w:t>
            </w:r>
          </w:p>
        </w:tc>
        <w:tc>
          <w:tcPr>
            <w:tcW w:w="4394" w:type="dxa"/>
          </w:tcPr>
          <w:p w:rsidR="00F7138C" w:rsidRPr="00BA57F0" w:rsidRDefault="00F7138C" w:rsidP="00D25D73">
            <w:pPr>
              <w:jc w:val="both"/>
              <w:rPr>
                <w:rFonts w:ascii="Times New Roman" w:hAnsi="Times New Roman" w:cs="Times New Roman"/>
                <w:sz w:val="24"/>
                <w:szCs w:val="24"/>
              </w:rPr>
            </w:pPr>
            <w:r w:rsidRPr="00BA57F0">
              <w:rPr>
                <w:rFonts w:ascii="Times New Roman" w:hAnsi="Times New Roman" w:cs="Times New Roman"/>
                <w:sz w:val="24"/>
                <w:szCs w:val="24"/>
              </w:rPr>
              <w:t xml:space="preserve">За период 2017 года 35 государственных служащих прошли </w:t>
            </w:r>
            <w:r w:rsidRPr="00BA57F0">
              <w:rPr>
                <w:rFonts w:ascii="Times New Roman" w:hAnsi="Times New Roman" w:cs="Times New Roman"/>
                <w:color w:val="000000"/>
                <w:sz w:val="24"/>
                <w:szCs w:val="24"/>
              </w:rPr>
              <w:t>переподготовку и повышение квалификации в Павлодарском региональном центре переподготовки и повышения квалификации</w:t>
            </w:r>
          </w:p>
        </w:tc>
      </w:tr>
    </w:tbl>
    <w:p w:rsidR="00901EFD" w:rsidRDefault="00901EFD">
      <w:pPr>
        <w:rPr>
          <w:rFonts w:ascii="Times New Roman" w:hAnsi="Times New Roman" w:cs="Times New Roman"/>
          <w:sz w:val="24"/>
          <w:szCs w:val="24"/>
        </w:rPr>
      </w:pPr>
    </w:p>
    <w:p w:rsidR="005A727A" w:rsidRDefault="005A727A">
      <w:pPr>
        <w:rPr>
          <w:rFonts w:ascii="Times New Roman" w:hAnsi="Times New Roman" w:cs="Times New Roman"/>
          <w:sz w:val="24"/>
          <w:szCs w:val="24"/>
        </w:rPr>
      </w:pPr>
    </w:p>
    <w:p w:rsidR="005A727A" w:rsidRPr="00BA57F0" w:rsidRDefault="005A727A">
      <w:pPr>
        <w:rPr>
          <w:rFonts w:ascii="Times New Roman" w:hAnsi="Times New Roman" w:cs="Times New Roman"/>
          <w:sz w:val="24"/>
          <w:szCs w:val="24"/>
        </w:rPr>
      </w:pPr>
    </w:p>
    <w:p w:rsidR="001B4638" w:rsidRPr="00BA57F0" w:rsidRDefault="001B4638" w:rsidP="001B4638">
      <w:pPr>
        <w:pStyle w:val="a6"/>
        <w:numPr>
          <w:ilvl w:val="0"/>
          <w:numId w:val="1"/>
        </w:numPr>
        <w:spacing w:after="0" w:line="240" w:lineRule="auto"/>
        <w:rPr>
          <w:rFonts w:ascii="Times New Roman" w:hAnsi="Times New Roman" w:cs="Times New Roman"/>
          <w:b/>
          <w:sz w:val="24"/>
          <w:szCs w:val="24"/>
          <w:lang w:val="kk-KZ"/>
        </w:rPr>
      </w:pPr>
      <w:r w:rsidRPr="00BA57F0">
        <w:rPr>
          <w:rFonts w:ascii="Times New Roman" w:hAnsi="Times New Roman" w:cs="Times New Roman"/>
          <w:b/>
          <w:sz w:val="24"/>
          <w:szCs w:val="24"/>
          <w:lang w:val="kk-KZ"/>
        </w:rPr>
        <w:t>Анализ межведомственного взаимодействия</w:t>
      </w:r>
    </w:p>
    <w:p w:rsidR="001B4638" w:rsidRPr="00BA57F0" w:rsidRDefault="001B4638" w:rsidP="001B4638">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301"/>
        <w:gridCol w:w="5534"/>
      </w:tblGrid>
      <w:tr w:rsidR="001B4638" w:rsidRPr="00BA57F0" w:rsidTr="00DB1FBA">
        <w:tc>
          <w:tcPr>
            <w:tcW w:w="4951" w:type="dxa"/>
          </w:tcPr>
          <w:p w:rsidR="001B4638" w:rsidRPr="00BA57F0" w:rsidRDefault="001B4638" w:rsidP="00DB1FBA">
            <w:pPr>
              <w:spacing w:after="0" w:line="240" w:lineRule="auto"/>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Наименование целевого индикатора/ показателя результата</w:t>
            </w:r>
          </w:p>
        </w:tc>
        <w:tc>
          <w:tcPr>
            <w:tcW w:w="4301" w:type="dxa"/>
          </w:tcPr>
          <w:p w:rsidR="001B4638" w:rsidRPr="00BA57F0" w:rsidRDefault="001B4638" w:rsidP="00DB1FBA">
            <w:pPr>
              <w:spacing w:after="0" w:line="240" w:lineRule="auto"/>
              <w:jc w:val="center"/>
              <w:rPr>
                <w:rFonts w:ascii="Times New Roman" w:hAnsi="Times New Roman" w:cs="Times New Roman"/>
                <w:b/>
                <w:sz w:val="24"/>
                <w:szCs w:val="24"/>
                <w:lang w:val="kk-KZ"/>
              </w:rPr>
            </w:pPr>
            <w:r w:rsidRPr="00BA57F0">
              <w:rPr>
                <w:rFonts w:ascii="Times New Roman" w:hAnsi="Times New Roman" w:cs="Times New Roman"/>
                <w:sz w:val="24"/>
                <w:szCs w:val="24"/>
                <w:lang w:val="en-US"/>
              </w:rPr>
              <w:t>C</w:t>
            </w:r>
            <w:r w:rsidRPr="00BA57F0">
              <w:rPr>
                <w:rFonts w:ascii="Times New Roman" w:hAnsi="Times New Roman" w:cs="Times New Roman"/>
                <w:sz w:val="24"/>
                <w:szCs w:val="24"/>
                <w:lang w:val="kk-KZ"/>
              </w:rPr>
              <w:t>оисполнитель</w:t>
            </w:r>
          </w:p>
        </w:tc>
        <w:tc>
          <w:tcPr>
            <w:tcW w:w="5534" w:type="dxa"/>
          </w:tcPr>
          <w:p w:rsidR="001B4638" w:rsidRPr="00BA57F0" w:rsidRDefault="001B4638" w:rsidP="00DB1FBA">
            <w:pPr>
              <w:spacing w:after="0" w:line="240" w:lineRule="auto"/>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Анализ взаимодействия</w:t>
            </w:r>
          </w:p>
        </w:tc>
      </w:tr>
      <w:tr w:rsidR="001B4638" w:rsidRPr="00BA57F0" w:rsidTr="00DB1FBA">
        <w:tc>
          <w:tcPr>
            <w:tcW w:w="4951" w:type="dxa"/>
          </w:tcPr>
          <w:p w:rsidR="001B4638" w:rsidRPr="00BA57F0" w:rsidRDefault="001B4638" w:rsidP="00DB1FBA">
            <w:pPr>
              <w:spacing w:after="0" w:line="240" w:lineRule="auto"/>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1</w:t>
            </w:r>
          </w:p>
        </w:tc>
        <w:tc>
          <w:tcPr>
            <w:tcW w:w="4301" w:type="dxa"/>
          </w:tcPr>
          <w:p w:rsidR="001B4638" w:rsidRPr="00BA57F0" w:rsidRDefault="001B4638" w:rsidP="00DB1FBA">
            <w:pPr>
              <w:spacing w:after="0" w:line="240" w:lineRule="auto"/>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2</w:t>
            </w:r>
          </w:p>
        </w:tc>
        <w:tc>
          <w:tcPr>
            <w:tcW w:w="5534" w:type="dxa"/>
          </w:tcPr>
          <w:p w:rsidR="001B4638" w:rsidRPr="00BA57F0" w:rsidRDefault="001B4638" w:rsidP="00DB1FBA">
            <w:pPr>
              <w:spacing w:after="0" w:line="240" w:lineRule="auto"/>
              <w:jc w:val="center"/>
              <w:rPr>
                <w:rFonts w:ascii="Times New Roman" w:hAnsi="Times New Roman" w:cs="Times New Roman"/>
                <w:sz w:val="24"/>
                <w:szCs w:val="24"/>
                <w:lang w:val="kk-KZ"/>
              </w:rPr>
            </w:pPr>
            <w:r w:rsidRPr="00BA57F0">
              <w:rPr>
                <w:rFonts w:ascii="Times New Roman" w:hAnsi="Times New Roman" w:cs="Times New Roman"/>
                <w:sz w:val="24"/>
                <w:szCs w:val="24"/>
                <w:lang w:val="kk-KZ"/>
              </w:rPr>
              <w:t>3</w:t>
            </w:r>
          </w:p>
        </w:tc>
      </w:tr>
      <w:tr w:rsidR="001B4638" w:rsidRPr="00BA57F0" w:rsidTr="00DB1FBA">
        <w:tc>
          <w:tcPr>
            <w:tcW w:w="4951" w:type="dxa"/>
          </w:tcPr>
          <w:p w:rsidR="001B4638" w:rsidRPr="00BA57F0" w:rsidRDefault="001B4638" w:rsidP="00DB1FBA">
            <w:pPr>
              <w:spacing w:after="0" w:line="240" w:lineRule="auto"/>
              <w:rPr>
                <w:rFonts w:ascii="Times New Roman" w:hAnsi="Times New Roman" w:cs="Times New Roman"/>
                <w:sz w:val="24"/>
                <w:szCs w:val="24"/>
                <w:lang w:val="kk-KZ"/>
              </w:rPr>
            </w:pPr>
          </w:p>
        </w:tc>
        <w:tc>
          <w:tcPr>
            <w:tcW w:w="4301" w:type="dxa"/>
          </w:tcPr>
          <w:p w:rsidR="001B4638" w:rsidRPr="00BA57F0" w:rsidRDefault="001B4638" w:rsidP="00DB1FBA">
            <w:pPr>
              <w:spacing w:after="0" w:line="240" w:lineRule="auto"/>
              <w:jc w:val="center"/>
              <w:rPr>
                <w:rFonts w:ascii="Times New Roman" w:hAnsi="Times New Roman" w:cs="Times New Roman"/>
                <w:sz w:val="24"/>
                <w:szCs w:val="24"/>
                <w:lang w:val="kk-KZ"/>
              </w:rPr>
            </w:pPr>
          </w:p>
        </w:tc>
        <w:tc>
          <w:tcPr>
            <w:tcW w:w="5534" w:type="dxa"/>
          </w:tcPr>
          <w:p w:rsidR="001B4638" w:rsidRPr="00BA57F0" w:rsidRDefault="001B4638" w:rsidP="00DB1FBA">
            <w:pPr>
              <w:spacing w:after="0" w:line="240" w:lineRule="auto"/>
              <w:jc w:val="both"/>
              <w:rPr>
                <w:rFonts w:ascii="Times New Roman" w:hAnsi="Times New Roman" w:cs="Times New Roman"/>
                <w:sz w:val="24"/>
                <w:szCs w:val="24"/>
                <w:lang w:val="kk-KZ"/>
              </w:rPr>
            </w:pPr>
          </w:p>
        </w:tc>
      </w:tr>
    </w:tbl>
    <w:p w:rsidR="001B4638" w:rsidRPr="00BA57F0" w:rsidRDefault="001B4638" w:rsidP="001B4638">
      <w:pPr>
        <w:spacing w:after="0" w:line="240" w:lineRule="auto"/>
        <w:rPr>
          <w:rFonts w:ascii="Times New Roman" w:hAnsi="Times New Roman" w:cs="Times New Roman"/>
          <w:b/>
          <w:sz w:val="24"/>
          <w:szCs w:val="24"/>
          <w:lang w:val="en-US"/>
        </w:rPr>
      </w:pPr>
    </w:p>
    <w:p w:rsidR="001B4638" w:rsidRPr="00BA57F0" w:rsidRDefault="001B4638" w:rsidP="001B4638">
      <w:pPr>
        <w:pStyle w:val="a6"/>
        <w:numPr>
          <w:ilvl w:val="0"/>
          <w:numId w:val="2"/>
        </w:numPr>
        <w:spacing w:after="0" w:line="240" w:lineRule="auto"/>
        <w:rPr>
          <w:rFonts w:ascii="Times New Roman" w:hAnsi="Times New Roman" w:cs="Times New Roman"/>
          <w:b/>
          <w:sz w:val="24"/>
          <w:szCs w:val="24"/>
          <w:lang w:val="en-US"/>
        </w:rPr>
      </w:pPr>
      <w:r w:rsidRPr="00BA57F0">
        <w:rPr>
          <w:rFonts w:ascii="Times New Roman" w:hAnsi="Times New Roman" w:cs="Times New Roman"/>
          <w:b/>
          <w:sz w:val="24"/>
          <w:szCs w:val="24"/>
        </w:rPr>
        <w:t>Анализ внешнего воздействия</w:t>
      </w:r>
    </w:p>
    <w:p w:rsidR="001B4638" w:rsidRPr="00BA57F0" w:rsidRDefault="001B4638" w:rsidP="001B4638">
      <w:pPr>
        <w:pStyle w:val="a6"/>
        <w:spacing w:after="0" w:line="240" w:lineRule="auto"/>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5"/>
        <w:gridCol w:w="7611"/>
      </w:tblGrid>
      <w:tr w:rsidR="001B4638" w:rsidRPr="00BA57F0" w:rsidTr="00DB1FBA">
        <w:tc>
          <w:tcPr>
            <w:tcW w:w="7175"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Факторы внешнего воздействия и их влияние на достижение целевых</w:t>
            </w:r>
            <w:r w:rsidRPr="00BA57F0">
              <w:rPr>
                <w:rFonts w:ascii="Times New Roman" w:hAnsi="Times New Roman" w:cs="Times New Roman"/>
                <w:sz w:val="24"/>
                <w:szCs w:val="24"/>
                <w:lang w:val="kk-KZ"/>
              </w:rPr>
              <w:t xml:space="preserve"> индикаторов/ показателей результата</w:t>
            </w:r>
          </w:p>
        </w:tc>
        <w:tc>
          <w:tcPr>
            <w:tcW w:w="7611"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Принятые меры</w:t>
            </w:r>
          </w:p>
        </w:tc>
      </w:tr>
      <w:tr w:rsidR="001B4638" w:rsidRPr="00BA57F0" w:rsidTr="00DB1FBA">
        <w:tc>
          <w:tcPr>
            <w:tcW w:w="7175"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1</w:t>
            </w:r>
          </w:p>
        </w:tc>
        <w:tc>
          <w:tcPr>
            <w:tcW w:w="7611"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2</w:t>
            </w:r>
          </w:p>
        </w:tc>
      </w:tr>
      <w:tr w:rsidR="001B4638" w:rsidRPr="00BA57F0" w:rsidTr="00DB1FBA">
        <w:tc>
          <w:tcPr>
            <w:tcW w:w="7175" w:type="dxa"/>
          </w:tcPr>
          <w:p w:rsidR="001B4638" w:rsidRPr="00BA57F0" w:rsidRDefault="001B4638" w:rsidP="00DB1FBA">
            <w:pPr>
              <w:spacing w:after="0" w:line="240" w:lineRule="auto"/>
              <w:rPr>
                <w:rFonts w:ascii="Times New Roman" w:hAnsi="Times New Roman" w:cs="Times New Roman"/>
                <w:sz w:val="24"/>
                <w:szCs w:val="24"/>
              </w:rPr>
            </w:pPr>
          </w:p>
        </w:tc>
        <w:tc>
          <w:tcPr>
            <w:tcW w:w="7611" w:type="dxa"/>
          </w:tcPr>
          <w:p w:rsidR="001B4638" w:rsidRPr="00BA57F0" w:rsidRDefault="001B4638" w:rsidP="00DB1FBA">
            <w:pPr>
              <w:tabs>
                <w:tab w:val="left" w:pos="1155"/>
                <w:tab w:val="left" w:pos="1260"/>
              </w:tabs>
              <w:spacing w:after="0" w:line="240" w:lineRule="auto"/>
              <w:jc w:val="both"/>
              <w:rPr>
                <w:rFonts w:ascii="Times New Roman" w:hAnsi="Times New Roman" w:cs="Times New Roman"/>
                <w:sz w:val="24"/>
                <w:szCs w:val="24"/>
              </w:rPr>
            </w:pPr>
          </w:p>
        </w:tc>
      </w:tr>
    </w:tbl>
    <w:p w:rsidR="004309C0" w:rsidRPr="004309C0" w:rsidRDefault="004309C0" w:rsidP="001B4638">
      <w:pPr>
        <w:spacing w:after="0" w:line="240" w:lineRule="auto"/>
        <w:rPr>
          <w:rFonts w:ascii="Times New Roman" w:hAnsi="Times New Roman" w:cs="Times New Roman"/>
          <w:b/>
          <w:sz w:val="24"/>
          <w:szCs w:val="24"/>
        </w:rPr>
      </w:pPr>
    </w:p>
    <w:p w:rsidR="001B4638" w:rsidRPr="00BA57F0" w:rsidRDefault="001B4638" w:rsidP="001B4638">
      <w:pPr>
        <w:pStyle w:val="a6"/>
        <w:numPr>
          <w:ilvl w:val="0"/>
          <w:numId w:val="2"/>
        </w:numPr>
        <w:spacing w:after="0" w:line="240" w:lineRule="auto"/>
        <w:rPr>
          <w:rFonts w:ascii="Times New Roman" w:hAnsi="Times New Roman" w:cs="Times New Roman"/>
          <w:b/>
          <w:sz w:val="24"/>
          <w:szCs w:val="24"/>
          <w:lang w:val="en-US"/>
        </w:rPr>
      </w:pPr>
      <w:r w:rsidRPr="00BA57F0">
        <w:rPr>
          <w:rFonts w:ascii="Times New Roman" w:hAnsi="Times New Roman" w:cs="Times New Roman"/>
          <w:b/>
          <w:sz w:val="24"/>
          <w:szCs w:val="24"/>
        </w:rPr>
        <w:t>Освоение фи</w:t>
      </w:r>
      <w:r w:rsidRPr="00BA57F0">
        <w:rPr>
          <w:rFonts w:ascii="Times New Roman" w:hAnsi="Times New Roman" w:cs="Times New Roman"/>
          <w:b/>
          <w:sz w:val="24"/>
          <w:szCs w:val="24"/>
          <w:lang w:val="kk-KZ"/>
        </w:rPr>
        <w:t>н</w:t>
      </w:r>
      <w:proofErr w:type="spellStart"/>
      <w:r w:rsidRPr="00BA57F0">
        <w:rPr>
          <w:rFonts w:ascii="Times New Roman" w:hAnsi="Times New Roman" w:cs="Times New Roman"/>
          <w:b/>
          <w:sz w:val="24"/>
          <w:szCs w:val="24"/>
        </w:rPr>
        <w:t>ансовых</w:t>
      </w:r>
      <w:proofErr w:type="spellEnd"/>
      <w:r w:rsidRPr="00BA57F0">
        <w:rPr>
          <w:rFonts w:ascii="Times New Roman" w:hAnsi="Times New Roman" w:cs="Times New Roman"/>
          <w:b/>
          <w:sz w:val="24"/>
          <w:szCs w:val="24"/>
        </w:rPr>
        <w:t xml:space="preserve"> средств</w:t>
      </w:r>
    </w:p>
    <w:p w:rsidR="001B4638" w:rsidRPr="00BA57F0" w:rsidRDefault="001B4638" w:rsidP="001B4638">
      <w:pPr>
        <w:pStyle w:val="a6"/>
        <w:spacing w:after="0" w:line="240" w:lineRule="auto"/>
        <w:ind w:left="1080"/>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410"/>
        <w:gridCol w:w="2268"/>
        <w:gridCol w:w="4394"/>
      </w:tblGrid>
      <w:tr w:rsidR="001B4638" w:rsidRPr="00BA57F0" w:rsidTr="00DB1FBA">
        <w:tc>
          <w:tcPr>
            <w:tcW w:w="6062"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Источник финансирования</w:t>
            </w:r>
          </w:p>
        </w:tc>
        <w:tc>
          <w:tcPr>
            <w:tcW w:w="2410"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 xml:space="preserve">План </w:t>
            </w:r>
          </w:p>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млн.тенге</w:t>
            </w:r>
          </w:p>
        </w:tc>
        <w:tc>
          <w:tcPr>
            <w:tcW w:w="2268"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 xml:space="preserve">Факт </w:t>
            </w:r>
          </w:p>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млн.тенге</w:t>
            </w:r>
          </w:p>
        </w:tc>
        <w:tc>
          <w:tcPr>
            <w:tcW w:w="4394" w:type="dxa"/>
          </w:tcPr>
          <w:p w:rsidR="001B4638" w:rsidRPr="00BA57F0" w:rsidRDefault="001B463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Причины неиспользования</w:t>
            </w:r>
          </w:p>
        </w:tc>
      </w:tr>
      <w:tr w:rsidR="001B4638" w:rsidRPr="00BA57F0" w:rsidTr="00DB1FBA">
        <w:tc>
          <w:tcPr>
            <w:tcW w:w="6062" w:type="dxa"/>
          </w:tcPr>
          <w:p w:rsidR="001B4638" w:rsidRPr="00BA57F0" w:rsidRDefault="001B4638" w:rsidP="00DB1FBA">
            <w:pPr>
              <w:spacing w:after="0" w:line="240" w:lineRule="auto"/>
              <w:jc w:val="center"/>
              <w:rPr>
                <w:rFonts w:ascii="Times New Roman" w:hAnsi="Times New Roman" w:cs="Times New Roman"/>
                <w:b/>
                <w:sz w:val="24"/>
                <w:szCs w:val="24"/>
              </w:rPr>
            </w:pPr>
            <w:r w:rsidRPr="00BA57F0">
              <w:rPr>
                <w:rFonts w:ascii="Times New Roman" w:hAnsi="Times New Roman" w:cs="Times New Roman"/>
                <w:b/>
                <w:sz w:val="24"/>
                <w:szCs w:val="24"/>
              </w:rPr>
              <w:t>РБ</w:t>
            </w:r>
          </w:p>
        </w:tc>
        <w:tc>
          <w:tcPr>
            <w:tcW w:w="2410" w:type="dxa"/>
          </w:tcPr>
          <w:p w:rsidR="001B4638" w:rsidRPr="00BA57F0" w:rsidRDefault="00AF7158" w:rsidP="00DB1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543,3</w:t>
            </w:r>
          </w:p>
        </w:tc>
        <w:tc>
          <w:tcPr>
            <w:tcW w:w="2268" w:type="dxa"/>
          </w:tcPr>
          <w:p w:rsidR="001B4638" w:rsidRPr="00BA57F0" w:rsidRDefault="00AF7158" w:rsidP="00DB1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547,4</w:t>
            </w:r>
          </w:p>
        </w:tc>
        <w:tc>
          <w:tcPr>
            <w:tcW w:w="4394" w:type="dxa"/>
          </w:tcPr>
          <w:p w:rsidR="001B4638" w:rsidRPr="00BA57F0" w:rsidRDefault="001B463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ветеринарии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2268" w:type="dxa"/>
          </w:tcPr>
          <w:p w:rsidR="00AF7158" w:rsidRPr="00BA57F0" w:rsidRDefault="00AF7158" w:rsidP="00931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КГП на ПХВ «</w:t>
            </w:r>
            <w:proofErr w:type="spellStart"/>
            <w:r w:rsidRPr="00BA57F0">
              <w:rPr>
                <w:rFonts w:ascii="Times New Roman" w:hAnsi="Times New Roman" w:cs="Times New Roman"/>
                <w:sz w:val="24"/>
                <w:szCs w:val="24"/>
              </w:rPr>
              <w:t>Качирская</w:t>
            </w:r>
            <w:proofErr w:type="spellEnd"/>
            <w:r w:rsidRPr="00BA57F0">
              <w:rPr>
                <w:rFonts w:ascii="Times New Roman" w:hAnsi="Times New Roman" w:cs="Times New Roman"/>
                <w:sz w:val="24"/>
                <w:szCs w:val="24"/>
              </w:rPr>
              <w:t xml:space="preserve"> центральная районная больница»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43,9</w:t>
            </w:r>
          </w:p>
        </w:tc>
        <w:tc>
          <w:tcPr>
            <w:tcW w:w="2268" w:type="dxa"/>
          </w:tcPr>
          <w:p w:rsidR="00AF7158" w:rsidRPr="00BA57F0" w:rsidRDefault="00AF7158" w:rsidP="00931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43,9</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1B4638" w:rsidRPr="00BA57F0" w:rsidTr="00DB1FBA">
        <w:tc>
          <w:tcPr>
            <w:tcW w:w="6062" w:type="dxa"/>
          </w:tcPr>
          <w:p w:rsidR="001B463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занятости и социальных программ</w:t>
            </w:r>
          </w:p>
        </w:tc>
        <w:tc>
          <w:tcPr>
            <w:tcW w:w="2410" w:type="dxa"/>
          </w:tcPr>
          <w:p w:rsidR="001B463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2268" w:type="dxa"/>
          </w:tcPr>
          <w:p w:rsidR="001B463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4394" w:type="dxa"/>
          </w:tcPr>
          <w:p w:rsidR="001B4638" w:rsidRPr="00BA57F0" w:rsidRDefault="001B463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строительства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380,4</w:t>
            </w:r>
          </w:p>
        </w:tc>
        <w:tc>
          <w:tcPr>
            <w:tcW w:w="2268" w:type="dxa"/>
          </w:tcPr>
          <w:p w:rsidR="00AF7158" w:rsidRPr="00BA57F0" w:rsidRDefault="00AF7158" w:rsidP="00931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ЖКХ</w:t>
            </w:r>
            <w:proofErr w:type="gramStart"/>
            <w:r w:rsidRPr="00BA57F0">
              <w:rPr>
                <w:rFonts w:ascii="Times New Roman" w:hAnsi="Times New Roman" w:cs="Times New Roman"/>
                <w:sz w:val="24"/>
                <w:szCs w:val="24"/>
              </w:rPr>
              <w:t>,П</w:t>
            </w:r>
            <w:proofErr w:type="gramEnd"/>
            <w:r w:rsidRPr="00BA57F0">
              <w:rPr>
                <w:rFonts w:ascii="Times New Roman" w:hAnsi="Times New Roman" w:cs="Times New Roman"/>
                <w:sz w:val="24"/>
                <w:szCs w:val="24"/>
              </w:rPr>
              <w:t>Т и АД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w:t>
            </w:r>
          </w:p>
        </w:tc>
        <w:tc>
          <w:tcPr>
            <w:tcW w:w="2268" w:type="dxa"/>
          </w:tcPr>
          <w:p w:rsidR="00AF7158" w:rsidRPr="00BA57F0" w:rsidRDefault="00AF7158" w:rsidP="00931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b/>
                <w:sz w:val="24"/>
                <w:szCs w:val="24"/>
              </w:rPr>
            </w:pPr>
            <w:r w:rsidRPr="00BA57F0">
              <w:rPr>
                <w:rFonts w:ascii="Times New Roman" w:hAnsi="Times New Roman" w:cs="Times New Roman"/>
                <w:b/>
                <w:sz w:val="24"/>
                <w:szCs w:val="24"/>
              </w:rPr>
              <w:t>ОБ</w:t>
            </w:r>
          </w:p>
        </w:tc>
        <w:tc>
          <w:tcPr>
            <w:tcW w:w="2410" w:type="dxa"/>
          </w:tcPr>
          <w:p w:rsidR="00AF7158" w:rsidRPr="00BA57F0" w:rsidRDefault="00AF7158" w:rsidP="00DB1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1396,84</w:t>
            </w:r>
          </w:p>
        </w:tc>
        <w:tc>
          <w:tcPr>
            <w:tcW w:w="2268" w:type="dxa"/>
          </w:tcPr>
          <w:p w:rsidR="00AF7158" w:rsidRPr="00BA57F0" w:rsidRDefault="00AF7158" w:rsidP="00DB1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1649,04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предпринимательства и сельского хозяйства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927,2</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образования района</w:t>
            </w:r>
          </w:p>
        </w:tc>
        <w:tc>
          <w:tcPr>
            <w:tcW w:w="2410" w:type="dxa"/>
          </w:tcPr>
          <w:p w:rsidR="00AF7158"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268" w:type="dxa"/>
          </w:tcPr>
          <w:p w:rsidR="00AF7158"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строительства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620,2</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620,2</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proofErr w:type="gramStart"/>
            <w:r w:rsidRPr="00BA57F0">
              <w:rPr>
                <w:rFonts w:ascii="Times New Roman" w:hAnsi="Times New Roman" w:cs="Times New Roman"/>
                <w:sz w:val="24"/>
                <w:szCs w:val="24"/>
              </w:rPr>
              <w:t>М-Горьковское</w:t>
            </w:r>
            <w:proofErr w:type="gramEnd"/>
            <w:r w:rsidRPr="00BA57F0">
              <w:rPr>
                <w:rFonts w:ascii="Times New Roman" w:hAnsi="Times New Roman" w:cs="Times New Roman"/>
                <w:sz w:val="24"/>
                <w:szCs w:val="24"/>
              </w:rPr>
              <w:t xml:space="preserve"> учреждение по охране лесов и животного мира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b/>
                <w:sz w:val="24"/>
                <w:szCs w:val="24"/>
              </w:rPr>
            </w:pPr>
            <w:proofErr w:type="spellStart"/>
            <w:r w:rsidRPr="00BA57F0">
              <w:rPr>
                <w:rFonts w:ascii="Times New Roman" w:hAnsi="Times New Roman" w:cs="Times New Roman"/>
                <w:b/>
                <w:sz w:val="24"/>
                <w:szCs w:val="24"/>
              </w:rPr>
              <w:t>РайБ</w:t>
            </w:r>
            <w:proofErr w:type="spellEnd"/>
          </w:p>
        </w:tc>
        <w:tc>
          <w:tcPr>
            <w:tcW w:w="2410" w:type="dxa"/>
          </w:tcPr>
          <w:p w:rsidR="00AF7158" w:rsidRPr="004E7F29" w:rsidRDefault="007F341A" w:rsidP="00DB1FB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484,</w:t>
            </w:r>
            <w:r w:rsidR="004E7F29">
              <w:rPr>
                <w:rFonts w:ascii="Times New Roman" w:hAnsi="Times New Roman" w:cs="Times New Roman"/>
                <w:b/>
                <w:sz w:val="24"/>
                <w:szCs w:val="24"/>
                <w:lang w:val="kk-KZ"/>
              </w:rPr>
              <w:t>24</w:t>
            </w:r>
          </w:p>
        </w:tc>
        <w:tc>
          <w:tcPr>
            <w:tcW w:w="2268" w:type="dxa"/>
          </w:tcPr>
          <w:p w:rsidR="00AF7158" w:rsidRPr="004E7F29" w:rsidRDefault="007F341A" w:rsidP="00DB1FB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489,</w:t>
            </w:r>
            <w:r w:rsidR="004E7F29">
              <w:rPr>
                <w:rFonts w:ascii="Times New Roman" w:hAnsi="Times New Roman" w:cs="Times New Roman"/>
                <w:b/>
                <w:sz w:val="24"/>
                <w:szCs w:val="24"/>
                <w:lang w:val="kk-KZ"/>
              </w:rPr>
              <w:t>74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ветеринарии района</w:t>
            </w:r>
          </w:p>
        </w:tc>
        <w:tc>
          <w:tcPr>
            <w:tcW w:w="2410" w:type="dxa"/>
          </w:tcPr>
          <w:p w:rsidR="00AF7158" w:rsidRPr="00BA57F0" w:rsidRDefault="00AF7158" w:rsidP="00CB7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AF7158" w:rsidRPr="00BA57F0" w:rsidRDefault="00AF7158" w:rsidP="00CB7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предпринимательства и сельского хозяйства</w:t>
            </w:r>
          </w:p>
        </w:tc>
        <w:tc>
          <w:tcPr>
            <w:tcW w:w="2410" w:type="dxa"/>
          </w:tcPr>
          <w:p w:rsidR="00AF7158" w:rsidRPr="00201877" w:rsidRDefault="00AF7158" w:rsidP="00CB77C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0,</w:t>
            </w:r>
            <w:r w:rsidR="00201877">
              <w:rPr>
                <w:rFonts w:ascii="Times New Roman" w:hAnsi="Times New Roman" w:cs="Times New Roman"/>
                <w:sz w:val="24"/>
                <w:szCs w:val="24"/>
                <w:lang w:val="kk-KZ"/>
              </w:rPr>
              <w:t>23</w:t>
            </w:r>
          </w:p>
        </w:tc>
        <w:tc>
          <w:tcPr>
            <w:tcW w:w="2268" w:type="dxa"/>
          </w:tcPr>
          <w:p w:rsidR="00AF7158" w:rsidRPr="00201877" w:rsidRDefault="00AF7158" w:rsidP="00CB77C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0,</w:t>
            </w:r>
            <w:r w:rsidR="00201877">
              <w:rPr>
                <w:rFonts w:ascii="Times New Roman" w:hAnsi="Times New Roman" w:cs="Times New Roman"/>
                <w:sz w:val="24"/>
                <w:szCs w:val="24"/>
                <w:lang w:val="kk-KZ"/>
              </w:rPr>
              <w:t>23</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образования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186,05</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185,75</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занятости и социальных программ</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культуры и развития языков</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физической культуры и спорта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внутренней политики</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Аппарат акима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строительства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lastRenderedPageBreak/>
              <w:t>Отдел ЖКХ</w:t>
            </w:r>
            <w:proofErr w:type="gramStart"/>
            <w:r w:rsidRPr="00BA57F0">
              <w:rPr>
                <w:rFonts w:ascii="Times New Roman" w:hAnsi="Times New Roman" w:cs="Times New Roman"/>
                <w:sz w:val="24"/>
                <w:szCs w:val="24"/>
              </w:rPr>
              <w:t>,П</w:t>
            </w:r>
            <w:proofErr w:type="gramEnd"/>
            <w:r w:rsidRPr="00BA57F0">
              <w:rPr>
                <w:rFonts w:ascii="Times New Roman" w:hAnsi="Times New Roman" w:cs="Times New Roman"/>
                <w:sz w:val="24"/>
                <w:szCs w:val="24"/>
              </w:rPr>
              <w:t>Т и АД района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173,5</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173,5</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Отдел земельных отношений</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b/>
                <w:sz w:val="24"/>
                <w:szCs w:val="24"/>
              </w:rPr>
            </w:pPr>
            <w:r w:rsidRPr="00BA57F0">
              <w:rPr>
                <w:rFonts w:ascii="Times New Roman" w:hAnsi="Times New Roman" w:cs="Times New Roman"/>
                <w:b/>
                <w:sz w:val="24"/>
                <w:szCs w:val="24"/>
              </w:rPr>
              <w:t>Другие источники</w:t>
            </w:r>
          </w:p>
        </w:tc>
        <w:tc>
          <w:tcPr>
            <w:tcW w:w="2410" w:type="dxa"/>
          </w:tcPr>
          <w:p w:rsidR="00AF7158" w:rsidRPr="00BA57F0" w:rsidRDefault="00AF7158" w:rsidP="00DB1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1076,96</w:t>
            </w:r>
          </w:p>
        </w:tc>
        <w:tc>
          <w:tcPr>
            <w:tcW w:w="2268" w:type="dxa"/>
          </w:tcPr>
          <w:p w:rsidR="00AF7158" w:rsidRPr="00BA57F0" w:rsidRDefault="00AF7158" w:rsidP="00DB1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1747,26</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b/>
                <w:sz w:val="24"/>
                <w:szCs w:val="24"/>
              </w:rPr>
            </w:pPr>
            <w:r w:rsidRPr="00BA57F0">
              <w:rPr>
                <w:rFonts w:ascii="Times New Roman" w:hAnsi="Times New Roman" w:cs="Times New Roman"/>
                <w:sz w:val="24"/>
                <w:szCs w:val="24"/>
              </w:rPr>
              <w:t>Отдел предпринимательства и сельского хозяйства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1062,0</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1732,3</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r w:rsidRPr="00BA57F0">
              <w:rPr>
                <w:rFonts w:ascii="Times New Roman" w:hAnsi="Times New Roman" w:cs="Times New Roman"/>
                <w:sz w:val="24"/>
                <w:szCs w:val="24"/>
              </w:rPr>
              <w:t>КГП на ПХВ «</w:t>
            </w:r>
            <w:proofErr w:type="spellStart"/>
            <w:r w:rsidRPr="00BA57F0">
              <w:rPr>
                <w:rFonts w:ascii="Times New Roman" w:hAnsi="Times New Roman" w:cs="Times New Roman"/>
                <w:sz w:val="24"/>
                <w:szCs w:val="24"/>
              </w:rPr>
              <w:t>Качирская</w:t>
            </w:r>
            <w:proofErr w:type="spellEnd"/>
            <w:r w:rsidRPr="00BA57F0">
              <w:rPr>
                <w:rFonts w:ascii="Times New Roman" w:hAnsi="Times New Roman" w:cs="Times New Roman"/>
                <w:sz w:val="24"/>
                <w:szCs w:val="24"/>
              </w:rPr>
              <w:t xml:space="preserve"> центральная районная больница»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2268"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sz w:val="24"/>
                <w:szCs w:val="24"/>
              </w:rPr>
            </w:pPr>
            <w:proofErr w:type="gramStart"/>
            <w:r w:rsidRPr="00BA57F0">
              <w:rPr>
                <w:rFonts w:ascii="Times New Roman" w:hAnsi="Times New Roman" w:cs="Times New Roman"/>
                <w:sz w:val="24"/>
                <w:szCs w:val="24"/>
              </w:rPr>
              <w:t>М-Горьковское</w:t>
            </w:r>
            <w:proofErr w:type="gramEnd"/>
            <w:r w:rsidRPr="00BA57F0">
              <w:rPr>
                <w:rFonts w:ascii="Times New Roman" w:hAnsi="Times New Roman" w:cs="Times New Roman"/>
                <w:sz w:val="24"/>
                <w:szCs w:val="24"/>
              </w:rPr>
              <w:t xml:space="preserve"> учреждение по охране лесов и животного мира</w:t>
            </w:r>
          </w:p>
        </w:tc>
        <w:tc>
          <w:tcPr>
            <w:tcW w:w="2410" w:type="dxa"/>
          </w:tcPr>
          <w:p w:rsidR="00AF7158" w:rsidRPr="00BA57F0" w:rsidRDefault="00AF7158" w:rsidP="00DB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268" w:type="dxa"/>
          </w:tcPr>
          <w:p w:rsidR="00AF7158" w:rsidRPr="00BA57F0" w:rsidRDefault="00AF7158" w:rsidP="00775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r w:rsidR="00AF7158" w:rsidRPr="00BA57F0" w:rsidTr="00DB1FBA">
        <w:tc>
          <w:tcPr>
            <w:tcW w:w="6062" w:type="dxa"/>
          </w:tcPr>
          <w:p w:rsidR="00AF7158" w:rsidRPr="00BA57F0" w:rsidRDefault="00AF7158" w:rsidP="00DB1FBA">
            <w:pPr>
              <w:spacing w:after="0" w:line="240" w:lineRule="auto"/>
              <w:jc w:val="center"/>
              <w:rPr>
                <w:rFonts w:ascii="Times New Roman" w:hAnsi="Times New Roman" w:cs="Times New Roman"/>
                <w:b/>
                <w:sz w:val="24"/>
                <w:szCs w:val="24"/>
              </w:rPr>
            </w:pPr>
            <w:r w:rsidRPr="00BA57F0">
              <w:rPr>
                <w:rFonts w:ascii="Times New Roman" w:hAnsi="Times New Roman" w:cs="Times New Roman"/>
                <w:b/>
                <w:sz w:val="24"/>
                <w:szCs w:val="24"/>
              </w:rPr>
              <w:t xml:space="preserve">Итого </w:t>
            </w:r>
          </w:p>
        </w:tc>
        <w:tc>
          <w:tcPr>
            <w:tcW w:w="2410" w:type="dxa"/>
          </w:tcPr>
          <w:p w:rsidR="00AF7158" w:rsidRPr="001661FD" w:rsidRDefault="007F341A" w:rsidP="00DB1FB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3501,</w:t>
            </w:r>
            <w:r w:rsidR="001661FD">
              <w:rPr>
                <w:rFonts w:ascii="Times New Roman" w:hAnsi="Times New Roman" w:cs="Times New Roman"/>
                <w:b/>
                <w:sz w:val="24"/>
                <w:szCs w:val="24"/>
                <w:lang w:val="kk-KZ"/>
              </w:rPr>
              <w:t>34</w:t>
            </w:r>
          </w:p>
        </w:tc>
        <w:tc>
          <w:tcPr>
            <w:tcW w:w="2268" w:type="dxa"/>
          </w:tcPr>
          <w:p w:rsidR="00AF7158" w:rsidRPr="001661FD" w:rsidRDefault="007F341A" w:rsidP="00DB1FB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4433,</w:t>
            </w:r>
            <w:r w:rsidR="001661FD">
              <w:rPr>
                <w:rFonts w:ascii="Times New Roman" w:hAnsi="Times New Roman" w:cs="Times New Roman"/>
                <w:b/>
                <w:sz w:val="24"/>
                <w:szCs w:val="24"/>
                <w:lang w:val="kk-KZ"/>
              </w:rPr>
              <w:t>44</w:t>
            </w:r>
          </w:p>
        </w:tc>
        <w:tc>
          <w:tcPr>
            <w:tcW w:w="4394" w:type="dxa"/>
          </w:tcPr>
          <w:p w:rsidR="00AF7158" w:rsidRPr="00BA57F0" w:rsidRDefault="00AF7158" w:rsidP="00DB1FBA">
            <w:pPr>
              <w:spacing w:after="0" w:line="240" w:lineRule="auto"/>
              <w:jc w:val="center"/>
              <w:rPr>
                <w:rFonts w:ascii="Times New Roman" w:hAnsi="Times New Roman" w:cs="Times New Roman"/>
                <w:sz w:val="24"/>
                <w:szCs w:val="24"/>
              </w:rPr>
            </w:pPr>
          </w:p>
        </w:tc>
      </w:tr>
    </w:tbl>
    <w:p w:rsidR="00220982" w:rsidRPr="00BA57F0" w:rsidRDefault="001B4638" w:rsidP="001B4638">
      <w:pPr>
        <w:spacing w:after="0" w:line="240" w:lineRule="auto"/>
        <w:rPr>
          <w:rFonts w:ascii="Times New Roman" w:hAnsi="Times New Roman" w:cs="Times New Roman"/>
          <w:sz w:val="24"/>
          <w:szCs w:val="24"/>
        </w:rPr>
      </w:pPr>
      <w:r w:rsidRPr="00BA57F0">
        <w:rPr>
          <w:rFonts w:ascii="Times New Roman" w:hAnsi="Times New Roman" w:cs="Times New Roman"/>
          <w:sz w:val="24"/>
          <w:szCs w:val="24"/>
        </w:rPr>
        <w:t xml:space="preserve">                     </w:t>
      </w:r>
    </w:p>
    <w:p w:rsidR="00220982" w:rsidRPr="00BA57F0" w:rsidRDefault="00220982">
      <w:pPr>
        <w:rPr>
          <w:rFonts w:ascii="Times New Roman" w:hAnsi="Times New Roman" w:cs="Times New Roman"/>
          <w:sz w:val="24"/>
          <w:szCs w:val="24"/>
        </w:rPr>
      </w:pPr>
      <w:r w:rsidRPr="00BA57F0">
        <w:rPr>
          <w:rFonts w:ascii="Times New Roman" w:hAnsi="Times New Roman" w:cs="Times New Roman"/>
          <w:sz w:val="24"/>
          <w:szCs w:val="24"/>
        </w:rPr>
        <w:br w:type="page"/>
      </w:r>
    </w:p>
    <w:p w:rsidR="001B4638" w:rsidRPr="00BA57F0" w:rsidRDefault="001B4638" w:rsidP="001B4638">
      <w:pPr>
        <w:spacing w:after="0" w:line="240" w:lineRule="auto"/>
        <w:rPr>
          <w:rFonts w:ascii="Times New Roman" w:hAnsi="Times New Roman" w:cs="Times New Roman"/>
          <w:sz w:val="24"/>
          <w:szCs w:val="24"/>
        </w:rPr>
      </w:pPr>
    </w:p>
    <w:p w:rsidR="001B4638" w:rsidRPr="00BA57F0" w:rsidRDefault="001B4638" w:rsidP="00F862BF">
      <w:pPr>
        <w:pStyle w:val="a6"/>
        <w:numPr>
          <w:ilvl w:val="0"/>
          <w:numId w:val="2"/>
        </w:numPr>
        <w:tabs>
          <w:tab w:val="left" w:pos="284"/>
        </w:tabs>
        <w:spacing w:after="0" w:line="240" w:lineRule="auto"/>
        <w:ind w:left="0" w:firstLine="709"/>
        <w:rPr>
          <w:rFonts w:ascii="Times New Roman" w:hAnsi="Times New Roman" w:cs="Times New Roman"/>
          <w:b/>
          <w:sz w:val="24"/>
          <w:szCs w:val="24"/>
        </w:rPr>
      </w:pPr>
      <w:r w:rsidRPr="00BA57F0">
        <w:rPr>
          <w:rFonts w:ascii="Times New Roman" w:hAnsi="Times New Roman" w:cs="Times New Roman"/>
          <w:b/>
          <w:sz w:val="24"/>
          <w:szCs w:val="24"/>
        </w:rPr>
        <w:t>Аналитическая записка</w:t>
      </w:r>
    </w:p>
    <w:p w:rsidR="00AE5BDC" w:rsidRPr="00BA57F0" w:rsidRDefault="00AE5BDC" w:rsidP="00F862BF">
      <w:pPr>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Программа развития территории Качирского района  на 2016-2020 годы одобрена Постановлением акимата района от 31</w:t>
      </w:r>
      <w:r w:rsidR="00E44BDE">
        <w:rPr>
          <w:rFonts w:ascii="Times New Roman" w:hAnsi="Times New Roman" w:cs="Times New Roman"/>
          <w:sz w:val="24"/>
          <w:szCs w:val="24"/>
          <w:lang w:val="kk-KZ"/>
        </w:rPr>
        <w:t xml:space="preserve"> </w:t>
      </w:r>
      <w:r w:rsidRPr="00BA57F0">
        <w:rPr>
          <w:rFonts w:ascii="Times New Roman" w:hAnsi="Times New Roman" w:cs="Times New Roman"/>
          <w:sz w:val="24"/>
          <w:szCs w:val="24"/>
        </w:rPr>
        <w:t xml:space="preserve">декабря 2015 года </w:t>
      </w:r>
      <w:r w:rsidR="00837220" w:rsidRPr="00BA57F0">
        <w:rPr>
          <w:rFonts w:ascii="Times New Roman" w:hAnsi="Times New Roman" w:cs="Times New Roman"/>
          <w:sz w:val="24"/>
          <w:szCs w:val="24"/>
        </w:rPr>
        <w:t xml:space="preserve">                                    </w:t>
      </w:r>
      <w:r w:rsidRPr="00BA57F0">
        <w:rPr>
          <w:rFonts w:ascii="Times New Roman" w:hAnsi="Times New Roman" w:cs="Times New Roman"/>
          <w:sz w:val="24"/>
          <w:szCs w:val="24"/>
        </w:rPr>
        <w:t>№ 309/11, утверждена решением Качирского районного маслихата (</w:t>
      </w:r>
      <w:r w:rsidRPr="00BA57F0">
        <w:rPr>
          <w:rFonts w:ascii="Times New Roman" w:hAnsi="Times New Roman" w:cs="Times New Roman"/>
          <w:sz w:val="24"/>
          <w:szCs w:val="24"/>
          <w:lang w:val="en-US"/>
        </w:rPr>
        <w:t>LI</w:t>
      </w:r>
      <w:r w:rsidRPr="00BA57F0">
        <w:rPr>
          <w:rFonts w:ascii="Times New Roman" w:hAnsi="Times New Roman" w:cs="Times New Roman"/>
          <w:sz w:val="24"/>
          <w:szCs w:val="24"/>
        </w:rPr>
        <w:t xml:space="preserve"> (внеочередная) сессия, </w:t>
      </w:r>
      <w:r w:rsidRPr="00BA57F0">
        <w:rPr>
          <w:rFonts w:ascii="Times New Roman" w:hAnsi="Times New Roman" w:cs="Times New Roman"/>
          <w:sz w:val="24"/>
          <w:szCs w:val="24"/>
          <w:lang w:val="en-US"/>
        </w:rPr>
        <w:t>V</w:t>
      </w:r>
      <w:r w:rsidRPr="00BA57F0">
        <w:rPr>
          <w:rFonts w:ascii="Times New Roman" w:hAnsi="Times New Roman" w:cs="Times New Roman"/>
          <w:sz w:val="24"/>
          <w:szCs w:val="24"/>
        </w:rPr>
        <w:t xml:space="preserve"> созыв) от 8 января 2016 года № 2/51.</w:t>
      </w:r>
    </w:p>
    <w:p w:rsidR="00594964" w:rsidRPr="00BA57F0" w:rsidRDefault="00594964" w:rsidP="00594964">
      <w:pPr>
        <w:spacing w:after="0" w:line="240" w:lineRule="auto"/>
        <w:ind w:firstLine="709"/>
        <w:jc w:val="both"/>
        <w:rPr>
          <w:rFonts w:ascii="Times New Roman" w:hAnsi="Times New Roman" w:cs="Times New Roman"/>
          <w:sz w:val="24"/>
          <w:szCs w:val="24"/>
        </w:rPr>
      </w:pPr>
      <w:proofErr w:type="gramStart"/>
      <w:r w:rsidRPr="00BA57F0">
        <w:rPr>
          <w:rFonts w:ascii="Times New Roman" w:hAnsi="Times New Roman" w:cs="Times New Roman"/>
          <w:sz w:val="24"/>
          <w:szCs w:val="24"/>
        </w:rPr>
        <w:t xml:space="preserve">На основании приказа Управления экономики и бюджетного планирования </w:t>
      </w:r>
      <w:r w:rsidRPr="00BA57F0">
        <w:rPr>
          <w:rFonts w:ascii="Times New Roman" w:hAnsi="Times New Roman" w:cs="Times New Roman"/>
          <w:sz w:val="24"/>
          <w:szCs w:val="24"/>
          <w:lang w:val="kk-KZ" w:eastAsia="ko-KR"/>
        </w:rPr>
        <w:t>Павлодарской области  от 29 ноября 2017 года № 125 «О внесении изменения в приказ Управления</w:t>
      </w:r>
      <w:r w:rsidRPr="00BA57F0">
        <w:rPr>
          <w:rFonts w:ascii="Times New Roman" w:hAnsi="Times New Roman" w:cs="Times New Roman"/>
          <w:sz w:val="24"/>
          <w:szCs w:val="24"/>
        </w:rPr>
        <w:t xml:space="preserve"> экономики и бюджетного планирования </w:t>
      </w:r>
      <w:r w:rsidRPr="00BA57F0">
        <w:rPr>
          <w:rFonts w:ascii="Times New Roman" w:hAnsi="Times New Roman" w:cs="Times New Roman"/>
          <w:sz w:val="24"/>
          <w:szCs w:val="24"/>
          <w:lang w:val="kk-KZ" w:eastAsia="ko-KR"/>
        </w:rPr>
        <w:t>области от 26 октября 2015 года №</w:t>
      </w:r>
      <w:r w:rsidR="00E44BDE">
        <w:rPr>
          <w:rFonts w:ascii="Times New Roman" w:hAnsi="Times New Roman" w:cs="Times New Roman"/>
          <w:sz w:val="24"/>
          <w:szCs w:val="24"/>
          <w:lang w:val="kk-KZ" w:eastAsia="ko-KR"/>
        </w:rPr>
        <w:t xml:space="preserve"> </w:t>
      </w:r>
      <w:r w:rsidRPr="00BA57F0">
        <w:rPr>
          <w:rFonts w:ascii="Times New Roman" w:hAnsi="Times New Roman" w:cs="Times New Roman"/>
          <w:sz w:val="24"/>
          <w:szCs w:val="24"/>
          <w:lang w:val="kk-KZ" w:eastAsia="ko-KR"/>
        </w:rPr>
        <w:t xml:space="preserve">115   </w:t>
      </w:r>
      <w:r w:rsidRPr="00BA57F0">
        <w:rPr>
          <w:rFonts w:ascii="Times New Roman" w:hAnsi="Times New Roman" w:cs="Times New Roman"/>
          <w:sz w:val="24"/>
          <w:szCs w:val="24"/>
        </w:rPr>
        <w:t>«Об утверждении базового перечня целевых индикаторов для местных исполнительных органов городов и районов Павлодарской области» в Программу развития территории Качирского района  на 2016-2020 годы было внесено изменение</w:t>
      </w:r>
      <w:proofErr w:type="gramEnd"/>
      <w:r w:rsidRPr="00BA57F0">
        <w:rPr>
          <w:rFonts w:ascii="Times New Roman" w:hAnsi="Times New Roman" w:cs="Times New Roman"/>
          <w:sz w:val="24"/>
          <w:szCs w:val="24"/>
        </w:rPr>
        <w:t xml:space="preserve">, </w:t>
      </w:r>
      <w:proofErr w:type="gramStart"/>
      <w:r w:rsidRPr="00BA57F0">
        <w:rPr>
          <w:rFonts w:ascii="Times New Roman" w:hAnsi="Times New Roman" w:cs="Times New Roman"/>
          <w:sz w:val="24"/>
          <w:szCs w:val="24"/>
        </w:rPr>
        <w:t>одобренное</w:t>
      </w:r>
      <w:proofErr w:type="gramEnd"/>
      <w:r w:rsidRPr="00BA57F0">
        <w:rPr>
          <w:rFonts w:ascii="Times New Roman" w:hAnsi="Times New Roman" w:cs="Times New Roman"/>
          <w:sz w:val="24"/>
          <w:szCs w:val="24"/>
        </w:rPr>
        <w:t xml:space="preserve"> Постановлением акимата района от 10 января 2018 года № 6, утвержденное решением Качирского районного маслихата (</w:t>
      </w:r>
      <w:r w:rsidR="00900E2B" w:rsidRPr="00BA57F0">
        <w:rPr>
          <w:rFonts w:ascii="Times New Roman" w:hAnsi="Times New Roman" w:cs="Times New Roman"/>
          <w:sz w:val="24"/>
          <w:szCs w:val="24"/>
          <w:lang w:val="en-US"/>
        </w:rPr>
        <w:t>XXIV</w:t>
      </w:r>
      <w:r w:rsidRPr="00BA57F0">
        <w:rPr>
          <w:rFonts w:ascii="Times New Roman" w:hAnsi="Times New Roman" w:cs="Times New Roman"/>
          <w:sz w:val="24"/>
          <w:szCs w:val="24"/>
        </w:rPr>
        <w:t xml:space="preserve"> (внеочередная) сессия, </w:t>
      </w:r>
      <w:r w:rsidRPr="00BA57F0">
        <w:rPr>
          <w:rFonts w:ascii="Times New Roman" w:hAnsi="Times New Roman" w:cs="Times New Roman"/>
          <w:sz w:val="24"/>
          <w:szCs w:val="24"/>
          <w:lang w:val="en-US"/>
        </w:rPr>
        <w:t>VI</w:t>
      </w:r>
      <w:r w:rsidR="00900E2B" w:rsidRPr="00BA57F0">
        <w:rPr>
          <w:rFonts w:ascii="Times New Roman" w:hAnsi="Times New Roman" w:cs="Times New Roman"/>
          <w:sz w:val="24"/>
          <w:szCs w:val="24"/>
        </w:rPr>
        <w:t xml:space="preserve"> созыв) от 12 января  2018 года № 1/24</w:t>
      </w:r>
      <w:r w:rsidRPr="00BA57F0">
        <w:rPr>
          <w:rFonts w:ascii="Times New Roman" w:hAnsi="Times New Roman" w:cs="Times New Roman"/>
          <w:sz w:val="24"/>
          <w:szCs w:val="24"/>
        </w:rPr>
        <w:t>.</w:t>
      </w:r>
    </w:p>
    <w:p w:rsidR="0084413C" w:rsidRPr="00BA57F0" w:rsidRDefault="0084413C" w:rsidP="00F862BF">
      <w:pPr>
        <w:pStyle w:val="a6"/>
        <w:spacing w:after="0" w:line="240" w:lineRule="auto"/>
        <w:ind w:left="0"/>
        <w:rPr>
          <w:rFonts w:ascii="Times New Roman" w:hAnsi="Times New Roman" w:cs="Times New Roman"/>
          <w:b/>
          <w:sz w:val="24"/>
          <w:szCs w:val="24"/>
        </w:rPr>
      </w:pPr>
    </w:p>
    <w:p w:rsidR="001A042C" w:rsidRPr="00BA57F0" w:rsidRDefault="001A042C" w:rsidP="00F862BF">
      <w:pPr>
        <w:spacing w:after="0" w:line="240" w:lineRule="auto"/>
        <w:ind w:firstLine="708"/>
        <w:rPr>
          <w:rFonts w:ascii="Times New Roman" w:hAnsi="Times New Roman" w:cs="Times New Roman"/>
          <w:b/>
          <w:sz w:val="24"/>
          <w:szCs w:val="24"/>
        </w:rPr>
      </w:pPr>
      <w:r w:rsidRPr="00BA57F0">
        <w:rPr>
          <w:rFonts w:ascii="Times New Roman" w:hAnsi="Times New Roman" w:cs="Times New Roman"/>
          <w:b/>
          <w:sz w:val="24"/>
          <w:szCs w:val="24"/>
        </w:rPr>
        <w:t>Направление 1 Экономика</w:t>
      </w:r>
    </w:p>
    <w:p w:rsidR="00FB5E81" w:rsidRPr="00BA57F0" w:rsidRDefault="00FB5E81" w:rsidP="00FB5E81">
      <w:pPr>
        <w:spacing w:after="0" w:line="240" w:lineRule="auto"/>
        <w:ind w:firstLine="708"/>
        <w:jc w:val="both"/>
        <w:rPr>
          <w:rFonts w:ascii="Times New Roman" w:hAnsi="Times New Roman" w:cs="Times New Roman"/>
          <w:sz w:val="24"/>
          <w:szCs w:val="24"/>
          <w:lang w:val="kk-KZ"/>
        </w:rPr>
      </w:pPr>
      <w:r w:rsidRPr="00BA57F0">
        <w:rPr>
          <w:rFonts w:ascii="Times New Roman" w:hAnsi="Times New Roman" w:cs="Times New Roman"/>
          <w:sz w:val="24"/>
          <w:szCs w:val="24"/>
        </w:rPr>
        <w:t xml:space="preserve">Промышленность района представляет </w:t>
      </w:r>
      <w:r w:rsidRPr="00BA57F0">
        <w:rPr>
          <w:rFonts w:ascii="Times New Roman" w:hAnsi="Times New Roman" w:cs="Times New Roman"/>
          <w:sz w:val="24"/>
          <w:szCs w:val="24"/>
          <w:lang w:val="kk-KZ"/>
        </w:rPr>
        <w:t>ТОО</w:t>
      </w:r>
      <w:r w:rsidRPr="00BA57F0">
        <w:rPr>
          <w:rFonts w:ascii="Times New Roman" w:hAnsi="Times New Roman" w:cs="Times New Roman"/>
          <w:sz w:val="24"/>
          <w:szCs w:val="24"/>
        </w:rPr>
        <w:t xml:space="preserve"> «Песчан</w:t>
      </w:r>
      <w:r w:rsidR="00065B53">
        <w:rPr>
          <w:rFonts w:ascii="Times New Roman" w:hAnsi="Times New Roman" w:cs="Times New Roman"/>
          <w:sz w:val="24"/>
          <w:szCs w:val="24"/>
        </w:rPr>
        <w:t xml:space="preserve">ский </w:t>
      </w:r>
      <w:r w:rsidR="00065B53">
        <w:rPr>
          <w:rFonts w:ascii="Times New Roman" w:hAnsi="Times New Roman" w:cs="Times New Roman"/>
          <w:sz w:val="24"/>
          <w:szCs w:val="24"/>
          <w:lang w:val="kk-KZ"/>
        </w:rPr>
        <w:t>РМЗ</w:t>
      </w:r>
      <w:r w:rsidRPr="00BA57F0">
        <w:rPr>
          <w:rFonts w:ascii="Times New Roman" w:hAnsi="Times New Roman" w:cs="Times New Roman"/>
          <w:sz w:val="24"/>
          <w:szCs w:val="24"/>
        </w:rPr>
        <w:t xml:space="preserve">» и 14 объектов переработки, в них действующих 12. Произведено </w:t>
      </w:r>
      <w:r w:rsidRPr="00BA57F0">
        <w:rPr>
          <w:rFonts w:ascii="Times New Roman" w:hAnsi="Times New Roman" w:cs="Times New Roman"/>
          <w:sz w:val="24"/>
          <w:szCs w:val="24"/>
          <w:lang w:val="kk-KZ"/>
        </w:rPr>
        <w:t>776</w:t>
      </w:r>
      <w:r w:rsidRPr="00BA57F0">
        <w:rPr>
          <w:rFonts w:ascii="Times New Roman" w:hAnsi="Times New Roman" w:cs="Times New Roman"/>
          <w:sz w:val="24"/>
          <w:szCs w:val="24"/>
        </w:rPr>
        <w:t xml:space="preserve"> тонн подсолнечного масла</w:t>
      </w:r>
      <w:r w:rsidRPr="00BA57F0">
        <w:rPr>
          <w:rFonts w:ascii="Times New Roman" w:hAnsi="Times New Roman" w:cs="Times New Roman"/>
          <w:sz w:val="24"/>
          <w:szCs w:val="24"/>
          <w:lang w:val="kk-KZ"/>
        </w:rPr>
        <w:t xml:space="preserve"> или 90,5% к 2016 году</w:t>
      </w:r>
      <w:r w:rsidRPr="00BA57F0">
        <w:rPr>
          <w:rFonts w:ascii="Times New Roman" w:hAnsi="Times New Roman" w:cs="Times New Roman"/>
          <w:sz w:val="24"/>
          <w:szCs w:val="24"/>
        </w:rPr>
        <w:t xml:space="preserve">, </w:t>
      </w:r>
      <w:r w:rsidRPr="00BA57F0">
        <w:rPr>
          <w:rFonts w:ascii="Times New Roman" w:hAnsi="Times New Roman" w:cs="Times New Roman"/>
          <w:sz w:val="24"/>
          <w:szCs w:val="24"/>
          <w:lang w:val="kk-KZ"/>
        </w:rPr>
        <w:t xml:space="preserve">779,3 </w:t>
      </w:r>
      <w:r w:rsidRPr="00BA57F0">
        <w:rPr>
          <w:rFonts w:ascii="Times New Roman" w:hAnsi="Times New Roman" w:cs="Times New Roman"/>
          <w:sz w:val="24"/>
          <w:szCs w:val="24"/>
        </w:rPr>
        <w:t xml:space="preserve">тонн хлебобулочных изделий </w:t>
      </w:r>
      <w:r w:rsidRPr="00BA57F0">
        <w:rPr>
          <w:rFonts w:ascii="Times New Roman" w:hAnsi="Times New Roman" w:cs="Times New Roman"/>
          <w:sz w:val="24"/>
          <w:szCs w:val="24"/>
          <w:lang w:val="kk-KZ"/>
        </w:rPr>
        <w:t>(100,0%)</w:t>
      </w:r>
      <w:r w:rsidRPr="00BA57F0">
        <w:rPr>
          <w:rFonts w:ascii="Times New Roman" w:hAnsi="Times New Roman" w:cs="Times New Roman"/>
          <w:sz w:val="24"/>
          <w:szCs w:val="24"/>
        </w:rPr>
        <w:t>,</w:t>
      </w:r>
      <w:r w:rsidRPr="00BA57F0">
        <w:rPr>
          <w:rFonts w:ascii="Times New Roman" w:hAnsi="Times New Roman" w:cs="Times New Roman"/>
          <w:sz w:val="24"/>
          <w:szCs w:val="24"/>
          <w:lang w:val="kk-KZ"/>
        </w:rPr>
        <w:t xml:space="preserve"> 122 </w:t>
      </w:r>
      <w:r w:rsidRPr="00BA57F0">
        <w:rPr>
          <w:rFonts w:ascii="Times New Roman" w:hAnsi="Times New Roman" w:cs="Times New Roman"/>
          <w:sz w:val="24"/>
          <w:szCs w:val="24"/>
        </w:rPr>
        <w:t>тонн колбасных изделий</w:t>
      </w:r>
      <w:r w:rsidRPr="00BA57F0">
        <w:rPr>
          <w:rFonts w:ascii="Times New Roman" w:hAnsi="Times New Roman" w:cs="Times New Roman"/>
          <w:sz w:val="24"/>
          <w:szCs w:val="24"/>
          <w:lang w:val="kk-KZ"/>
        </w:rPr>
        <w:t xml:space="preserve"> (100,0%)</w:t>
      </w:r>
      <w:r w:rsidRPr="00BA57F0">
        <w:rPr>
          <w:rFonts w:ascii="Times New Roman" w:hAnsi="Times New Roman" w:cs="Times New Roman"/>
          <w:sz w:val="24"/>
          <w:szCs w:val="24"/>
        </w:rPr>
        <w:t>,</w:t>
      </w:r>
      <w:r w:rsidRPr="00BA57F0">
        <w:rPr>
          <w:rFonts w:ascii="Times New Roman" w:hAnsi="Times New Roman" w:cs="Times New Roman"/>
          <w:sz w:val="24"/>
          <w:szCs w:val="24"/>
          <w:lang w:val="kk-KZ"/>
        </w:rPr>
        <w:t xml:space="preserve"> 106,3</w:t>
      </w:r>
      <w:r w:rsidRPr="00BA57F0">
        <w:rPr>
          <w:rFonts w:ascii="Times New Roman" w:hAnsi="Times New Roman" w:cs="Times New Roman"/>
          <w:sz w:val="24"/>
          <w:szCs w:val="24"/>
        </w:rPr>
        <w:t xml:space="preserve"> тонн молочной продукции</w:t>
      </w:r>
      <w:r w:rsidRPr="00BA57F0">
        <w:rPr>
          <w:rFonts w:ascii="Times New Roman" w:hAnsi="Times New Roman" w:cs="Times New Roman"/>
          <w:sz w:val="24"/>
          <w:szCs w:val="24"/>
          <w:lang w:val="kk-KZ"/>
        </w:rPr>
        <w:t xml:space="preserve"> (39,7%)</w:t>
      </w:r>
      <w:r w:rsidRPr="00BA57F0">
        <w:rPr>
          <w:rFonts w:ascii="Times New Roman" w:hAnsi="Times New Roman" w:cs="Times New Roman"/>
          <w:sz w:val="24"/>
          <w:szCs w:val="24"/>
        </w:rPr>
        <w:t>,</w:t>
      </w:r>
      <w:r w:rsidRPr="00BA57F0">
        <w:rPr>
          <w:rFonts w:ascii="Times New Roman" w:hAnsi="Times New Roman" w:cs="Times New Roman"/>
          <w:sz w:val="24"/>
          <w:szCs w:val="24"/>
          <w:lang w:val="kk-KZ"/>
        </w:rPr>
        <w:t xml:space="preserve"> 184</w:t>
      </w:r>
      <w:r w:rsidRPr="00BA57F0">
        <w:rPr>
          <w:rFonts w:ascii="Times New Roman" w:hAnsi="Times New Roman" w:cs="Times New Roman"/>
          <w:sz w:val="24"/>
          <w:szCs w:val="24"/>
        </w:rPr>
        <w:t xml:space="preserve"> тонн пастеризованного молока</w:t>
      </w:r>
      <w:r w:rsidRPr="00BA57F0">
        <w:rPr>
          <w:rFonts w:ascii="Times New Roman" w:hAnsi="Times New Roman" w:cs="Times New Roman"/>
          <w:sz w:val="24"/>
          <w:szCs w:val="24"/>
          <w:lang w:val="kk-KZ"/>
        </w:rPr>
        <w:t xml:space="preserve"> (23,5%)</w:t>
      </w:r>
      <w:r w:rsidRPr="00BA57F0">
        <w:rPr>
          <w:rFonts w:ascii="Times New Roman" w:hAnsi="Times New Roman" w:cs="Times New Roman"/>
          <w:sz w:val="24"/>
          <w:szCs w:val="24"/>
        </w:rPr>
        <w:t>,</w:t>
      </w:r>
      <w:r w:rsidRPr="00BA57F0">
        <w:rPr>
          <w:rFonts w:ascii="Times New Roman" w:hAnsi="Times New Roman" w:cs="Times New Roman"/>
          <w:sz w:val="24"/>
          <w:szCs w:val="24"/>
          <w:lang w:val="kk-KZ"/>
        </w:rPr>
        <w:t xml:space="preserve"> </w:t>
      </w:r>
      <w:proofErr w:type="spellStart"/>
      <w:r w:rsidRPr="00BA57F0">
        <w:rPr>
          <w:rFonts w:ascii="Times New Roman" w:hAnsi="Times New Roman" w:cs="Times New Roman"/>
          <w:sz w:val="24"/>
          <w:szCs w:val="24"/>
        </w:rPr>
        <w:t>семен</w:t>
      </w:r>
      <w:proofErr w:type="spellEnd"/>
      <w:r w:rsidRPr="00BA57F0">
        <w:rPr>
          <w:rFonts w:ascii="Times New Roman" w:hAnsi="Times New Roman" w:cs="Times New Roman"/>
          <w:sz w:val="24"/>
          <w:szCs w:val="24"/>
          <w:lang w:val="kk-KZ"/>
        </w:rPr>
        <w:t>а</w:t>
      </w:r>
      <w:r w:rsidRPr="00BA57F0">
        <w:rPr>
          <w:rFonts w:ascii="Times New Roman" w:hAnsi="Times New Roman" w:cs="Times New Roman"/>
          <w:sz w:val="24"/>
          <w:szCs w:val="24"/>
        </w:rPr>
        <w:t xml:space="preserve"> подсолнечника – </w:t>
      </w:r>
      <w:r w:rsidRPr="00BA57F0">
        <w:rPr>
          <w:rFonts w:ascii="Times New Roman" w:hAnsi="Times New Roman" w:cs="Times New Roman"/>
          <w:sz w:val="24"/>
          <w:szCs w:val="24"/>
          <w:lang w:val="kk-KZ"/>
        </w:rPr>
        <w:t xml:space="preserve">92 </w:t>
      </w:r>
      <w:r w:rsidRPr="00BA57F0">
        <w:rPr>
          <w:rFonts w:ascii="Times New Roman" w:hAnsi="Times New Roman" w:cs="Times New Roman"/>
          <w:sz w:val="24"/>
          <w:szCs w:val="24"/>
        </w:rPr>
        <w:t>тонны</w:t>
      </w:r>
      <w:r w:rsidRPr="00BA57F0">
        <w:rPr>
          <w:rFonts w:ascii="Times New Roman" w:hAnsi="Times New Roman" w:cs="Times New Roman"/>
          <w:sz w:val="24"/>
          <w:szCs w:val="24"/>
          <w:lang w:val="kk-KZ"/>
        </w:rPr>
        <w:t xml:space="preserve"> (100,0%)</w:t>
      </w:r>
      <w:r w:rsidRPr="00BA57F0">
        <w:rPr>
          <w:rFonts w:ascii="Times New Roman" w:hAnsi="Times New Roman" w:cs="Times New Roman"/>
          <w:sz w:val="24"/>
          <w:szCs w:val="24"/>
        </w:rPr>
        <w:t>.</w:t>
      </w:r>
    </w:p>
    <w:p w:rsidR="00FB5E81" w:rsidRPr="00BA57F0" w:rsidRDefault="00FB5E81" w:rsidP="00FB5E81">
      <w:pPr>
        <w:widowControl w:val="0"/>
        <w:autoSpaceDE w:val="0"/>
        <w:autoSpaceDN w:val="0"/>
        <w:adjustRightInd w:val="0"/>
        <w:spacing w:after="0" w:line="240" w:lineRule="auto"/>
        <w:ind w:firstLine="720"/>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В сельском хозяйстве объем валовой продукции составил 21011,1 млн. тенге. Индекс физического объема валовой продукции – 110,1 % к 2016 году.</w:t>
      </w:r>
    </w:p>
    <w:p w:rsidR="00FB5E81" w:rsidRPr="00BA57F0" w:rsidRDefault="00FB5E81" w:rsidP="00FB5E81">
      <w:pPr>
        <w:widowControl w:val="0"/>
        <w:autoSpaceDE w:val="0"/>
        <w:autoSpaceDN w:val="0"/>
        <w:adjustRightInd w:val="0"/>
        <w:spacing w:after="0" w:line="240" w:lineRule="auto"/>
        <w:ind w:firstLine="720"/>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На 1 января 2018 года убрано зерновых на площади 123,8 тыс.га или 100,0%, валовый сбор 135,8 тыс.тонн, урожайность 11,0 ц/га,  в том числе пшеница 83,7 тыс.га, валовый сбор 91,6 тыс.тонн, урожайность 11,0 ц/га, ячмень 15,4 тыс.га, валовый сбор 20,5 тыс.тонн, урожайность 13,3 ц/га. Приобретено 108 единиц сельскохозяйственной техники на общую сумму 1732,6 млн.тенге, в том числе 64 единиц на сумму 682,8 млн.тенге (собственные средства), 37 единиц на сумму 729,4 млн.тенге через АО «КазАгроФинанс» в лизинг, 7 единиц на сумму 320,4 млн.тенге через АО «Технолизинг».</w:t>
      </w:r>
    </w:p>
    <w:p w:rsidR="0084413C" w:rsidRPr="00BA57F0" w:rsidRDefault="0084413C" w:rsidP="00F862BF">
      <w:pPr>
        <w:widowControl w:val="0"/>
        <w:spacing w:after="0" w:line="240" w:lineRule="auto"/>
        <w:ind w:firstLine="708"/>
        <w:jc w:val="both"/>
        <w:rPr>
          <w:rFonts w:ascii="Times New Roman" w:hAnsi="Times New Roman" w:cs="Times New Roman"/>
          <w:sz w:val="24"/>
          <w:szCs w:val="24"/>
        </w:rPr>
      </w:pPr>
      <w:proofErr w:type="gramStart"/>
      <w:r w:rsidRPr="00BA57F0">
        <w:rPr>
          <w:rFonts w:ascii="Times New Roman" w:hAnsi="Times New Roman" w:cs="Times New Roman"/>
          <w:sz w:val="24"/>
          <w:szCs w:val="24"/>
        </w:rPr>
        <w:t xml:space="preserve">На 1 </w:t>
      </w:r>
      <w:r w:rsidRPr="00BA57F0">
        <w:rPr>
          <w:rFonts w:ascii="Times New Roman" w:hAnsi="Times New Roman" w:cs="Times New Roman"/>
          <w:sz w:val="24"/>
          <w:szCs w:val="24"/>
          <w:lang w:val="kk-KZ"/>
        </w:rPr>
        <w:t xml:space="preserve">января  </w:t>
      </w:r>
      <w:r w:rsidR="00D25D73" w:rsidRPr="00BA57F0">
        <w:rPr>
          <w:rFonts w:ascii="Times New Roman" w:hAnsi="Times New Roman" w:cs="Times New Roman"/>
          <w:sz w:val="24"/>
          <w:szCs w:val="24"/>
        </w:rPr>
        <w:t>2018</w:t>
      </w:r>
      <w:r w:rsidRPr="00BA57F0">
        <w:rPr>
          <w:rFonts w:ascii="Times New Roman" w:hAnsi="Times New Roman" w:cs="Times New Roman"/>
          <w:sz w:val="24"/>
          <w:szCs w:val="24"/>
        </w:rPr>
        <w:t xml:space="preserve"> года </w:t>
      </w:r>
      <w:r w:rsidR="00030311">
        <w:rPr>
          <w:rFonts w:ascii="Times New Roman" w:hAnsi="Times New Roman" w:cs="Times New Roman"/>
          <w:sz w:val="24"/>
          <w:szCs w:val="24"/>
          <w:lang w:val="kk-KZ"/>
        </w:rPr>
        <w:t xml:space="preserve">численность </w:t>
      </w:r>
      <w:proofErr w:type="spellStart"/>
      <w:r w:rsidR="00030311">
        <w:rPr>
          <w:rFonts w:ascii="Times New Roman" w:hAnsi="Times New Roman" w:cs="Times New Roman"/>
          <w:sz w:val="24"/>
          <w:szCs w:val="24"/>
        </w:rPr>
        <w:t>поголовь</w:t>
      </w:r>
      <w:proofErr w:type="spellEnd"/>
      <w:r w:rsidR="00030311">
        <w:rPr>
          <w:rFonts w:ascii="Times New Roman" w:hAnsi="Times New Roman" w:cs="Times New Roman"/>
          <w:sz w:val="24"/>
          <w:szCs w:val="24"/>
          <w:lang w:val="kk-KZ"/>
        </w:rPr>
        <w:t>я</w:t>
      </w:r>
      <w:r w:rsidRPr="00BA57F0">
        <w:rPr>
          <w:rFonts w:ascii="Times New Roman" w:hAnsi="Times New Roman" w:cs="Times New Roman"/>
          <w:sz w:val="24"/>
          <w:szCs w:val="24"/>
        </w:rPr>
        <w:t xml:space="preserve"> </w:t>
      </w:r>
      <w:r w:rsidR="00030311">
        <w:rPr>
          <w:rFonts w:ascii="Times New Roman" w:hAnsi="Times New Roman" w:cs="Times New Roman"/>
          <w:sz w:val="24"/>
          <w:szCs w:val="24"/>
          <w:lang w:val="kk-KZ"/>
        </w:rPr>
        <w:t>КРС</w:t>
      </w:r>
      <w:r w:rsidRPr="00BA57F0">
        <w:rPr>
          <w:rFonts w:ascii="Times New Roman" w:hAnsi="Times New Roman" w:cs="Times New Roman"/>
          <w:sz w:val="24"/>
          <w:szCs w:val="24"/>
        </w:rPr>
        <w:t xml:space="preserve"> составил</w:t>
      </w:r>
      <w:r w:rsidR="00030311">
        <w:rPr>
          <w:rFonts w:ascii="Times New Roman" w:hAnsi="Times New Roman" w:cs="Times New Roman"/>
          <w:sz w:val="24"/>
          <w:szCs w:val="24"/>
          <w:lang w:val="kk-KZ"/>
        </w:rPr>
        <w:t>а</w:t>
      </w:r>
      <w:r w:rsidRPr="00BA57F0">
        <w:rPr>
          <w:rFonts w:ascii="Times New Roman" w:hAnsi="Times New Roman" w:cs="Times New Roman"/>
          <w:sz w:val="24"/>
          <w:szCs w:val="24"/>
        </w:rPr>
        <w:t xml:space="preserve"> </w:t>
      </w:r>
      <w:r w:rsidR="00D25D73" w:rsidRPr="00BA57F0">
        <w:rPr>
          <w:rFonts w:ascii="Times New Roman" w:hAnsi="Times New Roman" w:cs="Times New Roman"/>
          <w:sz w:val="24"/>
          <w:szCs w:val="24"/>
          <w:lang w:val="kk-KZ"/>
        </w:rPr>
        <w:t>36415</w:t>
      </w:r>
      <w:r w:rsidRPr="00BA57F0">
        <w:rPr>
          <w:rFonts w:ascii="Times New Roman" w:hAnsi="Times New Roman" w:cs="Times New Roman"/>
          <w:sz w:val="24"/>
          <w:szCs w:val="24"/>
          <w:lang w:val="kk-KZ"/>
        </w:rPr>
        <w:t xml:space="preserve"> </w:t>
      </w:r>
      <w:r w:rsidRPr="00BA57F0">
        <w:rPr>
          <w:rFonts w:ascii="Times New Roman" w:hAnsi="Times New Roman" w:cs="Times New Roman"/>
          <w:sz w:val="24"/>
          <w:szCs w:val="24"/>
        </w:rPr>
        <w:t xml:space="preserve">голов, в том числе коров </w:t>
      </w:r>
      <w:r w:rsidR="00366CAD">
        <w:rPr>
          <w:rFonts w:ascii="Times New Roman" w:hAnsi="Times New Roman" w:cs="Times New Roman"/>
          <w:sz w:val="24"/>
          <w:szCs w:val="24"/>
          <w:lang w:val="kk-KZ"/>
        </w:rPr>
        <w:t xml:space="preserve">- </w:t>
      </w:r>
      <w:r w:rsidR="00D25D73" w:rsidRPr="00BA57F0">
        <w:rPr>
          <w:rFonts w:ascii="Times New Roman" w:hAnsi="Times New Roman" w:cs="Times New Roman"/>
          <w:sz w:val="24"/>
          <w:szCs w:val="24"/>
          <w:lang w:val="kk-KZ"/>
        </w:rPr>
        <w:t>15956</w:t>
      </w:r>
      <w:r w:rsidRPr="00BA57F0">
        <w:rPr>
          <w:rFonts w:ascii="Times New Roman" w:hAnsi="Times New Roman" w:cs="Times New Roman"/>
          <w:sz w:val="24"/>
          <w:szCs w:val="24"/>
          <w:lang w:val="kk-KZ"/>
        </w:rPr>
        <w:t xml:space="preserve">  г</w:t>
      </w:r>
      <w:proofErr w:type="spellStart"/>
      <w:r w:rsidR="00D25D73" w:rsidRPr="00BA57F0">
        <w:rPr>
          <w:rFonts w:ascii="Times New Roman" w:hAnsi="Times New Roman" w:cs="Times New Roman"/>
          <w:sz w:val="24"/>
          <w:szCs w:val="24"/>
        </w:rPr>
        <w:t>олов</w:t>
      </w:r>
      <w:proofErr w:type="spellEnd"/>
      <w:r w:rsidR="00D25D73" w:rsidRPr="00BA57F0">
        <w:rPr>
          <w:rFonts w:ascii="Times New Roman" w:hAnsi="Times New Roman" w:cs="Times New Roman"/>
          <w:sz w:val="24"/>
          <w:szCs w:val="24"/>
        </w:rPr>
        <w:t>, свиней</w:t>
      </w:r>
      <w:r w:rsidR="00366CAD">
        <w:rPr>
          <w:rFonts w:ascii="Times New Roman" w:hAnsi="Times New Roman" w:cs="Times New Roman"/>
          <w:sz w:val="24"/>
          <w:szCs w:val="24"/>
          <w:lang w:val="kk-KZ"/>
        </w:rPr>
        <w:t xml:space="preserve"> -</w:t>
      </w:r>
      <w:r w:rsidR="00D25D73" w:rsidRPr="00BA57F0">
        <w:rPr>
          <w:rFonts w:ascii="Times New Roman" w:hAnsi="Times New Roman" w:cs="Times New Roman"/>
          <w:sz w:val="24"/>
          <w:szCs w:val="24"/>
        </w:rPr>
        <w:t xml:space="preserve"> 4327 голов, овец </w:t>
      </w:r>
      <w:r w:rsidR="00366CAD">
        <w:rPr>
          <w:rFonts w:ascii="Times New Roman" w:hAnsi="Times New Roman" w:cs="Times New Roman"/>
          <w:sz w:val="24"/>
          <w:szCs w:val="24"/>
          <w:lang w:val="kk-KZ"/>
        </w:rPr>
        <w:t xml:space="preserve">- </w:t>
      </w:r>
      <w:r w:rsidR="00D25D73" w:rsidRPr="00BA57F0">
        <w:rPr>
          <w:rFonts w:ascii="Times New Roman" w:hAnsi="Times New Roman" w:cs="Times New Roman"/>
          <w:sz w:val="24"/>
          <w:szCs w:val="24"/>
        </w:rPr>
        <w:t xml:space="preserve">37882, коз </w:t>
      </w:r>
      <w:r w:rsidR="00366CAD">
        <w:rPr>
          <w:rFonts w:ascii="Times New Roman" w:hAnsi="Times New Roman" w:cs="Times New Roman"/>
          <w:sz w:val="24"/>
          <w:szCs w:val="24"/>
          <w:lang w:val="kk-KZ"/>
        </w:rPr>
        <w:t xml:space="preserve">- </w:t>
      </w:r>
      <w:r w:rsidR="00D25D73" w:rsidRPr="00BA57F0">
        <w:rPr>
          <w:rFonts w:ascii="Times New Roman" w:hAnsi="Times New Roman" w:cs="Times New Roman"/>
          <w:sz w:val="24"/>
          <w:szCs w:val="24"/>
        </w:rPr>
        <w:t>1787 голов, лошадей</w:t>
      </w:r>
      <w:r w:rsidR="00366CAD">
        <w:rPr>
          <w:rFonts w:ascii="Times New Roman" w:hAnsi="Times New Roman" w:cs="Times New Roman"/>
          <w:sz w:val="24"/>
          <w:szCs w:val="24"/>
          <w:lang w:val="kk-KZ"/>
        </w:rPr>
        <w:t xml:space="preserve"> -</w:t>
      </w:r>
      <w:r w:rsidR="00D25D73" w:rsidRPr="00BA57F0">
        <w:rPr>
          <w:rFonts w:ascii="Times New Roman" w:hAnsi="Times New Roman" w:cs="Times New Roman"/>
          <w:sz w:val="24"/>
          <w:szCs w:val="24"/>
        </w:rPr>
        <w:t xml:space="preserve"> 7785 голов, птицы </w:t>
      </w:r>
      <w:r w:rsidR="00366CAD">
        <w:rPr>
          <w:rFonts w:ascii="Times New Roman" w:hAnsi="Times New Roman" w:cs="Times New Roman"/>
          <w:sz w:val="24"/>
          <w:szCs w:val="24"/>
          <w:lang w:val="kk-KZ"/>
        </w:rPr>
        <w:t xml:space="preserve">- </w:t>
      </w:r>
      <w:r w:rsidR="00D25D73" w:rsidRPr="00BA57F0">
        <w:rPr>
          <w:rFonts w:ascii="Times New Roman" w:hAnsi="Times New Roman" w:cs="Times New Roman"/>
          <w:sz w:val="24"/>
          <w:szCs w:val="24"/>
        </w:rPr>
        <w:t>82460</w:t>
      </w:r>
      <w:r w:rsidRPr="00BA57F0">
        <w:rPr>
          <w:rFonts w:ascii="Times New Roman" w:hAnsi="Times New Roman" w:cs="Times New Roman"/>
          <w:sz w:val="24"/>
          <w:szCs w:val="24"/>
        </w:rPr>
        <w:t xml:space="preserve"> голов.</w:t>
      </w:r>
      <w:proofErr w:type="gramEnd"/>
      <w:r w:rsidRPr="00BA57F0">
        <w:rPr>
          <w:rFonts w:ascii="Times New Roman" w:hAnsi="Times New Roman" w:cs="Times New Roman"/>
          <w:sz w:val="24"/>
          <w:szCs w:val="24"/>
        </w:rPr>
        <w:t xml:space="preserve"> В сравнении с аналогичным  периодом прошлого года, поголовье крупног</w:t>
      </w:r>
      <w:r w:rsidR="00D25D73" w:rsidRPr="00BA57F0">
        <w:rPr>
          <w:rFonts w:ascii="Times New Roman" w:hAnsi="Times New Roman" w:cs="Times New Roman"/>
          <w:sz w:val="24"/>
          <w:szCs w:val="24"/>
        </w:rPr>
        <w:t>о рогатого скота составила 103,8%</w:t>
      </w:r>
      <w:r w:rsidRPr="00BA57F0">
        <w:rPr>
          <w:rFonts w:ascii="Times New Roman" w:hAnsi="Times New Roman" w:cs="Times New Roman"/>
          <w:sz w:val="24"/>
          <w:szCs w:val="24"/>
        </w:rPr>
        <w:t xml:space="preserve"> </w:t>
      </w:r>
      <w:r w:rsidR="00D25D73" w:rsidRPr="00BA57F0">
        <w:rPr>
          <w:rFonts w:ascii="Times New Roman" w:hAnsi="Times New Roman" w:cs="Times New Roman"/>
          <w:sz w:val="24"/>
          <w:szCs w:val="24"/>
        </w:rPr>
        <w:t xml:space="preserve">, </w:t>
      </w:r>
      <w:r w:rsidRPr="00BA57F0">
        <w:rPr>
          <w:rFonts w:ascii="Times New Roman" w:hAnsi="Times New Roman" w:cs="Times New Roman"/>
          <w:sz w:val="24"/>
          <w:szCs w:val="24"/>
        </w:rPr>
        <w:t xml:space="preserve">свиней  </w:t>
      </w:r>
      <w:r w:rsidR="00D25D73" w:rsidRPr="00BA57F0">
        <w:rPr>
          <w:rFonts w:ascii="Times New Roman" w:hAnsi="Times New Roman" w:cs="Times New Roman"/>
          <w:sz w:val="24"/>
          <w:szCs w:val="24"/>
        </w:rPr>
        <w:t>- 104,1%, овец – 101,1%,</w:t>
      </w:r>
      <w:r w:rsidRPr="00BA57F0">
        <w:rPr>
          <w:rFonts w:ascii="Times New Roman" w:hAnsi="Times New Roman" w:cs="Times New Roman"/>
          <w:sz w:val="24"/>
          <w:szCs w:val="24"/>
        </w:rPr>
        <w:t xml:space="preserve"> коз </w:t>
      </w:r>
      <w:r w:rsidR="00D25D73" w:rsidRPr="00BA57F0">
        <w:rPr>
          <w:rFonts w:ascii="Times New Roman" w:hAnsi="Times New Roman" w:cs="Times New Roman"/>
          <w:sz w:val="24"/>
          <w:szCs w:val="24"/>
        </w:rPr>
        <w:t>– 101,7%, лошадей - 11</w:t>
      </w:r>
      <w:r w:rsidRPr="00BA57F0">
        <w:rPr>
          <w:rFonts w:ascii="Times New Roman" w:hAnsi="Times New Roman" w:cs="Times New Roman"/>
          <w:sz w:val="24"/>
          <w:szCs w:val="24"/>
        </w:rPr>
        <w:t xml:space="preserve">0,0%,  </w:t>
      </w:r>
      <w:r w:rsidR="00D25D73" w:rsidRPr="00BA57F0">
        <w:rPr>
          <w:rFonts w:ascii="Times New Roman" w:hAnsi="Times New Roman" w:cs="Times New Roman"/>
          <w:sz w:val="24"/>
          <w:szCs w:val="24"/>
        </w:rPr>
        <w:t>птицы 102,7</w:t>
      </w:r>
      <w:r w:rsidRPr="00BA57F0">
        <w:rPr>
          <w:rFonts w:ascii="Times New Roman" w:hAnsi="Times New Roman" w:cs="Times New Roman"/>
          <w:sz w:val="24"/>
          <w:szCs w:val="24"/>
        </w:rPr>
        <w:t>%.</w:t>
      </w:r>
    </w:p>
    <w:p w:rsidR="00FB5E81" w:rsidRPr="00BA57F0" w:rsidRDefault="0084413C" w:rsidP="00FD5B34">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Прои</w:t>
      </w:r>
      <w:r w:rsidR="00D25D73" w:rsidRPr="00BA57F0">
        <w:rPr>
          <w:rFonts w:ascii="Times New Roman" w:hAnsi="Times New Roman" w:cs="Times New Roman"/>
          <w:sz w:val="24"/>
          <w:szCs w:val="24"/>
        </w:rPr>
        <w:t>зведено мяса всех видов – 5559,8 тонн,  что составляет 101,9</w:t>
      </w:r>
      <w:r w:rsidRPr="00BA57F0">
        <w:rPr>
          <w:rFonts w:ascii="Times New Roman" w:hAnsi="Times New Roman" w:cs="Times New Roman"/>
          <w:b/>
          <w:sz w:val="24"/>
          <w:szCs w:val="24"/>
        </w:rPr>
        <w:t>%</w:t>
      </w:r>
      <w:r w:rsidR="002A1B53" w:rsidRPr="00BA57F0">
        <w:rPr>
          <w:rFonts w:ascii="Times New Roman" w:hAnsi="Times New Roman" w:cs="Times New Roman"/>
          <w:sz w:val="24"/>
          <w:szCs w:val="24"/>
        </w:rPr>
        <w:t xml:space="preserve">  к уровню 201</w:t>
      </w:r>
      <w:r w:rsidR="00B54833">
        <w:rPr>
          <w:rFonts w:ascii="Times New Roman" w:hAnsi="Times New Roman" w:cs="Times New Roman"/>
          <w:sz w:val="24"/>
          <w:szCs w:val="24"/>
          <w:lang w:val="kk-KZ"/>
        </w:rPr>
        <w:t>6</w:t>
      </w:r>
      <w:r w:rsidRPr="00BA57F0">
        <w:rPr>
          <w:rFonts w:ascii="Times New Roman" w:hAnsi="Times New Roman" w:cs="Times New Roman"/>
          <w:sz w:val="24"/>
          <w:szCs w:val="24"/>
        </w:rPr>
        <w:t xml:space="preserve"> года, валовое  произ</w:t>
      </w:r>
      <w:r w:rsidR="00D25D73" w:rsidRPr="00BA57F0">
        <w:rPr>
          <w:rFonts w:ascii="Times New Roman" w:hAnsi="Times New Roman" w:cs="Times New Roman"/>
          <w:sz w:val="24"/>
          <w:szCs w:val="24"/>
        </w:rPr>
        <w:t>водство молока составило 33693,5  тонн или 105,6</w:t>
      </w:r>
      <w:r w:rsidRPr="00BA57F0">
        <w:rPr>
          <w:rFonts w:ascii="Times New Roman" w:hAnsi="Times New Roman" w:cs="Times New Roman"/>
          <w:sz w:val="24"/>
          <w:szCs w:val="24"/>
        </w:rPr>
        <w:t xml:space="preserve"> </w:t>
      </w:r>
      <w:r w:rsidR="002A1B53" w:rsidRPr="00BA57F0">
        <w:rPr>
          <w:rFonts w:ascii="Times New Roman" w:hAnsi="Times New Roman" w:cs="Times New Roman"/>
          <w:sz w:val="24"/>
          <w:szCs w:val="24"/>
        </w:rPr>
        <w:t>% в сравнении с 201</w:t>
      </w:r>
      <w:r w:rsidR="00B54833">
        <w:rPr>
          <w:rFonts w:ascii="Times New Roman" w:hAnsi="Times New Roman" w:cs="Times New Roman"/>
          <w:sz w:val="24"/>
          <w:szCs w:val="24"/>
          <w:lang w:val="kk-KZ"/>
        </w:rPr>
        <w:t>6</w:t>
      </w:r>
      <w:r w:rsidR="002A1B53" w:rsidRPr="00BA57F0">
        <w:rPr>
          <w:rFonts w:ascii="Times New Roman" w:hAnsi="Times New Roman" w:cs="Times New Roman"/>
          <w:sz w:val="24"/>
          <w:szCs w:val="24"/>
        </w:rPr>
        <w:t xml:space="preserve"> годом, произведено яиц 7180,0 тыс</w:t>
      </w:r>
      <w:proofErr w:type="gramStart"/>
      <w:r w:rsidR="002A1B53" w:rsidRPr="00BA57F0">
        <w:rPr>
          <w:rFonts w:ascii="Times New Roman" w:hAnsi="Times New Roman" w:cs="Times New Roman"/>
          <w:sz w:val="24"/>
          <w:szCs w:val="24"/>
        </w:rPr>
        <w:t>.ш</w:t>
      </w:r>
      <w:proofErr w:type="gramEnd"/>
      <w:r w:rsidR="002A1B53" w:rsidRPr="00BA57F0">
        <w:rPr>
          <w:rFonts w:ascii="Times New Roman" w:hAnsi="Times New Roman" w:cs="Times New Roman"/>
          <w:sz w:val="24"/>
          <w:szCs w:val="24"/>
        </w:rPr>
        <w:t>тук  или 100,6</w:t>
      </w:r>
      <w:r w:rsidRPr="00BA57F0">
        <w:rPr>
          <w:rFonts w:ascii="Times New Roman" w:hAnsi="Times New Roman" w:cs="Times New Roman"/>
          <w:sz w:val="24"/>
          <w:szCs w:val="24"/>
        </w:rPr>
        <w:t>% к 201</w:t>
      </w:r>
      <w:r w:rsidR="00B54833">
        <w:rPr>
          <w:rFonts w:ascii="Times New Roman" w:hAnsi="Times New Roman" w:cs="Times New Roman"/>
          <w:sz w:val="24"/>
          <w:szCs w:val="24"/>
          <w:lang w:val="kk-KZ"/>
        </w:rPr>
        <w:t>6</w:t>
      </w:r>
      <w:r w:rsidRPr="00BA57F0">
        <w:rPr>
          <w:rFonts w:ascii="Times New Roman" w:hAnsi="Times New Roman" w:cs="Times New Roman"/>
          <w:sz w:val="24"/>
          <w:szCs w:val="24"/>
        </w:rPr>
        <w:t xml:space="preserve"> году.</w:t>
      </w:r>
      <w:r w:rsidR="002A1B53" w:rsidRPr="00BA57F0">
        <w:rPr>
          <w:rFonts w:ascii="Times New Roman" w:hAnsi="Times New Roman" w:cs="Times New Roman"/>
          <w:sz w:val="24"/>
          <w:szCs w:val="24"/>
        </w:rPr>
        <w:t xml:space="preserve"> </w:t>
      </w:r>
    </w:p>
    <w:p w:rsidR="00FB5E81" w:rsidRPr="00BA57F0" w:rsidRDefault="00FB5E81" w:rsidP="00FB5E81">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lang w:val="kk-KZ"/>
        </w:rPr>
        <w:t>Субъектами малого и среднего предпринимательства выпуск произведенной продукции (работ, услуг) составил 2425,3 млн.тенге или 107,3% к 2016 году. Численность занятых составила 1856 человек (102,9%).</w:t>
      </w:r>
    </w:p>
    <w:p w:rsidR="00FB5E81" w:rsidRPr="00BA57F0" w:rsidRDefault="00FB5E81" w:rsidP="00FB5E81">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На отчетный период зарегистрировано 1031 субъектов малого и среднего предпринимательства</w:t>
      </w:r>
      <w:r w:rsidRPr="00BA57F0">
        <w:rPr>
          <w:rFonts w:ascii="Times New Roman" w:hAnsi="Times New Roman" w:cs="Times New Roman"/>
          <w:color w:val="FF0000"/>
          <w:sz w:val="24"/>
          <w:szCs w:val="24"/>
          <w:lang w:val="kk-KZ"/>
        </w:rPr>
        <w:t xml:space="preserve"> </w:t>
      </w:r>
      <w:r w:rsidRPr="00BA57F0">
        <w:rPr>
          <w:rFonts w:ascii="Times New Roman" w:hAnsi="Times New Roman" w:cs="Times New Roman"/>
          <w:sz w:val="24"/>
          <w:szCs w:val="24"/>
          <w:lang w:val="kk-KZ"/>
        </w:rPr>
        <w:t>(75,3%</w:t>
      </w:r>
      <w:r w:rsidRPr="00BA57F0">
        <w:rPr>
          <w:rFonts w:ascii="Times New Roman" w:hAnsi="Times New Roman" w:cs="Times New Roman"/>
          <w:sz w:val="24"/>
          <w:szCs w:val="24"/>
        </w:rPr>
        <w:t xml:space="preserve"> к 2016 году</w:t>
      </w:r>
      <w:r w:rsidRPr="00BA57F0">
        <w:rPr>
          <w:rFonts w:ascii="Times New Roman" w:hAnsi="Times New Roman" w:cs="Times New Roman"/>
          <w:sz w:val="24"/>
          <w:szCs w:val="24"/>
          <w:lang w:val="kk-KZ"/>
        </w:rPr>
        <w:t>).</w:t>
      </w:r>
      <w:r w:rsidRPr="00BA57F0">
        <w:rPr>
          <w:rFonts w:ascii="Times New Roman" w:hAnsi="Times New Roman" w:cs="Times New Roman"/>
          <w:color w:val="FF0000"/>
          <w:sz w:val="24"/>
          <w:szCs w:val="24"/>
          <w:lang w:val="kk-KZ"/>
        </w:rPr>
        <w:t xml:space="preserve"> </w:t>
      </w:r>
      <w:r w:rsidRPr="00BA57F0">
        <w:rPr>
          <w:rFonts w:ascii="Times New Roman" w:hAnsi="Times New Roman" w:cs="Times New Roman"/>
          <w:sz w:val="24"/>
          <w:szCs w:val="24"/>
        </w:rPr>
        <w:t xml:space="preserve">Доля действующих субъектов МСП в общем количестве зарегистрированных на 1 января текущего года составил 82,1 %. </w:t>
      </w:r>
    </w:p>
    <w:p w:rsidR="0052727B" w:rsidRPr="00BA57F0" w:rsidRDefault="00282739" w:rsidP="0052727B">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lang w:val="kk-KZ"/>
        </w:rPr>
        <w:t xml:space="preserve">За отчетный период </w:t>
      </w:r>
      <w:r w:rsidR="0052727B" w:rsidRPr="00BA57F0">
        <w:rPr>
          <w:rFonts w:ascii="Times New Roman" w:hAnsi="Times New Roman" w:cs="Times New Roman"/>
          <w:sz w:val="24"/>
          <w:szCs w:val="24"/>
        </w:rPr>
        <w:t xml:space="preserve">поступило налогов и платежей от предприятий малого </w:t>
      </w:r>
      <w:r w:rsidR="0052727B" w:rsidRPr="00BA57F0">
        <w:rPr>
          <w:rFonts w:ascii="Times New Roman" w:hAnsi="Times New Roman" w:cs="Times New Roman"/>
          <w:sz w:val="24"/>
          <w:szCs w:val="24"/>
          <w:lang w:val="kk-KZ"/>
        </w:rPr>
        <w:t>и среднего</w:t>
      </w:r>
      <w:r w:rsidR="0052727B" w:rsidRPr="00BA57F0">
        <w:rPr>
          <w:rFonts w:ascii="Times New Roman" w:hAnsi="Times New Roman" w:cs="Times New Roman"/>
          <w:sz w:val="24"/>
          <w:szCs w:val="24"/>
        </w:rPr>
        <w:t xml:space="preserve"> бизнеса </w:t>
      </w:r>
      <w:r w:rsidR="0052727B" w:rsidRPr="00BA57F0">
        <w:rPr>
          <w:rFonts w:ascii="Times New Roman" w:hAnsi="Times New Roman" w:cs="Times New Roman"/>
          <w:sz w:val="24"/>
          <w:szCs w:val="24"/>
          <w:lang w:val="kk-KZ"/>
        </w:rPr>
        <w:t>146785</w:t>
      </w:r>
      <w:r w:rsidR="0052727B" w:rsidRPr="00BA57F0">
        <w:rPr>
          <w:rFonts w:ascii="Times New Roman" w:hAnsi="Times New Roman" w:cs="Times New Roman"/>
          <w:sz w:val="24"/>
          <w:szCs w:val="24"/>
        </w:rPr>
        <w:t>,0</w:t>
      </w:r>
      <w:r w:rsidR="0052727B" w:rsidRPr="00BA57F0">
        <w:rPr>
          <w:rFonts w:ascii="Times New Roman" w:hAnsi="Times New Roman" w:cs="Times New Roman"/>
          <w:sz w:val="24"/>
          <w:szCs w:val="24"/>
          <w:lang w:val="kk-KZ"/>
        </w:rPr>
        <w:t xml:space="preserve"> тыс</w:t>
      </w:r>
      <w:r w:rsidR="0052727B" w:rsidRPr="00BA57F0">
        <w:rPr>
          <w:rFonts w:ascii="Times New Roman" w:hAnsi="Times New Roman" w:cs="Times New Roman"/>
          <w:sz w:val="24"/>
          <w:szCs w:val="24"/>
        </w:rPr>
        <w:t>.тенге, что составляет 100,7% к 2016 году.</w:t>
      </w:r>
    </w:p>
    <w:p w:rsidR="0052727B" w:rsidRPr="00BA57F0" w:rsidRDefault="0052727B" w:rsidP="0052727B">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rPr>
        <w:tab/>
      </w:r>
      <w:r w:rsidRPr="00BA57F0">
        <w:rPr>
          <w:rFonts w:ascii="Times New Roman" w:hAnsi="Times New Roman" w:cs="Times New Roman"/>
          <w:sz w:val="24"/>
          <w:szCs w:val="24"/>
          <w:lang w:val="kk-KZ"/>
        </w:rPr>
        <w:t xml:space="preserve">Объем розничного товарооборота за январь-декабрь 2017 года составил 7405,2 млн.тенге, или 90,9% к соответствующему периоду предыдущего года. </w:t>
      </w:r>
    </w:p>
    <w:p w:rsidR="0052727B" w:rsidRPr="00BA57F0" w:rsidRDefault="0052727B" w:rsidP="002C7CE3">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lang w:val="kk-KZ"/>
        </w:rPr>
        <w:t>Торговая сеть района</w:t>
      </w:r>
      <w:r w:rsidRPr="00BA57F0">
        <w:rPr>
          <w:rFonts w:ascii="Times New Roman" w:hAnsi="Times New Roman" w:cs="Times New Roman"/>
          <w:sz w:val="24"/>
          <w:szCs w:val="24"/>
        </w:rPr>
        <w:t xml:space="preserve"> представляет 149 стационарных магазинов, 4 торговых дома и 1 рынок универсального типа.</w:t>
      </w:r>
    </w:p>
    <w:p w:rsidR="002C7CE3" w:rsidRPr="00BA57F0" w:rsidRDefault="002C7CE3" w:rsidP="002C7CE3">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Инвестиции в основной капитал составил 3979,1 млн.тенге, или 124,6% к 2016 году, в том числе: работы по строительству и капитальному ремонту зданий и сооружений – 1422,0 млн.тенге, машины, оборудование и инструменты –2380,4 млн.тенге, прочие затраты – 176,7 млн.тенге. </w:t>
      </w:r>
    </w:p>
    <w:p w:rsidR="002C7CE3" w:rsidRPr="00BA57F0" w:rsidRDefault="002C7CE3" w:rsidP="002C7CE3">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color w:val="FF0000"/>
          <w:sz w:val="24"/>
          <w:szCs w:val="24"/>
          <w:lang w:val="kk-KZ"/>
        </w:rPr>
        <w:lastRenderedPageBreak/>
        <w:tab/>
      </w:r>
      <w:r w:rsidRPr="00BA57F0">
        <w:rPr>
          <w:rFonts w:ascii="Times New Roman" w:hAnsi="Times New Roman" w:cs="Times New Roman"/>
          <w:sz w:val="24"/>
          <w:szCs w:val="24"/>
        </w:rPr>
        <w:t xml:space="preserve">По источникам финансирования 1389,2 млн.тенге – бюджетные средства (34,9%), </w:t>
      </w:r>
      <w:r w:rsidRPr="00BA57F0">
        <w:rPr>
          <w:rFonts w:ascii="Times New Roman" w:hAnsi="Times New Roman" w:cs="Times New Roman"/>
          <w:sz w:val="24"/>
          <w:szCs w:val="24"/>
          <w:lang w:val="kk-KZ"/>
        </w:rPr>
        <w:t>2276,2</w:t>
      </w:r>
      <w:r w:rsidRPr="00BA57F0">
        <w:rPr>
          <w:rFonts w:ascii="Times New Roman" w:hAnsi="Times New Roman" w:cs="Times New Roman"/>
          <w:sz w:val="24"/>
          <w:szCs w:val="24"/>
        </w:rPr>
        <w:t xml:space="preserve"> млн.тенге – собственные средства (57,2%), 12,0 млн.тенге – кредиты банков (0,3%), 301,7 млн.тенге – заемные средства (7,6%).</w:t>
      </w:r>
    </w:p>
    <w:p w:rsidR="0052727B" w:rsidRPr="00BA57F0" w:rsidRDefault="0052727B"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p>
    <w:p w:rsidR="00220982" w:rsidRPr="00BA57F0" w:rsidRDefault="001A042C" w:rsidP="00220982">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Направление 2 Социальная сфера</w:t>
      </w:r>
    </w:p>
    <w:p w:rsidR="00220982" w:rsidRPr="00BA57F0" w:rsidRDefault="005912F4" w:rsidP="00220982">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Образование</w:t>
      </w:r>
    </w:p>
    <w:p w:rsidR="00220982" w:rsidRPr="00BA57F0" w:rsidRDefault="005912F4"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Приоритетными направлениями социально-экономического развития образования являются: развитие сети организаций образования района, укрепление их материально-технической базы, повышение качества образовательных услуг, совершенствование профессионального образования и работы с педагогическими кадрами. </w:t>
      </w:r>
    </w:p>
    <w:p w:rsidR="00220982" w:rsidRPr="00BA57F0" w:rsidRDefault="005912F4"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В системе дошкольного образования</w:t>
      </w:r>
      <w:r w:rsidR="00991B1D" w:rsidRPr="00BA57F0">
        <w:rPr>
          <w:rFonts w:ascii="Times New Roman" w:hAnsi="Times New Roman" w:cs="Times New Roman"/>
          <w:sz w:val="24"/>
          <w:szCs w:val="24"/>
        </w:rPr>
        <w:t xml:space="preserve"> района функционирует 4 </w:t>
      </w:r>
      <w:proofErr w:type="gramStart"/>
      <w:r w:rsidR="00991B1D" w:rsidRPr="00BA57F0">
        <w:rPr>
          <w:rFonts w:ascii="Times New Roman" w:hAnsi="Times New Roman" w:cs="Times New Roman"/>
          <w:sz w:val="24"/>
          <w:szCs w:val="24"/>
        </w:rPr>
        <w:t>ясли-</w:t>
      </w:r>
      <w:r w:rsidRPr="00BA57F0">
        <w:rPr>
          <w:rFonts w:ascii="Times New Roman" w:hAnsi="Times New Roman" w:cs="Times New Roman"/>
          <w:sz w:val="24"/>
          <w:szCs w:val="24"/>
        </w:rPr>
        <w:t>сада</w:t>
      </w:r>
      <w:proofErr w:type="gramEnd"/>
      <w:r w:rsidRPr="00BA57F0">
        <w:rPr>
          <w:rFonts w:ascii="Times New Roman" w:hAnsi="Times New Roman" w:cs="Times New Roman"/>
          <w:sz w:val="24"/>
          <w:szCs w:val="24"/>
        </w:rPr>
        <w:t>, 2</w:t>
      </w:r>
      <w:r w:rsidR="00991B1D" w:rsidRPr="00BA57F0">
        <w:rPr>
          <w:rFonts w:ascii="Times New Roman" w:hAnsi="Times New Roman" w:cs="Times New Roman"/>
          <w:sz w:val="24"/>
          <w:szCs w:val="24"/>
          <w:lang w:val="kk-KZ"/>
        </w:rPr>
        <w:t>2</w:t>
      </w:r>
      <w:r w:rsidRPr="00BA57F0">
        <w:rPr>
          <w:rFonts w:ascii="Times New Roman" w:hAnsi="Times New Roman" w:cs="Times New Roman"/>
          <w:sz w:val="24"/>
          <w:szCs w:val="24"/>
        </w:rPr>
        <w:t xml:space="preserve"> мини-центра, общая численность детей в  дошкольных организациях составляет </w:t>
      </w:r>
      <w:r w:rsidR="00E34F86" w:rsidRPr="00BA57F0">
        <w:rPr>
          <w:rFonts w:ascii="Times New Roman" w:hAnsi="Times New Roman" w:cs="Times New Roman"/>
          <w:sz w:val="24"/>
          <w:szCs w:val="24"/>
        </w:rPr>
        <w:t>868 ребенка</w:t>
      </w:r>
      <w:r w:rsidRPr="00BA57F0">
        <w:rPr>
          <w:rFonts w:ascii="Times New Roman" w:hAnsi="Times New Roman" w:cs="Times New Roman"/>
          <w:sz w:val="24"/>
          <w:szCs w:val="24"/>
        </w:rPr>
        <w:t xml:space="preserve">. Дети в возрасте </w:t>
      </w:r>
      <w:r w:rsidRPr="00BA57F0">
        <w:rPr>
          <w:rFonts w:ascii="Times New Roman" w:hAnsi="Times New Roman" w:cs="Times New Roman"/>
          <w:sz w:val="24"/>
          <w:szCs w:val="24"/>
          <w:lang w:val="kk-KZ"/>
        </w:rPr>
        <w:t>от</w:t>
      </w:r>
      <w:r w:rsidRPr="00BA57F0">
        <w:rPr>
          <w:rFonts w:ascii="Times New Roman" w:hAnsi="Times New Roman" w:cs="Times New Roman"/>
          <w:sz w:val="24"/>
          <w:szCs w:val="24"/>
        </w:rPr>
        <w:t xml:space="preserve"> 3</w:t>
      </w:r>
      <w:r w:rsidRPr="00BA57F0">
        <w:rPr>
          <w:rFonts w:ascii="Times New Roman" w:hAnsi="Times New Roman" w:cs="Times New Roman"/>
          <w:sz w:val="24"/>
          <w:szCs w:val="24"/>
          <w:lang w:val="kk-KZ"/>
        </w:rPr>
        <w:t xml:space="preserve"> </w:t>
      </w:r>
      <w:r w:rsidRPr="00BA57F0">
        <w:rPr>
          <w:rFonts w:ascii="Times New Roman" w:hAnsi="Times New Roman" w:cs="Times New Roman"/>
          <w:sz w:val="24"/>
          <w:szCs w:val="24"/>
        </w:rPr>
        <w:t xml:space="preserve">до 6 лет 100% </w:t>
      </w:r>
      <w:proofErr w:type="spellStart"/>
      <w:r w:rsidRPr="00BA57F0">
        <w:rPr>
          <w:rFonts w:ascii="Times New Roman" w:hAnsi="Times New Roman" w:cs="Times New Roman"/>
          <w:sz w:val="24"/>
          <w:szCs w:val="24"/>
        </w:rPr>
        <w:t>охва</w:t>
      </w:r>
      <w:proofErr w:type="spellEnd"/>
      <w:r w:rsidRPr="00BA57F0">
        <w:rPr>
          <w:rFonts w:ascii="Times New Roman" w:hAnsi="Times New Roman" w:cs="Times New Roman"/>
          <w:sz w:val="24"/>
          <w:szCs w:val="24"/>
          <w:lang w:val="kk-KZ"/>
        </w:rPr>
        <w:t xml:space="preserve">чены </w:t>
      </w:r>
      <w:r w:rsidRPr="00BA57F0">
        <w:rPr>
          <w:rFonts w:ascii="Times New Roman" w:hAnsi="Times New Roman" w:cs="Times New Roman"/>
          <w:sz w:val="24"/>
          <w:szCs w:val="24"/>
        </w:rPr>
        <w:t>дошкольными организациями.</w:t>
      </w:r>
    </w:p>
    <w:p w:rsidR="009310B3" w:rsidRPr="00BA57F0" w:rsidRDefault="005912F4"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Система образования Качирск</w:t>
      </w:r>
      <w:r w:rsidR="00E64509" w:rsidRPr="00BA57F0">
        <w:rPr>
          <w:rFonts w:ascii="Times New Roman" w:hAnsi="Times New Roman" w:cs="Times New Roman"/>
          <w:sz w:val="24"/>
          <w:szCs w:val="24"/>
          <w:lang w:val="kk-KZ"/>
        </w:rPr>
        <w:t>ого района представляет собой 28</w:t>
      </w:r>
      <w:r w:rsidRPr="00BA57F0">
        <w:rPr>
          <w:rFonts w:ascii="Times New Roman" w:hAnsi="Times New Roman" w:cs="Times New Roman"/>
          <w:sz w:val="24"/>
          <w:szCs w:val="24"/>
          <w:lang w:val="kk-KZ"/>
        </w:rPr>
        <w:t xml:space="preserve"> общеобразовательных  школ, из них: </w:t>
      </w:r>
      <w:r w:rsidR="00E34F86" w:rsidRPr="00BA57F0">
        <w:rPr>
          <w:rFonts w:ascii="Times New Roman" w:hAnsi="Times New Roman" w:cs="Times New Roman"/>
          <w:sz w:val="24"/>
          <w:szCs w:val="24"/>
          <w:lang w:val="kk-KZ"/>
        </w:rPr>
        <w:t>18 средних, 9</w:t>
      </w:r>
      <w:r w:rsidRPr="00BA57F0">
        <w:rPr>
          <w:rFonts w:ascii="Times New Roman" w:hAnsi="Times New Roman" w:cs="Times New Roman"/>
          <w:sz w:val="24"/>
          <w:szCs w:val="24"/>
          <w:lang w:val="kk-KZ"/>
        </w:rPr>
        <w:t xml:space="preserve"> осно</w:t>
      </w:r>
      <w:r w:rsidR="00E64509" w:rsidRPr="00BA57F0">
        <w:rPr>
          <w:rFonts w:ascii="Times New Roman" w:hAnsi="Times New Roman" w:cs="Times New Roman"/>
          <w:sz w:val="24"/>
          <w:szCs w:val="24"/>
          <w:lang w:val="kk-KZ"/>
        </w:rPr>
        <w:t>вных, 1 начальная</w:t>
      </w:r>
      <w:r w:rsidRPr="00BA57F0">
        <w:rPr>
          <w:rFonts w:ascii="Times New Roman" w:hAnsi="Times New Roman" w:cs="Times New Roman"/>
          <w:sz w:val="24"/>
          <w:szCs w:val="24"/>
          <w:lang w:val="kk-KZ"/>
        </w:rPr>
        <w:t xml:space="preserve"> школы. </w:t>
      </w:r>
    </w:p>
    <w:p w:rsidR="00220982" w:rsidRPr="00BA57F0" w:rsidRDefault="005912F4"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Учитывая движение учащихся общее кол</w:t>
      </w:r>
      <w:r w:rsidR="00E64509" w:rsidRPr="00BA57F0">
        <w:rPr>
          <w:rFonts w:ascii="Times New Roman" w:hAnsi="Times New Roman" w:cs="Times New Roman"/>
          <w:sz w:val="24"/>
          <w:szCs w:val="24"/>
          <w:lang w:val="kk-KZ"/>
        </w:rPr>
        <w:t>ичество учащихся составляет 2948</w:t>
      </w:r>
      <w:r w:rsidR="00300415">
        <w:rPr>
          <w:rFonts w:ascii="Times New Roman" w:hAnsi="Times New Roman" w:cs="Times New Roman"/>
          <w:sz w:val="24"/>
          <w:szCs w:val="24"/>
          <w:lang w:val="kk-KZ"/>
        </w:rPr>
        <w:t>,</w:t>
      </w:r>
      <w:r w:rsidRPr="00BA57F0">
        <w:rPr>
          <w:rFonts w:ascii="Times New Roman" w:hAnsi="Times New Roman" w:cs="Times New Roman"/>
          <w:sz w:val="24"/>
          <w:szCs w:val="24"/>
          <w:lang w:val="kk-KZ"/>
        </w:rPr>
        <w:t xml:space="preserve"> </w:t>
      </w:r>
      <w:r w:rsidR="00300415">
        <w:rPr>
          <w:rFonts w:ascii="Times New Roman" w:hAnsi="Times New Roman" w:cs="Times New Roman"/>
          <w:sz w:val="24"/>
          <w:szCs w:val="24"/>
          <w:lang w:val="kk-KZ"/>
        </w:rPr>
        <w:t>и</w:t>
      </w:r>
      <w:r w:rsidR="009310B3" w:rsidRPr="00BA57F0">
        <w:rPr>
          <w:rFonts w:ascii="Times New Roman" w:hAnsi="Times New Roman" w:cs="Times New Roman"/>
          <w:sz w:val="24"/>
          <w:szCs w:val="24"/>
          <w:lang w:val="kk-KZ"/>
        </w:rPr>
        <w:t>з них</w:t>
      </w:r>
      <w:r w:rsidR="00300415">
        <w:rPr>
          <w:rFonts w:ascii="Times New Roman" w:hAnsi="Times New Roman" w:cs="Times New Roman"/>
          <w:sz w:val="24"/>
          <w:szCs w:val="24"/>
          <w:lang w:val="kk-KZ"/>
        </w:rPr>
        <w:t>:</w:t>
      </w:r>
      <w:r w:rsidRPr="00BA57F0">
        <w:rPr>
          <w:rFonts w:ascii="Times New Roman" w:hAnsi="Times New Roman" w:cs="Times New Roman"/>
          <w:sz w:val="24"/>
          <w:szCs w:val="24"/>
          <w:lang w:val="kk-KZ"/>
        </w:rPr>
        <w:t xml:space="preserve"> в 1-4 классах – </w:t>
      </w:r>
      <w:r w:rsidR="00300415">
        <w:rPr>
          <w:rFonts w:ascii="Times New Roman" w:hAnsi="Times New Roman" w:cs="Times New Roman"/>
          <w:sz w:val="24"/>
          <w:szCs w:val="24"/>
        </w:rPr>
        <w:t>1268</w:t>
      </w:r>
      <w:r w:rsidR="009310B3" w:rsidRPr="00BA57F0">
        <w:rPr>
          <w:rFonts w:ascii="Times New Roman" w:hAnsi="Times New Roman" w:cs="Times New Roman"/>
          <w:sz w:val="24"/>
          <w:szCs w:val="24"/>
          <w:lang w:val="kk-KZ"/>
        </w:rPr>
        <w:t xml:space="preserve"> учащих</w:t>
      </w:r>
      <w:r w:rsidRPr="00BA57F0">
        <w:rPr>
          <w:rFonts w:ascii="Times New Roman" w:hAnsi="Times New Roman" w:cs="Times New Roman"/>
          <w:sz w:val="24"/>
          <w:szCs w:val="24"/>
          <w:lang w:val="kk-KZ"/>
        </w:rPr>
        <w:t>ся, в 5-9 классах - 1</w:t>
      </w:r>
      <w:r w:rsidR="00300415">
        <w:rPr>
          <w:rFonts w:ascii="Times New Roman" w:hAnsi="Times New Roman" w:cs="Times New Roman"/>
          <w:sz w:val="24"/>
          <w:szCs w:val="24"/>
          <w:lang w:val="kk-KZ"/>
        </w:rPr>
        <w:t>413</w:t>
      </w:r>
      <w:r w:rsidR="009310B3" w:rsidRPr="00BA57F0">
        <w:rPr>
          <w:rFonts w:ascii="Times New Roman" w:hAnsi="Times New Roman" w:cs="Times New Roman"/>
          <w:sz w:val="24"/>
          <w:szCs w:val="24"/>
          <w:lang w:val="kk-KZ"/>
        </w:rPr>
        <w:t xml:space="preserve"> учащихся, в 10-11 </w:t>
      </w:r>
      <w:r w:rsidR="00300415">
        <w:rPr>
          <w:rFonts w:ascii="Times New Roman" w:hAnsi="Times New Roman" w:cs="Times New Roman"/>
          <w:sz w:val="24"/>
          <w:szCs w:val="24"/>
          <w:lang w:val="kk-KZ"/>
        </w:rPr>
        <w:t>классах – 267</w:t>
      </w:r>
      <w:r w:rsidRPr="00BA57F0">
        <w:rPr>
          <w:rFonts w:ascii="Times New Roman" w:hAnsi="Times New Roman" w:cs="Times New Roman"/>
          <w:sz w:val="24"/>
          <w:szCs w:val="24"/>
          <w:lang w:val="kk-KZ"/>
        </w:rPr>
        <w:t xml:space="preserve"> учащихся. </w:t>
      </w:r>
    </w:p>
    <w:p w:rsidR="00220982" w:rsidRPr="00BA57F0" w:rsidRDefault="00E64509"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Всего по району 624 педагога</w:t>
      </w:r>
      <w:r w:rsidR="005912F4" w:rsidRPr="00BA57F0">
        <w:rPr>
          <w:rFonts w:ascii="Times New Roman" w:hAnsi="Times New Roman" w:cs="Times New Roman"/>
          <w:sz w:val="24"/>
          <w:szCs w:val="24"/>
          <w:lang w:val="kk-KZ"/>
        </w:rPr>
        <w:t xml:space="preserve">. </w:t>
      </w:r>
      <w:r w:rsidRPr="00BA57F0">
        <w:rPr>
          <w:rFonts w:ascii="Times New Roman" w:hAnsi="Times New Roman" w:cs="Times New Roman"/>
          <w:sz w:val="24"/>
          <w:szCs w:val="24"/>
          <w:lang w:val="kk-KZ"/>
        </w:rPr>
        <w:t>Из них с высшей категорией – 135 (21,6%), с первой категорией – 184 (29,5%), со второй категорией – 144 (23,1%), и без категории – 161</w:t>
      </w:r>
      <w:r w:rsidR="005912F4" w:rsidRPr="00BA57F0">
        <w:rPr>
          <w:rFonts w:ascii="Times New Roman" w:hAnsi="Times New Roman" w:cs="Times New Roman"/>
          <w:sz w:val="24"/>
          <w:szCs w:val="24"/>
          <w:lang w:val="kk-KZ"/>
        </w:rPr>
        <w:t xml:space="preserve"> </w:t>
      </w:r>
      <w:r w:rsidRPr="00BA57F0">
        <w:rPr>
          <w:rFonts w:ascii="Times New Roman" w:hAnsi="Times New Roman" w:cs="Times New Roman"/>
          <w:sz w:val="24"/>
          <w:szCs w:val="24"/>
        </w:rPr>
        <w:t>(25,8</w:t>
      </w:r>
      <w:r w:rsidR="005912F4" w:rsidRPr="00BA57F0">
        <w:rPr>
          <w:rFonts w:ascii="Times New Roman" w:hAnsi="Times New Roman" w:cs="Times New Roman"/>
          <w:sz w:val="24"/>
          <w:szCs w:val="24"/>
          <w:lang w:val="kk-KZ"/>
        </w:rPr>
        <w:t>%</w:t>
      </w:r>
      <w:r w:rsidR="005912F4" w:rsidRPr="00BA57F0">
        <w:rPr>
          <w:rFonts w:ascii="Times New Roman" w:hAnsi="Times New Roman" w:cs="Times New Roman"/>
          <w:sz w:val="24"/>
          <w:szCs w:val="24"/>
        </w:rPr>
        <w:t>)</w:t>
      </w:r>
      <w:r w:rsidR="005912F4" w:rsidRPr="00BA57F0">
        <w:rPr>
          <w:rFonts w:ascii="Times New Roman" w:hAnsi="Times New Roman" w:cs="Times New Roman"/>
          <w:sz w:val="24"/>
          <w:szCs w:val="24"/>
          <w:lang w:val="kk-KZ"/>
        </w:rPr>
        <w:t>. Качественный состав педагогов соответствует лицензионным требованиям.</w:t>
      </w:r>
    </w:p>
    <w:p w:rsidR="00220982" w:rsidRPr="00BA57F0" w:rsidRDefault="005912F4"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Подключение школ района к сети Интернет 100 %. Количество учащих</w:t>
      </w:r>
      <w:r w:rsidR="00E64509" w:rsidRPr="00BA57F0">
        <w:rPr>
          <w:rFonts w:ascii="Times New Roman" w:hAnsi="Times New Roman" w:cs="Times New Roman"/>
          <w:sz w:val="24"/>
          <w:szCs w:val="24"/>
          <w:lang w:val="kk-KZ"/>
        </w:rPr>
        <w:t>ся на 1 компьютер составил – 3,2</w:t>
      </w:r>
      <w:r w:rsidRPr="00BA57F0">
        <w:rPr>
          <w:rFonts w:ascii="Times New Roman" w:hAnsi="Times New Roman" w:cs="Times New Roman"/>
          <w:sz w:val="24"/>
          <w:szCs w:val="24"/>
          <w:lang w:val="kk-KZ"/>
        </w:rPr>
        <w:t>.</w:t>
      </w:r>
    </w:p>
    <w:p w:rsidR="00E64509" w:rsidRPr="00BA57F0" w:rsidRDefault="005912F4" w:rsidP="00220982">
      <w:pPr>
        <w:pBdr>
          <w:bottom w:val="single" w:sz="4" w:space="31" w:color="FFFFFF"/>
        </w:pBdr>
        <w:tabs>
          <w:tab w:val="left" w:pos="851"/>
        </w:tabs>
        <w:spacing w:after="0" w:line="240" w:lineRule="auto"/>
        <w:ind w:firstLine="709"/>
        <w:jc w:val="both"/>
        <w:rPr>
          <w:rFonts w:ascii="Arial" w:hAnsi="Arial" w:cs="Arial"/>
          <w:sz w:val="32"/>
          <w:szCs w:val="32"/>
          <w:lang w:val="kk-KZ"/>
        </w:rPr>
      </w:pPr>
      <w:r w:rsidRPr="00BA57F0">
        <w:rPr>
          <w:rFonts w:ascii="Times New Roman" w:hAnsi="Times New Roman" w:cs="Times New Roman"/>
          <w:sz w:val="24"/>
          <w:szCs w:val="24"/>
          <w:lang w:val="kk-KZ"/>
        </w:rPr>
        <w:t>На укрепление материально-технической базы учреждений о</w:t>
      </w:r>
      <w:r w:rsidR="00E64509" w:rsidRPr="00BA57F0">
        <w:rPr>
          <w:rFonts w:ascii="Times New Roman" w:hAnsi="Times New Roman" w:cs="Times New Roman"/>
          <w:sz w:val="24"/>
          <w:szCs w:val="24"/>
          <w:lang w:val="kk-KZ"/>
        </w:rPr>
        <w:t>бразования израсходовано 75367,5</w:t>
      </w:r>
      <w:r w:rsidRPr="00BA57F0">
        <w:rPr>
          <w:rFonts w:ascii="Times New Roman" w:hAnsi="Times New Roman" w:cs="Times New Roman"/>
          <w:sz w:val="24"/>
          <w:szCs w:val="24"/>
          <w:lang w:val="kk-KZ"/>
        </w:rPr>
        <w:t xml:space="preserve">  тыс. тенге. Приобретены  </w:t>
      </w:r>
      <w:r w:rsidR="00E64509" w:rsidRPr="00BA57F0">
        <w:rPr>
          <w:rFonts w:ascii="Times New Roman" w:hAnsi="Times New Roman" w:cs="Times New Roman"/>
          <w:sz w:val="24"/>
          <w:szCs w:val="24"/>
          <w:lang w:val="kk-KZ"/>
        </w:rPr>
        <w:t>юрта, электрокотел, автотранспорт, автобус, мебель, музыкальные инструменты, компьютерная техника, программа 1С, гос.символика, плита, морозильная камера, электросчетчик, электрокотел, насос для котельной, ёлка, кабинет новой модификации, мультимедийные кабинеты, кабинет робототехники, принтер, спортинвентарь, автоматы, винтовки.</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На проведение капитального ремонта учреждений образования из бюджета выделено 102434,5 тыс.тенге, в том числе из районного бюджета выделено 41196,4 тыс.тенге, из областного бюджета 61238,1 тыс.тенге, освоено 102432,5 тыс.тенге, а именно:</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rPr>
        <w:tab/>
        <w:t>на капитальный ремонт кровли и оконных и дверных блоков</w:t>
      </w:r>
      <w:r w:rsidRPr="00BA57F0">
        <w:rPr>
          <w:rFonts w:ascii="Times New Roman" w:hAnsi="Times New Roman" w:cs="Times New Roman"/>
          <w:sz w:val="24"/>
          <w:szCs w:val="24"/>
          <w:lang w:val="kk-KZ"/>
        </w:rPr>
        <w:t xml:space="preserve"> Песчанской СОШ № 2</w:t>
      </w:r>
      <w:r w:rsidRPr="00BA57F0">
        <w:rPr>
          <w:rFonts w:ascii="Times New Roman" w:hAnsi="Times New Roman" w:cs="Times New Roman"/>
          <w:sz w:val="24"/>
          <w:szCs w:val="24"/>
        </w:rPr>
        <w:t xml:space="preserve"> из местного бюджета выделено 29262,0 тыс.тенге</w:t>
      </w:r>
      <w:r w:rsidRPr="00BA57F0">
        <w:rPr>
          <w:rFonts w:ascii="Times New Roman" w:hAnsi="Times New Roman" w:cs="Times New Roman"/>
          <w:sz w:val="24"/>
          <w:szCs w:val="24"/>
          <w:lang w:val="kk-KZ"/>
        </w:rPr>
        <w:t xml:space="preserve">, освоено 29261,7 тыс.тенге;         </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rPr>
        <w:tab/>
        <w:t>на капитальный ремонт мягкой кровли Львовской СОШ в сумме 21562,0 тыс.тенге выделено из областного бюджета, освоено 21</w:t>
      </w:r>
      <w:r w:rsidRPr="00BA57F0">
        <w:rPr>
          <w:rFonts w:ascii="Times New Roman" w:hAnsi="Times New Roman" w:cs="Times New Roman"/>
          <w:sz w:val="24"/>
          <w:szCs w:val="24"/>
          <w:lang w:val="kk-KZ"/>
        </w:rPr>
        <w:t>5</w:t>
      </w:r>
      <w:r w:rsidRPr="00BA57F0">
        <w:rPr>
          <w:rFonts w:ascii="Times New Roman" w:hAnsi="Times New Roman" w:cs="Times New Roman"/>
          <w:sz w:val="24"/>
          <w:szCs w:val="24"/>
        </w:rPr>
        <w:t>61,9 тыс.тенге</w:t>
      </w:r>
      <w:r w:rsidRPr="00BA57F0">
        <w:rPr>
          <w:rFonts w:ascii="Times New Roman" w:hAnsi="Times New Roman" w:cs="Times New Roman"/>
          <w:sz w:val="24"/>
          <w:szCs w:val="24"/>
          <w:lang w:val="kk-KZ"/>
        </w:rPr>
        <w:t>;</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 xml:space="preserve">на капитальный ремонт дымовой трубы Федоровской СОШ из областного бюджета в сумме 3984,1 тыс.тенге, освоено 3983,9 тыс.тенге, на изготовление ПСД выделена сумма 453,0 тыс.тенге, освоено 452,9 тыс.тенге; </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         на капитальный ремонт котельной и по замене окон и дверей Байконысской СОШ из областного бюджета выделена сумма в размере 35692,0 тыс.тенге, освоено 35690,8 тыс.тенге;</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            на капитальный ремонт территории школьного двора </w:t>
      </w:r>
      <w:r w:rsidRPr="00BA57F0">
        <w:rPr>
          <w:rFonts w:ascii="Times New Roman" w:hAnsi="Times New Roman" w:cs="Times New Roman"/>
          <w:i/>
          <w:sz w:val="24"/>
          <w:szCs w:val="24"/>
          <w:lang w:val="kk-KZ"/>
        </w:rPr>
        <w:t xml:space="preserve">(укладка брусчатки) </w:t>
      </w:r>
      <w:r w:rsidRPr="00BA57F0">
        <w:rPr>
          <w:rFonts w:ascii="Times New Roman" w:hAnsi="Times New Roman" w:cs="Times New Roman"/>
          <w:sz w:val="24"/>
          <w:szCs w:val="24"/>
          <w:lang w:val="kk-KZ"/>
        </w:rPr>
        <w:t xml:space="preserve">Песчанской СОШ №1 выделено из местного бюджета 7173,4 тыс.тенге, освоено 7173,4 тыс.тенге; </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на изготовление ПСД на капитальный ремонт теплотрассы Качирской СОШ №2 выделена сумма из местного бюджета 426,0 тыс.тенге, освоено 426,0 тыс.тенге, на гос.экспертизу выделено 426,0 тыс.тенге, освоено 426,0 тыс.тенге;</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на прохождение государственной экпертизы по капитальному ремонту кровли, оконных и дверных проемов ГУ «Боброская СОШ» в сумме 226,0 тыс.тенге, освоено 226,0 тыс.тенге;</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lastRenderedPageBreak/>
        <w:tab/>
        <w:t>на изготовление ПСД по капитальному ремонту кровли здания Ивановской СОШ в сумме 226,0 тыс.тенге, на отчетный период освоено 225,9 тыс.тенге;</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на прохождение государственной экпертизы по капитальному ремонту ограждения ГУ «Трофимовской СОШ» в сумме 226,0 тыс.тенге, освоено 226,0 тыс.тенге;</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 xml:space="preserve">на изготовление ПСД для реконструкции здания склада под котельную Осьмерыжской ОШ из местного бюджета выделено 452,0 тыс.тенге, освоено 452,0 тыс.тенге; </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на капитальный ремонт фасада ГККП «Ясли сад Акбота» с. Теренколь выделено и освоено сумма из местного бюджета 7724,0 тыс.тенге.</w:t>
      </w:r>
    </w:p>
    <w:p w:rsidR="00220982" w:rsidRPr="00BA57F0" w:rsidRDefault="00220982" w:rsidP="00220982">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p>
    <w:p w:rsidR="00220982" w:rsidRPr="00BA57F0" w:rsidRDefault="00E0322F" w:rsidP="00D63F5F">
      <w:pPr>
        <w:pBdr>
          <w:bottom w:val="single" w:sz="4" w:space="31" w:color="FFFFFF"/>
        </w:pBdr>
        <w:tabs>
          <w:tab w:val="left" w:pos="851"/>
        </w:tabs>
        <w:spacing w:after="0" w:line="240" w:lineRule="auto"/>
        <w:ind w:firstLine="851"/>
        <w:jc w:val="both"/>
        <w:rPr>
          <w:rFonts w:ascii="Times New Roman" w:hAnsi="Times New Roman" w:cs="Times New Roman"/>
          <w:b/>
          <w:sz w:val="24"/>
          <w:szCs w:val="24"/>
        </w:rPr>
      </w:pPr>
      <w:r w:rsidRPr="00BA57F0">
        <w:rPr>
          <w:rFonts w:ascii="Times New Roman" w:hAnsi="Times New Roman" w:cs="Times New Roman"/>
          <w:b/>
          <w:sz w:val="24"/>
          <w:szCs w:val="24"/>
        </w:rPr>
        <w:t>З</w:t>
      </w:r>
      <w:r w:rsidR="001A042C" w:rsidRPr="00BA57F0">
        <w:rPr>
          <w:rFonts w:ascii="Times New Roman" w:hAnsi="Times New Roman" w:cs="Times New Roman"/>
          <w:b/>
          <w:sz w:val="24"/>
          <w:szCs w:val="24"/>
        </w:rPr>
        <w:t>дравоохранение</w:t>
      </w:r>
    </w:p>
    <w:p w:rsidR="00D63F5F" w:rsidRPr="00BA57F0" w:rsidRDefault="00D63F5F" w:rsidP="00D63F5F">
      <w:pPr>
        <w:pBdr>
          <w:bottom w:val="single" w:sz="4" w:space="31" w:color="FFFFFF"/>
        </w:pBdr>
        <w:tabs>
          <w:tab w:val="left" w:pos="851"/>
        </w:tabs>
        <w:spacing w:after="0" w:line="240" w:lineRule="auto"/>
        <w:ind w:firstLine="851"/>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Система здравоохранения района представлена сетью лечебно-профилактических организаций: </w:t>
      </w:r>
      <w:r w:rsidRPr="00BA57F0">
        <w:rPr>
          <w:rFonts w:ascii="Times New Roman" w:hAnsi="Times New Roman" w:cs="Times New Roman"/>
          <w:sz w:val="24"/>
          <w:szCs w:val="24"/>
        </w:rPr>
        <w:t xml:space="preserve">центральная районная больница на </w:t>
      </w:r>
      <w:r w:rsidRPr="00BA57F0">
        <w:rPr>
          <w:rFonts w:ascii="Times New Roman" w:hAnsi="Times New Roman" w:cs="Times New Roman"/>
          <w:sz w:val="24"/>
          <w:szCs w:val="24"/>
          <w:lang w:val="kk-KZ"/>
        </w:rPr>
        <w:t>42</w:t>
      </w:r>
      <w:r w:rsidRPr="00BA57F0">
        <w:rPr>
          <w:rFonts w:ascii="Times New Roman" w:hAnsi="Times New Roman" w:cs="Times New Roman"/>
          <w:sz w:val="24"/>
          <w:szCs w:val="24"/>
        </w:rPr>
        <w:t xml:space="preserve"> койки, </w:t>
      </w:r>
      <w:r w:rsidRPr="00BA57F0">
        <w:rPr>
          <w:rFonts w:ascii="Times New Roman" w:hAnsi="Times New Roman" w:cs="Times New Roman"/>
          <w:sz w:val="24"/>
          <w:szCs w:val="24"/>
          <w:lang w:val="kk-KZ"/>
        </w:rPr>
        <w:t xml:space="preserve">Качирское </w:t>
      </w:r>
      <w:r w:rsidRPr="00BA57F0">
        <w:rPr>
          <w:rFonts w:ascii="Times New Roman" w:hAnsi="Times New Roman" w:cs="Times New Roman"/>
          <w:sz w:val="24"/>
          <w:szCs w:val="24"/>
        </w:rPr>
        <w:t>отделение Павлодарского областного противотуберкулезного диспансера</w:t>
      </w:r>
      <w:r w:rsidRPr="00BA57F0">
        <w:rPr>
          <w:rFonts w:ascii="Times New Roman" w:hAnsi="Times New Roman" w:cs="Times New Roman"/>
          <w:sz w:val="24"/>
          <w:szCs w:val="24"/>
          <w:lang w:val="kk-KZ"/>
        </w:rPr>
        <w:t xml:space="preserve"> </w:t>
      </w:r>
      <w:r w:rsidRPr="00BA57F0">
        <w:rPr>
          <w:rFonts w:ascii="Times New Roman" w:hAnsi="Times New Roman" w:cs="Times New Roman"/>
          <w:sz w:val="24"/>
          <w:szCs w:val="24"/>
        </w:rPr>
        <w:t>на 25 коек</w:t>
      </w:r>
      <w:r w:rsidRPr="00BA57F0">
        <w:rPr>
          <w:rFonts w:ascii="Times New Roman" w:hAnsi="Times New Roman" w:cs="Times New Roman"/>
          <w:sz w:val="24"/>
          <w:szCs w:val="24"/>
          <w:lang w:val="kk-KZ"/>
        </w:rPr>
        <w:t xml:space="preserve">, 3 </w:t>
      </w:r>
      <w:proofErr w:type="spellStart"/>
      <w:r w:rsidRPr="00BA57F0">
        <w:rPr>
          <w:rFonts w:ascii="Times New Roman" w:hAnsi="Times New Roman" w:cs="Times New Roman"/>
          <w:sz w:val="24"/>
          <w:szCs w:val="24"/>
        </w:rPr>
        <w:t>фельдшерск</w:t>
      </w:r>
      <w:proofErr w:type="spellEnd"/>
      <w:r w:rsidRPr="00BA57F0">
        <w:rPr>
          <w:rFonts w:ascii="Times New Roman" w:hAnsi="Times New Roman" w:cs="Times New Roman"/>
          <w:sz w:val="24"/>
          <w:szCs w:val="24"/>
          <w:lang w:val="kk-KZ"/>
        </w:rPr>
        <w:t>о-</w:t>
      </w:r>
      <w:proofErr w:type="spellStart"/>
      <w:r w:rsidRPr="00BA57F0">
        <w:rPr>
          <w:rFonts w:ascii="Times New Roman" w:hAnsi="Times New Roman" w:cs="Times New Roman"/>
          <w:sz w:val="24"/>
          <w:szCs w:val="24"/>
        </w:rPr>
        <w:t>акушерски</w:t>
      </w:r>
      <w:proofErr w:type="spellEnd"/>
      <w:r w:rsidRPr="00BA57F0">
        <w:rPr>
          <w:rFonts w:ascii="Times New Roman" w:hAnsi="Times New Roman" w:cs="Times New Roman"/>
          <w:sz w:val="24"/>
          <w:szCs w:val="24"/>
          <w:lang w:val="kk-KZ"/>
        </w:rPr>
        <w:t>х пункта,</w:t>
      </w:r>
      <w:r w:rsidRPr="00BA57F0">
        <w:rPr>
          <w:rFonts w:ascii="Times New Roman" w:hAnsi="Times New Roman" w:cs="Times New Roman"/>
          <w:sz w:val="24"/>
          <w:szCs w:val="24"/>
        </w:rPr>
        <w:t xml:space="preserve"> 5 врачебных амбулаторий, 18</w:t>
      </w:r>
      <w:r w:rsidRPr="00BA57F0">
        <w:rPr>
          <w:rFonts w:ascii="Times New Roman" w:hAnsi="Times New Roman" w:cs="Times New Roman"/>
          <w:sz w:val="24"/>
          <w:szCs w:val="24"/>
          <w:lang w:val="kk-KZ"/>
        </w:rPr>
        <w:t xml:space="preserve"> </w:t>
      </w:r>
      <w:r w:rsidRPr="00BA57F0">
        <w:rPr>
          <w:rFonts w:ascii="Times New Roman" w:hAnsi="Times New Roman" w:cs="Times New Roman"/>
          <w:sz w:val="24"/>
          <w:szCs w:val="24"/>
        </w:rPr>
        <w:t>медицинских</w:t>
      </w:r>
      <w:r w:rsidRPr="00BA57F0">
        <w:rPr>
          <w:rFonts w:ascii="Times New Roman" w:hAnsi="Times New Roman" w:cs="Times New Roman"/>
          <w:sz w:val="24"/>
          <w:szCs w:val="24"/>
          <w:lang w:val="kk-KZ"/>
        </w:rPr>
        <w:t xml:space="preserve"> </w:t>
      </w:r>
      <w:r w:rsidRPr="00BA57F0">
        <w:rPr>
          <w:rFonts w:ascii="Times New Roman" w:hAnsi="Times New Roman" w:cs="Times New Roman"/>
          <w:sz w:val="24"/>
          <w:szCs w:val="24"/>
        </w:rPr>
        <w:t>пункт</w:t>
      </w:r>
      <w:r w:rsidRPr="00BA57F0">
        <w:rPr>
          <w:rFonts w:ascii="Times New Roman" w:hAnsi="Times New Roman" w:cs="Times New Roman"/>
          <w:sz w:val="24"/>
          <w:szCs w:val="24"/>
          <w:lang w:val="kk-KZ"/>
        </w:rPr>
        <w:t xml:space="preserve">ов. Качирское районное управление охраны общественного здоровья </w:t>
      </w:r>
      <w:r w:rsidRPr="00BA57F0">
        <w:rPr>
          <w:rFonts w:ascii="Times New Roman" w:hAnsi="Times New Roman" w:cs="Times New Roman"/>
          <w:sz w:val="24"/>
          <w:szCs w:val="24"/>
        </w:rPr>
        <w:t xml:space="preserve">, 2 частных стоматологических кабинета, </w:t>
      </w:r>
      <w:r w:rsidRPr="00BA57F0">
        <w:rPr>
          <w:rFonts w:ascii="Times New Roman" w:hAnsi="Times New Roman" w:cs="Times New Roman"/>
          <w:sz w:val="24"/>
          <w:szCs w:val="24"/>
          <w:lang w:val="kk-KZ"/>
        </w:rPr>
        <w:t>5</w:t>
      </w:r>
      <w:r w:rsidRPr="00BA57F0">
        <w:rPr>
          <w:rFonts w:ascii="Times New Roman" w:hAnsi="Times New Roman" w:cs="Times New Roman"/>
          <w:sz w:val="24"/>
          <w:szCs w:val="24"/>
        </w:rPr>
        <w:t xml:space="preserve"> частных аптек</w:t>
      </w:r>
      <w:r w:rsidRPr="00BA57F0">
        <w:rPr>
          <w:rFonts w:ascii="Times New Roman" w:hAnsi="Times New Roman" w:cs="Times New Roman"/>
          <w:sz w:val="24"/>
          <w:szCs w:val="24"/>
          <w:lang w:val="kk-KZ"/>
        </w:rPr>
        <w:t>, функционируют 12 аптечных пунктов.</w:t>
      </w:r>
    </w:p>
    <w:p w:rsidR="00D63F5F" w:rsidRPr="00BA57F0" w:rsidRDefault="00D63F5F" w:rsidP="00D63F5F">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r>
      <w:r w:rsidRPr="00BA57F0">
        <w:rPr>
          <w:rFonts w:ascii="Times New Roman" w:hAnsi="Times New Roman" w:cs="Times New Roman"/>
          <w:sz w:val="24"/>
          <w:szCs w:val="24"/>
        </w:rPr>
        <w:t xml:space="preserve">В 2017 году случаев материнской смертности зарегистрировано не было. </w:t>
      </w:r>
    </w:p>
    <w:p w:rsidR="00156B8D" w:rsidRPr="00BA57F0" w:rsidRDefault="00D63F5F" w:rsidP="00156B8D">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lang w:val="kk-KZ"/>
        </w:rPr>
        <w:tab/>
      </w:r>
      <w:r w:rsidR="00156B8D" w:rsidRPr="00BA57F0">
        <w:rPr>
          <w:rFonts w:ascii="Times New Roman" w:hAnsi="Times New Roman" w:cs="Times New Roman"/>
          <w:sz w:val="24"/>
          <w:szCs w:val="24"/>
        </w:rPr>
        <w:t xml:space="preserve">Потери по младенческой смертности за 2017 год составили 2 случая, данный показатель составил  8,4 на 1000 </w:t>
      </w:r>
      <w:proofErr w:type="gramStart"/>
      <w:r w:rsidR="00156B8D" w:rsidRPr="00BA57F0">
        <w:rPr>
          <w:rFonts w:ascii="Times New Roman" w:hAnsi="Times New Roman" w:cs="Times New Roman"/>
          <w:sz w:val="24"/>
          <w:szCs w:val="24"/>
        </w:rPr>
        <w:t>родившихся</w:t>
      </w:r>
      <w:proofErr w:type="gramEnd"/>
      <w:r w:rsidR="00156B8D" w:rsidRPr="00BA57F0">
        <w:rPr>
          <w:rFonts w:ascii="Times New Roman" w:hAnsi="Times New Roman" w:cs="Times New Roman"/>
          <w:sz w:val="24"/>
          <w:szCs w:val="24"/>
        </w:rPr>
        <w:t xml:space="preserve"> живыми </w:t>
      </w:r>
      <w:r w:rsidR="00156B8D" w:rsidRPr="00BA57F0">
        <w:rPr>
          <w:rFonts w:ascii="Times New Roman" w:hAnsi="Times New Roman" w:cs="Times New Roman"/>
          <w:sz w:val="24"/>
          <w:szCs w:val="24"/>
          <w:lang w:val="kk-KZ"/>
        </w:rPr>
        <w:t>(2016 год 6,7).</w:t>
      </w:r>
      <w:r w:rsidR="00156B8D" w:rsidRPr="00BA57F0">
        <w:rPr>
          <w:rFonts w:ascii="Times New Roman" w:hAnsi="Times New Roman" w:cs="Times New Roman"/>
          <w:sz w:val="24"/>
          <w:szCs w:val="24"/>
        </w:rPr>
        <w:t xml:space="preserve"> За год родилось по данным </w:t>
      </w:r>
      <w:proofErr w:type="spellStart"/>
      <w:r w:rsidR="00156B8D" w:rsidRPr="00BA57F0">
        <w:rPr>
          <w:rFonts w:ascii="Times New Roman" w:hAnsi="Times New Roman" w:cs="Times New Roman"/>
          <w:sz w:val="24"/>
          <w:szCs w:val="24"/>
        </w:rPr>
        <w:t>ЗАГСа</w:t>
      </w:r>
      <w:proofErr w:type="spellEnd"/>
      <w:r w:rsidR="00156B8D" w:rsidRPr="00BA57F0">
        <w:rPr>
          <w:rFonts w:ascii="Times New Roman" w:hAnsi="Times New Roman" w:cs="Times New Roman"/>
          <w:sz w:val="24"/>
          <w:szCs w:val="24"/>
        </w:rPr>
        <w:t xml:space="preserve"> 239 детей, что меньше чем в 1,2 раза в сравнении с 2016 годом. Уменьшение количества рожденных при расчете показателя МС также сказывается на показателе МС в сторону увеличения.</w:t>
      </w:r>
    </w:p>
    <w:p w:rsidR="00156B8D" w:rsidRPr="00BA57F0" w:rsidRDefault="00D63F5F" w:rsidP="00156B8D">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Снизился показатель онкол</w:t>
      </w:r>
      <w:r w:rsidR="000818F2" w:rsidRPr="00BA57F0">
        <w:rPr>
          <w:rFonts w:ascii="Times New Roman" w:hAnsi="Times New Roman" w:cs="Times New Roman"/>
          <w:sz w:val="24"/>
          <w:szCs w:val="24"/>
          <w:lang w:val="kk-KZ"/>
        </w:rPr>
        <w:t>огической заболеваемости на 21,8</w:t>
      </w:r>
      <w:r w:rsidRPr="00BA57F0">
        <w:rPr>
          <w:rFonts w:ascii="Times New Roman" w:hAnsi="Times New Roman" w:cs="Times New Roman"/>
          <w:sz w:val="24"/>
          <w:szCs w:val="24"/>
          <w:lang w:val="kk-KZ"/>
        </w:rPr>
        <w:t xml:space="preserve">% </w:t>
      </w:r>
      <w:r w:rsidR="000E733A" w:rsidRPr="00BA57F0">
        <w:rPr>
          <w:rFonts w:ascii="Times New Roman" w:hAnsi="Times New Roman" w:cs="Times New Roman"/>
          <w:sz w:val="24"/>
          <w:szCs w:val="24"/>
          <w:lang w:val="kk-KZ"/>
        </w:rPr>
        <w:t>и составил 167,0</w:t>
      </w:r>
      <w:r w:rsidR="00C36662" w:rsidRPr="00BA57F0">
        <w:rPr>
          <w:rFonts w:ascii="Times New Roman" w:hAnsi="Times New Roman" w:cs="Times New Roman"/>
          <w:sz w:val="24"/>
          <w:szCs w:val="24"/>
          <w:lang w:val="kk-KZ"/>
        </w:rPr>
        <w:t xml:space="preserve"> (2016 год - 213,4</w:t>
      </w:r>
      <w:r w:rsidRPr="00BA57F0">
        <w:rPr>
          <w:rFonts w:ascii="Times New Roman" w:hAnsi="Times New Roman" w:cs="Times New Roman"/>
          <w:sz w:val="24"/>
          <w:szCs w:val="24"/>
          <w:lang w:val="kk-KZ"/>
        </w:rPr>
        <w:t>) на 100 тыс.населения.</w:t>
      </w:r>
      <w:r w:rsidR="00156B8D" w:rsidRPr="00BA57F0">
        <w:rPr>
          <w:rFonts w:ascii="Times New Roman" w:hAnsi="Times New Roman" w:cs="Times New Roman"/>
          <w:sz w:val="24"/>
          <w:szCs w:val="24"/>
          <w:lang w:val="kk-KZ"/>
        </w:rPr>
        <w:t xml:space="preserve"> </w:t>
      </w:r>
    </w:p>
    <w:p w:rsidR="000818F2" w:rsidRPr="00BA57F0" w:rsidRDefault="000818F2" w:rsidP="00156B8D">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r>
      <w:r w:rsidRPr="00BA57F0">
        <w:rPr>
          <w:rFonts w:ascii="Times New Roman" w:hAnsi="Times New Roman" w:cs="Times New Roman"/>
          <w:sz w:val="24"/>
          <w:szCs w:val="24"/>
        </w:rPr>
        <w:t>Распространенность вируса иммунодефицита человека в возрастной группе 15-49 лет, в пределах 0,2-0,6 %, составило 0,12%.</w:t>
      </w:r>
    </w:p>
    <w:p w:rsidR="00220982" w:rsidRPr="00BA57F0" w:rsidRDefault="00C36662" w:rsidP="00C36662">
      <w:pPr>
        <w:pBdr>
          <w:bottom w:val="single" w:sz="4" w:space="31" w:color="FFFFFF"/>
        </w:pBdr>
        <w:tabs>
          <w:tab w:val="left" w:pos="851"/>
          <w:tab w:val="right" w:pos="15398"/>
        </w:tabs>
        <w:spacing w:after="0" w:line="240" w:lineRule="auto"/>
        <w:ind w:firstLine="851"/>
        <w:jc w:val="both"/>
        <w:rPr>
          <w:rFonts w:ascii="Times New Roman" w:hAnsi="Times New Roman" w:cs="Times New Roman"/>
          <w:sz w:val="24"/>
          <w:szCs w:val="24"/>
        </w:rPr>
      </w:pPr>
      <w:r w:rsidRPr="00BA57F0">
        <w:rPr>
          <w:rFonts w:ascii="Times New Roman" w:hAnsi="Times New Roman" w:cs="Times New Roman"/>
          <w:sz w:val="24"/>
          <w:szCs w:val="24"/>
          <w:lang w:val="kk-KZ"/>
        </w:rPr>
        <w:tab/>
      </w:r>
      <w:r w:rsidR="00D63F5F" w:rsidRPr="00BA57F0">
        <w:rPr>
          <w:rFonts w:ascii="Times New Roman" w:hAnsi="Times New Roman" w:cs="Times New Roman"/>
          <w:sz w:val="24"/>
          <w:szCs w:val="24"/>
          <w:lang w:val="kk-KZ"/>
        </w:rPr>
        <w:tab/>
      </w:r>
    </w:p>
    <w:p w:rsidR="00220982" w:rsidRPr="00BA57F0" w:rsidRDefault="009E1C4E" w:rsidP="00220982">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Соцзащита</w:t>
      </w:r>
    </w:p>
    <w:p w:rsidR="0052727B" w:rsidRPr="00BA57F0" w:rsidRDefault="0052727B" w:rsidP="0052727B">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rPr>
        <w:t>С начала 2017</w:t>
      </w:r>
      <w:r w:rsidR="009E1C4E" w:rsidRPr="00BA57F0">
        <w:rPr>
          <w:rFonts w:ascii="Times New Roman" w:hAnsi="Times New Roman" w:cs="Times New Roman"/>
          <w:sz w:val="24"/>
          <w:szCs w:val="24"/>
        </w:rPr>
        <w:t xml:space="preserve"> года </w:t>
      </w:r>
      <w:r w:rsidRPr="00BA57F0">
        <w:rPr>
          <w:rFonts w:ascii="Times New Roman" w:hAnsi="Times New Roman" w:cs="Times New Roman"/>
          <w:sz w:val="24"/>
          <w:szCs w:val="24"/>
          <w:lang w:val="kk-KZ"/>
        </w:rPr>
        <w:t>число зарегистрированных граждан, обратившихся в органы занятости по вопросам трудоустройтства, составило 1309 человек.</w:t>
      </w:r>
    </w:p>
    <w:p w:rsidR="0052727B" w:rsidRPr="00BA57F0" w:rsidRDefault="0052727B" w:rsidP="0052727B">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В трудоустройстве оказано содействие 1144 гражданам, за 2017 год создано 406 новых рабочих мест (212-постоянных, 194-временных), доля постоянных рабочих мест в общем количестве 52,2%. Приняли участие в общественных работах 277 безработных граждан.</w:t>
      </w:r>
      <w:r w:rsidRPr="00BA57F0">
        <w:rPr>
          <w:rFonts w:ascii="Times New Roman" w:hAnsi="Times New Roman" w:cs="Times New Roman"/>
          <w:sz w:val="24"/>
          <w:szCs w:val="24"/>
          <w:lang w:val="kk-KZ"/>
        </w:rPr>
        <w:tab/>
      </w:r>
    </w:p>
    <w:p w:rsidR="0052727B" w:rsidRPr="00BA57F0" w:rsidRDefault="0052727B" w:rsidP="0052727B">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Уровень безработицы на фиксированным рынке труда – 0,2%. По Качирскому району получателей государственной адресной социальной помощи нет. </w:t>
      </w:r>
    </w:p>
    <w:p w:rsidR="0052727B" w:rsidRPr="00BA57F0" w:rsidRDefault="0052727B" w:rsidP="0052727B">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На 1 декабря 2017 года по Качирскому району выплачено государственное пособие семьям, имеющим детей до 18 лет 281 детям из 88 семей на сумму 5266,7 тыс.тенге.</w:t>
      </w:r>
    </w:p>
    <w:p w:rsidR="0052727B" w:rsidRPr="00BA57F0" w:rsidRDefault="0052727B" w:rsidP="0052727B">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За январь-сентябрь 2017 года среднемесячная заработная плата одного работника составила 82960 тенге или 97,9% к соответствующему периоду 2016 года.</w:t>
      </w:r>
    </w:p>
    <w:p w:rsidR="00D731FF" w:rsidRPr="00BA57F0" w:rsidRDefault="00D731FF" w:rsidP="0052727B">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220982" w:rsidRPr="00BA57F0" w:rsidRDefault="008E44B0" w:rsidP="0052727B">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К</w:t>
      </w:r>
      <w:r w:rsidR="001A042C" w:rsidRPr="00BA57F0">
        <w:rPr>
          <w:rFonts w:ascii="Times New Roman" w:hAnsi="Times New Roman" w:cs="Times New Roman"/>
          <w:b/>
          <w:sz w:val="24"/>
          <w:szCs w:val="24"/>
        </w:rPr>
        <w:t>ультура</w:t>
      </w:r>
      <w:r w:rsidR="00E0322F" w:rsidRPr="00BA57F0">
        <w:rPr>
          <w:rFonts w:ascii="Times New Roman" w:hAnsi="Times New Roman" w:cs="Times New Roman"/>
          <w:b/>
          <w:sz w:val="24"/>
          <w:szCs w:val="24"/>
        </w:rPr>
        <w:t xml:space="preserve"> и развитие языков</w:t>
      </w:r>
    </w:p>
    <w:p w:rsidR="002873D2" w:rsidRPr="00BA57F0" w:rsidRDefault="002873D2" w:rsidP="002873D2">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Сеть клубных учреждений района составляет-19 единиц: районный Дом культуры-1, сельские Дома культуры (СДК)-</w:t>
      </w:r>
      <w:r w:rsidRPr="00BA57F0">
        <w:rPr>
          <w:rFonts w:ascii="Times New Roman" w:hAnsi="Times New Roman" w:cs="Times New Roman"/>
          <w:sz w:val="24"/>
          <w:szCs w:val="24"/>
          <w:lang w:val="kk-KZ"/>
        </w:rPr>
        <w:t>10</w:t>
      </w:r>
      <w:r w:rsidRPr="00BA57F0">
        <w:rPr>
          <w:rFonts w:ascii="Times New Roman" w:hAnsi="Times New Roman" w:cs="Times New Roman"/>
          <w:sz w:val="24"/>
          <w:szCs w:val="24"/>
        </w:rPr>
        <w:t xml:space="preserve">, сельских клубов-7, автоклубов-1. Все имеющиеся клубные учреждения действуют, все округа охвачены организацией культурно-досуговых мероприятий. </w:t>
      </w:r>
    </w:p>
    <w:p w:rsidR="002873D2" w:rsidRPr="00BA57F0" w:rsidRDefault="002873D2" w:rsidP="002873D2">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color w:val="FF0000"/>
          <w:sz w:val="24"/>
          <w:szCs w:val="24"/>
        </w:rPr>
        <w:tab/>
      </w:r>
      <w:r w:rsidRPr="00BA57F0">
        <w:rPr>
          <w:rFonts w:ascii="Times New Roman" w:hAnsi="Times New Roman" w:cs="Times New Roman"/>
          <w:sz w:val="24"/>
          <w:szCs w:val="24"/>
        </w:rPr>
        <w:t>Сеть государственных массовых библиотек ГУ «Централизованная библиотечная система Качирского района» составляет 13 сельских библиотек, 1 районная библиотека,1 детская. Библиотеки имеются во всех центральных усадьбах.</w:t>
      </w:r>
    </w:p>
    <w:p w:rsidR="002873D2" w:rsidRPr="00BA57F0" w:rsidRDefault="002873D2" w:rsidP="002873D2">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lastRenderedPageBreak/>
        <w:tab/>
      </w:r>
      <w:r w:rsidRPr="00BA57F0">
        <w:rPr>
          <w:rFonts w:ascii="Times New Roman" w:hAnsi="Times New Roman" w:cs="Times New Roman"/>
          <w:sz w:val="24"/>
          <w:szCs w:val="24"/>
          <w:lang w:val="kk-KZ"/>
        </w:rPr>
        <w:t>Книжный фонд центральной библиотечной системы составляет 188059 экз. книг, в том числе на государственном языке-55245 книг.</w:t>
      </w:r>
    </w:p>
    <w:p w:rsidR="002873D2" w:rsidRPr="00BA57F0" w:rsidRDefault="002873D2" w:rsidP="002873D2">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В текущем году на средства районного бюджета приобретена литература в количестве 1133 экземпляров на сумму 1112,0 тыс.тенге.</w:t>
      </w:r>
    </w:p>
    <w:p w:rsidR="002873D2" w:rsidRPr="00BA57F0" w:rsidRDefault="002873D2" w:rsidP="002873D2">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Для центральной районной библиотеки на средства районного бюджета в сумме 345,0 тыс.тенге приобретен принтер, телевизор и антенна «Отау ТВ» и госсимволика.</w:t>
      </w:r>
    </w:p>
    <w:p w:rsidR="002873D2" w:rsidRPr="00BA57F0" w:rsidRDefault="002873D2" w:rsidP="002873D2">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Из районного бюджета приобретены сценические костюмы для танцевальной студии «Әдемі» районного Дома культуры на сумму 700,0 тыс.тенге, младшего состава народного фольклорного коллектива «Прялица» на сумму 700,0 тыс.тенге, приобретена аппаратура для районного Дома культуры в сумму 3445,0 тыс.тенге, госсимволика на сумму 140,0 тыс.тенге, мебель для ДК села Ивановка на сумму 350,0 тыс.тенге.</w:t>
      </w:r>
    </w:p>
    <w:p w:rsidR="002873D2" w:rsidRPr="00BA57F0" w:rsidRDefault="002873D2" w:rsidP="002873D2">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Проведено всего 658 мероприятия, в них участвовало 137894 человек, что на 0,9 % больше по сравнению с 2016 годом.</w:t>
      </w:r>
    </w:p>
    <w:p w:rsidR="0031082C" w:rsidRPr="00BA57F0" w:rsidRDefault="002873D2" w:rsidP="0031082C">
      <w:pPr>
        <w:pBdr>
          <w:bottom w:val="single" w:sz="4" w:space="31" w:color="FFFFFF"/>
        </w:pBdr>
        <w:tabs>
          <w:tab w:val="left" w:pos="851"/>
        </w:tabs>
        <w:spacing w:after="0" w:line="240" w:lineRule="auto"/>
        <w:ind w:firstLine="851"/>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Проведена реконструкция кровли Байконысского СДК на сумму 13,1 млн. тенге. </w:t>
      </w:r>
    </w:p>
    <w:p w:rsidR="001B337A" w:rsidRPr="00BA57F0" w:rsidRDefault="00CD058F" w:rsidP="0031082C">
      <w:pPr>
        <w:pBdr>
          <w:bottom w:val="single" w:sz="4" w:space="31" w:color="FFFFFF"/>
        </w:pBdr>
        <w:tabs>
          <w:tab w:val="left" w:pos="851"/>
        </w:tabs>
        <w:spacing w:after="0" w:line="240" w:lineRule="auto"/>
        <w:ind w:firstLine="851"/>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Ежегодно  проводятся</w:t>
      </w:r>
      <w:r w:rsidR="0031082C" w:rsidRPr="00BA57F0">
        <w:rPr>
          <w:rFonts w:ascii="Times New Roman" w:hAnsi="Times New Roman" w:cs="Times New Roman"/>
          <w:sz w:val="24"/>
          <w:szCs w:val="24"/>
          <w:lang w:val="kk-KZ"/>
        </w:rPr>
        <w:t xml:space="preserve"> курсы обучения государственному и английскому языкам</w:t>
      </w:r>
      <w:r w:rsidRPr="00BA57F0">
        <w:rPr>
          <w:rFonts w:ascii="Times New Roman" w:hAnsi="Times New Roman" w:cs="Times New Roman"/>
          <w:sz w:val="24"/>
          <w:szCs w:val="24"/>
          <w:lang w:val="kk-KZ"/>
        </w:rPr>
        <w:t xml:space="preserve">. Прошли обучение государственному языку 70 человек. </w:t>
      </w:r>
      <w:r w:rsidR="001B337A" w:rsidRPr="00BA57F0">
        <w:rPr>
          <w:rFonts w:ascii="Times New Roman" w:hAnsi="Times New Roman" w:cs="Times New Roman"/>
          <w:sz w:val="24"/>
          <w:szCs w:val="24"/>
          <w:lang w:val="kk-KZ"/>
        </w:rPr>
        <w:t>Курсы английского языка прошли 55 человек.</w:t>
      </w:r>
    </w:p>
    <w:p w:rsidR="00CD058F" w:rsidRPr="00BA57F0" w:rsidRDefault="00CD058F" w:rsidP="0031082C">
      <w:pPr>
        <w:pBdr>
          <w:bottom w:val="single" w:sz="4" w:space="31" w:color="FFFFFF"/>
        </w:pBdr>
        <w:tabs>
          <w:tab w:val="left" w:pos="851"/>
        </w:tabs>
        <w:spacing w:after="0" w:line="240" w:lineRule="auto"/>
        <w:ind w:firstLine="851"/>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В рамках проекта «Тіл керуені» проведены 5 дневные курсы государственного языка.</w:t>
      </w:r>
      <w:r w:rsidRPr="00BA57F0">
        <w:rPr>
          <w:rFonts w:ascii="Times New Roman" w:hAnsi="Times New Roman" w:cs="Times New Roman"/>
          <w:sz w:val="24"/>
          <w:szCs w:val="24"/>
        </w:rPr>
        <w:t xml:space="preserve">    Проведены семинары на тему «</w:t>
      </w:r>
      <w:r w:rsidRPr="00BA57F0">
        <w:rPr>
          <w:rFonts w:ascii="Times New Roman" w:hAnsi="Times New Roman" w:cs="Times New Roman"/>
          <w:sz w:val="24"/>
          <w:szCs w:val="24"/>
          <w:lang w:val="kk-KZ"/>
        </w:rPr>
        <w:t>Ресми қазақ тілі</w:t>
      </w:r>
      <w:r w:rsidRPr="00BA57F0">
        <w:rPr>
          <w:rFonts w:ascii="Times New Roman" w:hAnsi="Times New Roman" w:cs="Times New Roman"/>
          <w:sz w:val="24"/>
          <w:szCs w:val="24"/>
        </w:rPr>
        <w:t>»,</w:t>
      </w:r>
      <w:r w:rsidRPr="00BA57F0">
        <w:rPr>
          <w:rFonts w:ascii="Times New Roman" w:hAnsi="Times New Roman" w:cs="Times New Roman"/>
          <w:color w:val="FF0000"/>
          <w:sz w:val="24"/>
          <w:szCs w:val="24"/>
          <w:lang w:val="kk-KZ"/>
        </w:rPr>
        <w:t xml:space="preserve"> </w:t>
      </w:r>
      <w:r w:rsidRPr="00BA57F0">
        <w:rPr>
          <w:rFonts w:ascii="Times New Roman" w:hAnsi="Times New Roman" w:cs="Times New Roman"/>
          <w:sz w:val="24"/>
          <w:szCs w:val="24"/>
          <w:lang w:val="kk-KZ"/>
        </w:rPr>
        <w:t>«І</w:t>
      </w:r>
      <w:proofErr w:type="gramStart"/>
      <w:r w:rsidRPr="00BA57F0">
        <w:rPr>
          <w:rFonts w:ascii="Times New Roman" w:hAnsi="Times New Roman" w:cs="Times New Roman"/>
          <w:sz w:val="24"/>
          <w:szCs w:val="24"/>
          <w:lang w:val="kk-KZ"/>
        </w:rPr>
        <w:t>с ж</w:t>
      </w:r>
      <w:proofErr w:type="gramEnd"/>
      <w:r w:rsidRPr="00BA57F0">
        <w:rPr>
          <w:rFonts w:ascii="Times New Roman" w:hAnsi="Times New Roman" w:cs="Times New Roman"/>
          <w:sz w:val="24"/>
          <w:szCs w:val="24"/>
          <w:lang w:val="kk-KZ"/>
        </w:rPr>
        <w:t>үргізудің заңдылықтары және аударма мәдениеті»</w:t>
      </w:r>
      <w:r w:rsidR="001B337A" w:rsidRPr="00BA57F0">
        <w:rPr>
          <w:rFonts w:ascii="Times New Roman" w:hAnsi="Times New Roman" w:cs="Times New Roman"/>
          <w:sz w:val="24"/>
          <w:szCs w:val="24"/>
          <w:lang w:val="kk-KZ"/>
        </w:rPr>
        <w:t>. Среди лиц некоренной национальности проведен конкурс знатоков казахского языка. Победитель районного конкурса Кузнецова Л. Студентка 3 курса Павлодарского экономического колледжа.    Победительница районного конкурса Абаевских чтении среди лиц некоренной национальности Торгашина Л. студентка инновационного многопрофильного колледжа приняла участие в областном конкурсе и была награждена благодарственным письмом.</w:t>
      </w:r>
    </w:p>
    <w:p w:rsidR="001B337A" w:rsidRPr="00BA57F0" w:rsidRDefault="00CD058F" w:rsidP="001B337A">
      <w:pPr>
        <w:pBdr>
          <w:bottom w:val="single" w:sz="4" w:space="31" w:color="FFFFFF"/>
        </w:pBdr>
        <w:tabs>
          <w:tab w:val="left" w:pos="851"/>
        </w:tabs>
        <w:spacing w:after="0" w:line="240" w:lineRule="auto"/>
        <w:ind w:firstLine="851"/>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По соблюдению Закона «О языках в Республики Казахстан» и документооборота на государственном языке в местных исполнительных органах района ежемесячно ведется мониторинг. За 2017 год документооборот на государственном языке составила 100 %. </w:t>
      </w:r>
    </w:p>
    <w:p w:rsidR="001B337A" w:rsidRPr="00BA57F0" w:rsidRDefault="00CD058F" w:rsidP="001B337A">
      <w:pPr>
        <w:pBdr>
          <w:bottom w:val="single" w:sz="4" w:space="31" w:color="FFFFFF"/>
        </w:pBdr>
        <w:tabs>
          <w:tab w:val="left" w:pos="851"/>
        </w:tabs>
        <w:spacing w:after="0" w:line="240" w:lineRule="auto"/>
        <w:ind w:firstLine="851"/>
        <w:jc w:val="both"/>
        <w:rPr>
          <w:rFonts w:ascii="Times New Roman" w:hAnsi="Times New Roman" w:cs="Times New Roman"/>
          <w:sz w:val="24"/>
          <w:szCs w:val="24"/>
        </w:rPr>
      </w:pPr>
      <w:r w:rsidRPr="00BA57F0">
        <w:rPr>
          <w:rFonts w:ascii="Times New Roman" w:hAnsi="Times New Roman" w:cs="Times New Roman"/>
          <w:sz w:val="24"/>
          <w:szCs w:val="24"/>
          <w:lang w:val="kk-KZ"/>
        </w:rPr>
        <w:t xml:space="preserve">Представительница  района Амринова У. приняла участие в областном конкурсе    художественного чтения Оралхан Бокея и заняла ІІ место. </w:t>
      </w:r>
      <w:r w:rsidRPr="00BA57F0">
        <w:rPr>
          <w:rFonts w:ascii="Times New Roman" w:hAnsi="Times New Roman" w:cs="Times New Roman"/>
          <w:sz w:val="24"/>
          <w:szCs w:val="24"/>
        </w:rPr>
        <w:t>В сентябре месяце</w:t>
      </w:r>
      <w:r w:rsidRPr="00BA57F0">
        <w:rPr>
          <w:rFonts w:ascii="Times New Roman" w:hAnsi="Times New Roman" w:cs="Times New Roman"/>
          <w:sz w:val="24"/>
          <w:szCs w:val="24"/>
          <w:lang w:val="kk-KZ"/>
        </w:rPr>
        <w:t xml:space="preserve"> Амринова Умут приняла участие в областной олимпиаде «Тілдарын» и заняла 2 место.</w:t>
      </w:r>
      <w:r w:rsidRPr="00BA57F0">
        <w:rPr>
          <w:rFonts w:ascii="Times New Roman" w:hAnsi="Times New Roman" w:cs="Times New Roman"/>
          <w:sz w:val="24"/>
          <w:szCs w:val="24"/>
        </w:rPr>
        <w:t xml:space="preserve"> </w:t>
      </w:r>
    </w:p>
    <w:p w:rsidR="001B337A" w:rsidRPr="00BA57F0" w:rsidRDefault="00CD058F" w:rsidP="001B337A">
      <w:pPr>
        <w:pBdr>
          <w:bottom w:val="single" w:sz="4" w:space="31" w:color="FFFFFF"/>
        </w:pBdr>
        <w:tabs>
          <w:tab w:val="left" w:pos="851"/>
        </w:tabs>
        <w:spacing w:after="0" w:line="240" w:lineRule="auto"/>
        <w:ind w:firstLine="851"/>
        <w:jc w:val="both"/>
        <w:rPr>
          <w:rFonts w:ascii="Times New Roman" w:hAnsi="Times New Roman" w:cs="Times New Roman"/>
          <w:sz w:val="24"/>
          <w:szCs w:val="24"/>
          <w:lang w:val="kk-KZ"/>
        </w:rPr>
      </w:pPr>
      <w:r w:rsidRPr="00BA57F0">
        <w:rPr>
          <w:rFonts w:ascii="Times New Roman" w:hAnsi="Times New Roman" w:cs="Times New Roman"/>
          <w:sz w:val="24"/>
          <w:szCs w:val="24"/>
        </w:rPr>
        <w:t>Представители района приняли участие в областных конкурсах  «</w:t>
      </w:r>
      <w:r w:rsidRPr="00BA57F0">
        <w:rPr>
          <w:rFonts w:ascii="Times New Roman" w:hAnsi="Times New Roman" w:cs="Times New Roman"/>
          <w:sz w:val="24"/>
          <w:szCs w:val="24"/>
          <w:lang w:val="kk-KZ"/>
        </w:rPr>
        <w:t>Тіл шебері</w:t>
      </w:r>
      <w:r w:rsidRPr="00BA57F0">
        <w:rPr>
          <w:rFonts w:ascii="Times New Roman" w:hAnsi="Times New Roman" w:cs="Times New Roman"/>
          <w:sz w:val="24"/>
          <w:szCs w:val="24"/>
        </w:rPr>
        <w:t>»</w:t>
      </w:r>
      <w:r w:rsidRPr="00BA57F0">
        <w:rPr>
          <w:rFonts w:ascii="Times New Roman" w:hAnsi="Times New Roman" w:cs="Times New Roman"/>
          <w:sz w:val="24"/>
          <w:szCs w:val="24"/>
          <w:lang w:val="kk-KZ"/>
        </w:rPr>
        <w:t>, «</w:t>
      </w:r>
      <w:proofErr w:type="gramStart"/>
      <w:r w:rsidRPr="00BA57F0">
        <w:rPr>
          <w:rFonts w:ascii="Times New Roman" w:hAnsi="Times New Roman" w:cs="Times New Roman"/>
          <w:sz w:val="24"/>
          <w:szCs w:val="24"/>
          <w:lang w:val="kk-KZ"/>
        </w:rPr>
        <w:t>Ой-сана</w:t>
      </w:r>
      <w:proofErr w:type="gramEnd"/>
      <w:r w:rsidRPr="00BA57F0">
        <w:rPr>
          <w:rFonts w:ascii="Times New Roman" w:hAnsi="Times New Roman" w:cs="Times New Roman"/>
          <w:sz w:val="24"/>
          <w:szCs w:val="24"/>
          <w:lang w:val="kk-KZ"/>
        </w:rPr>
        <w:t xml:space="preserve">».   </w:t>
      </w:r>
    </w:p>
    <w:p w:rsidR="00CD058F" w:rsidRPr="00BA57F0" w:rsidRDefault="00CD058F" w:rsidP="001B337A">
      <w:pPr>
        <w:pBdr>
          <w:bottom w:val="single" w:sz="4" w:space="31" w:color="FFFFFF"/>
        </w:pBdr>
        <w:tabs>
          <w:tab w:val="left" w:pos="851"/>
        </w:tabs>
        <w:spacing w:after="0" w:line="240" w:lineRule="auto"/>
        <w:ind w:firstLine="851"/>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В средствах массовой информации систематически публикуются материалы по языковой политики. В районных газетах «Тереңкөл тынысы», «Заря» еженедельно печатаются материалы различного формата касающиеся государственного языка.  </w:t>
      </w:r>
    </w:p>
    <w:p w:rsidR="00220982" w:rsidRPr="00BA57F0" w:rsidRDefault="002873D2" w:rsidP="002873D2">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r>
    </w:p>
    <w:p w:rsidR="00220982" w:rsidRPr="00BA57F0" w:rsidRDefault="00E0322F" w:rsidP="00220982">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 xml:space="preserve">Физическая культура и </w:t>
      </w:r>
      <w:r w:rsidR="001A042C" w:rsidRPr="00BA57F0">
        <w:rPr>
          <w:rFonts w:ascii="Times New Roman" w:hAnsi="Times New Roman" w:cs="Times New Roman"/>
          <w:b/>
          <w:sz w:val="24"/>
          <w:szCs w:val="24"/>
        </w:rPr>
        <w:t>спорт</w:t>
      </w:r>
    </w:p>
    <w:p w:rsidR="002873D2" w:rsidRPr="00BA57F0" w:rsidRDefault="002873D2" w:rsidP="002873D2">
      <w:pPr>
        <w:widowControl w:val="0"/>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rPr>
        <w:t>В</w:t>
      </w:r>
      <w:r w:rsidRPr="00BA57F0">
        <w:rPr>
          <w:rFonts w:ascii="Times New Roman" w:hAnsi="Times New Roman" w:cs="Times New Roman"/>
          <w:bCs/>
          <w:sz w:val="24"/>
          <w:szCs w:val="24"/>
        </w:rPr>
        <w:t xml:space="preserve"> </w:t>
      </w:r>
      <w:r w:rsidRPr="00BA57F0">
        <w:rPr>
          <w:rFonts w:ascii="Times New Roman" w:hAnsi="Times New Roman" w:cs="Times New Roman"/>
          <w:sz w:val="24"/>
          <w:szCs w:val="24"/>
        </w:rPr>
        <w:t>районе имеется 15</w:t>
      </w:r>
      <w:r w:rsidRPr="00BA57F0">
        <w:rPr>
          <w:rFonts w:ascii="Times New Roman" w:hAnsi="Times New Roman" w:cs="Times New Roman"/>
          <w:sz w:val="24"/>
          <w:szCs w:val="24"/>
          <w:lang w:val="kk-KZ"/>
        </w:rPr>
        <w:t>6</w:t>
      </w:r>
      <w:r w:rsidRPr="00BA57F0">
        <w:rPr>
          <w:rFonts w:ascii="Times New Roman" w:hAnsi="Times New Roman" w:cs="Times New Roman"/>
          <w:sz w:val="24"/>
          <w:szCs w:val="24"/>
        </w:rPr>
        <w:t xml:space="preserve"> спортивных сооружений, в том числе 1 стадион, 3 спортивных комплекса, 31 спортивных залов, из них 25 при общеобразовательных школах, 3 стрелковых тира, 114 спортивных площадок, 1 хоккейный корт, 6 приспособленных помещений для занятий физкультурой и спортом</w:t>
      </w:r>
      <w:r w:rsidRPr="00BA57F0">
        <w:rPr>
          <w:rFonts w:ascii="Times New Roman" w:hAnsi="Times New Roman" w:cs="Times New Roman"/>
          <w:sz w:val="24"/>
          <w:szCs w:val="24"/>
          <w:lang w:val="kk-KZ"/>
        </w:rPr>
        <w:t xml:space="preserve">. </w:t>
      </w:r>
    </w:p>
    <w:p w:rsidR="002873D2" w:rsidRPr="00BA57F0" w:rsidRDefault="002873D2" w:rsidP="002873D2">
      <w:pPr>
        <w:widowControl w:val="0"/>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В 2017 году темп роста числа граждан систематически занимающихся физической культурой и спортом составил - 6060 человек или 29,4% от общей численности населения.</w:t>
      </w:r>
    </w:p>
    <w:p w:rsidR="002873D2" w:rsidRPr="00BA57F0" w:rsidRDefault="002873D2" w:rsidP="002873D2">
      <w:pPr>
        <w:widowControl w:val="0"/>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Проведено спортивно-массовых мероприятий на 11,3% больше по сравнению с 2016 годом.</w:t>
      </w:r>
    </w:p>
    <w:p w:rsidR="002873D2" w:rsidRPr="00BA57F0" w:rsidRDefault="002873D2" w:rsidP="002873D2">
      <w:pPr>
        <w:widowControl w:val="0"/>
        <w:pBdr>
          <w:bottom w:val="single" w:sz="4" w:space="31" w:color="FFFFFF"/>
        </w:pBdr>
        <w:tabs>
          <w:tab w:val="left" w:pos="851"/>
        </w:tabs>
        <w:spacing w:after="0" w:line="240" w:lineRule="auto"/>
        <w:jc w:val="both"/>
        <w:rPr>
          <w:rFonts w:ascii="Times New Roman" w:hAnsi="Times New Roman" w:cs="Times New Roman"/>
          <w:color w:val="000000"/>
          <w:sz w:val="24"/>
          <w:szCs w:val="24"/>
          <w:lang w:val="kk-KZ"/>
        </w:rPr>
      </w:pPr>
      <w:r w:rsidRPr="00BA57F0">
        <w:rPr>
          <w:rFonts w:ascii="Times New Roman" w:hAnsi="Times New Roman" w:cs="Times New Roman"/>
          <w:sz w:val="24"/>
          <w:szCs w:val="24"/>
          <w:lang w:val="kk-KZ"/>
        </w:rPr>
        <w:tab/>
        <w:t>В 2017 году н</w:t>
      </w:r>
      <w:r w:rsidRPr="00BA57F0">
        <w:rPr>
          <w:rFonts w:ascii="Times New Roman" w:hAnsi="Times New Roman" w:cs="Times New Roman"/>
          <w:color w:val="000000"/>
          <w:sz w:val="24"/>
          <w:szCs w:val="24"/>
        </w:rPr>
        <w:t xml:space="preserve">а проведение мероприятий на районном </w:t>
      </w:r>
      <w:r w:rsidRPr="00BA57F0">
        <w:rPr>
          <w:rFonts w:ascii="Times New Roman" w:hAnsi="Times New Roman" w:cs="Times New Roman"/>
          <w:color w:val="000000"/>
          <w:sz w:val="24"/>
          <w:szCs w:val="24"/>
          <w:lang w:val="kk-KZ"/>
        </w:rPr>
        <w:t>и областном уровне выделено и освоено 4311,0 т</w:t>
      </w:r>
      <w:proofErr w:type="spellStart"/>
      <w:r w:rsidRPr="00BA57F0">
        <w:rPr>
          <w:rFonts w:ascii="Times New Roman" w:hAnsi="Times New Roman" w:cs="Times New Roman"/>
          <w:color w:val="000000"/>
          <w:sz w:val="24"/>
          <w:szCs w:val="24"/>
        </w:rPr>
        <w:t>ыс</w:t>
      </w:r>
      <w:proofErr w:type="spellEnd"/>
      <w:r w:rsidRPr="00BA57F0">
        <w:rPr>
          <w:rFonts w:ascii="Times New Roman" w:hAnsi="Times New Roman" w:cs="Times New Roman"/>
          <w:color w:val="000000"/>
          <w:sz w:val="24"/>
          <w:szCs w:val="24"/>
        </w:rPr>
        <w:t>.</w:t>
      </w:r>
      <w:r w:rsidRPr="00BA57F0">
        <w:rPr>
          <w:rFonts w:ascii="Times New Roman" w:hAnsi="Times New Roman" w:cs="Times New Roman"/>
          <w:color w:val="000000"/>
          <w:sz w:val="24"/>
          <w:szCs w:val="24"/>
          <w:lang w:val="kk-KZ"/>
        </w:rPr>
        <w:t xml:space="preserve"> </w:t>
      </w:r>
      <w:r w:rsidRPr="00BA57F0">
        <w:rPr>
          <w:rFonts w:ascii="Times New Roman" w:hAnsi="Times New Roman" w:cs="Times New Roman"/>
          <w:color w:val="000000"/>
          <w:sz w:val="24"/>
          <w:szCs w:val="24"/>
        </w:rPr>
        <w:t>тенге</w:t>
      </w:r>
      <w:r w:rsidRPr="00BA57F0">
        <w:rPr>
          <w:rFonts w:ascii="Times New Roman" w:hAnsi="Times New Roman" w:cs="Times New Roman"/>
          <w:color w:val="000000"/>
          <w:sz w:val="24"/>
          <w:szCs w:val="24"/>
          <w:lang w:val="kk-KZ"/>
        </w:rPr>
        <w:t xml:space="preserve">. </w:t>
      </w:r>
    </w:p>
    <w:p w:rsidR="002873D2" w:rsidRPr="00BA57F0" w:rsidRDefault="002873D2" w:rsidP="002873D2">
      <w:pPr>
        <w:widowControl w:val="0"/>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На подготовку и участие членов сборных команд района по различным видам спорта в спортивных соревнованиях выделено и освоено в сумме 2528,0 тыс. тенге.</w:t>
      </w:r>
    </w:p>
    <w:p w:rsidR="00D731FF" w:rsidRPr="00BA57F0" w:rsidRDefault="002873D2" w:rsidP="00D731FF">
      <w:pPr>
        <w:widowControl w:val="0"/>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Произведен капитальный ремонт нефункционирующего здания ДЮСШ на сумму 42586,8 тыс.тенге.</w:t>
      </w:r>
    </w:p>
    <w:p w:rsidR="00D731FF" w:rsidRPr="00BA57F0" w:rsidRDefault="00D731FF" w:rsidP="00D731FF">
      <w:pPr>
        <w:widowControl w:val="0"/>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D731FF" w:rsidRPr="00BA57F0" w:rsidRDefault="001A042C"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Направление 3: Общественная безопасность и правопорядок</w:t>
      </w:r>
    </w:p>
    <w:p w:rsidR="00D731FF" w:rsidRPr="00BA57F0" w:rsidRDefault="001A042C"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b/>
          <w:color w:val="000000"/>
          <w:sz w:val="24"/>
          <w:szCs w:val="24"/>
        </w:rPr>
      </w:pPr>
      <w:r w:rsidRPr="00BA57F0">
        <w:rPr>
          <w:rFonts w:ascii="Times New Roman" w:hAnsi="Times New Roman" w:cs="Times New Roman"/>
          <w:b/>
          <w:color w:val="000000"/>
          <w:sz w:val="24"/>
          <w:szCs w:val="24"/>
        </w:rPr>
        <w:lastRenderedPageBreak/>
        <w:t>Общественная безопасность и правопорядок</w:t>
      </w:r>
    </w:p>
    <w:p w:rsidR="00D731FF" w:rsidRPr="00BA57F0" w:rsidRDefault="001A042C"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b/>
          <w:bCs/>
          <w:color w:val="FF0000"/>
          <w:sz w:val="24"/>
          <w:szCs w:val="24"/>
        </w:rPr>
      </w:pPr>
      <w:r w:rsidRPr="00BA57F0">
        <w:rPr>
          <w:rFonts w:ascii="Times New Roman" w:hAnsi="Times New Roman" w:cs="Times New Roman"/>
          <w:sz w:val="24"/>
          <w:szCs w:val="24"/>
        </w:rPr>
        <w:t>Отделом внутренних дел Качирского района за 201</w:t>
      </w:r>
      <w:r w:rsidR="003906E8" w:rsidRPr="00BA57F0">
        <w:rPr>
          <w:rFonts w:ascii="Times New Roman" w:hAnsi="Times New Roman" w:cs="Times New Roman"/>
          <w:sz w:val="24"/>
          <w:szCs w:val="24"/>
        </w:rPr>
        <w:t>7</w:t>
      </w:r>
      <w:r w:rsidRPr="00BA57F0">
        <w:rPr>
          <w:rFonts w:ascii="Times New Roman" w:hAnsi="Times New Roman" w:cs="Times New Roman"/>
          <w:sz w:val="24"/>
          <w:szCs w:val="24"/>
        </w:rPr>
        <w:t xml:space="preserve"> год проделана определенная работа по предупреждению и пресечению на территории района преступлений и правонарушений, обеспечению охраны общественной безопасности, укреплению дисциплины и законности.</w:t>
      </w:r>
      <w:r w:rsidRPr="00BA57F0">
        <w:rPr>
          <w:rFonts w:ascii="Times New Roman" w:hAnsi="Times New Roman" w:cs="Times New Roman"/>
          <w:b/>
          <w:bCs/>
          <w:color w:val="FF0000"/>
          <w:sz w:val="24"/>
          <w:szCs w:val="24"/>
        </w:rPr>
        <w:t xml:space="preserve">   </w:t>
      </w:r>
    </w:p>
    <w:p w:rsidR="00D731FF" w:rsidRPr="00BA57F0" w:rsidRDefault="00D76F58"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 xml:space="preserve">За 2017 год на территории Качирского района зарегистрировано 193 преступления. На улицах района 10 преступлений, удельный весь преступлений, совершенных на улицах составляет 5,2 %. </w:t>
      </w:r>
      <w:r w:rsidRPr="00BA57F0">
        <w:rPr>
          <w:rFonts w:ascii="Times New Roman" w:hAnsi="Times New Roman" w:cs="Times New Roman"/>
          <w:sz w:val="24"/>
          <w:szCs w:val="24"/>
          <w:lang w:val="kk-KZ"/>
        </w:rPr>
        <w:t xml:space="preserve">Общая раскрываемость тяжких и особо тяжких преступлений – 100,0%, тогда как в 2016 году </w:t>
      </w:r>
      <w:r w:rsidRPr="00BA57F0">
        <w:rPr>
          <w:rFonts w:ascii="Times New Roman" w:hAnsi="Times New Roman" w:cs="Times New Roman"/>
          <w:sz w:val="24"/>
          <w:szCs w:val="24"/>
        </w:rPr>
        <w:t>раскрываемость – 68</w:t>
      </w:r>
      <w:r w:rsidRPr="00BA57F0">
        <w:rPr>
          <w:rFonts w:ascii="Times New Roman" w:hAnsi="Times New Roman" w:cs="Times New Roman"/>
          <w:sz w:val="24"/>
          <w:szCs w:val="24"/>
          <w:lang w:val="kk-KZ"/>
        </w:rPr>
        <w:t>,8</w:t>
      </w:r>
      <w:r w:rsidRPr="00BA57F0">
        <w:rPr>
          <w:rFonts w:ascii="Times New Roman" w:hAnsi="Times New Roman" w:cs="Times New Roman"/>
          <w:sz w:val="24"/>
          <w:szCs w:val="24"/>
        </w:rPr>
        <w:t>%.</w:t>
      </w:r>
    </w:p>
    <w:p w:rsidR="00D731FF" w:rsidRPr="00BA57F0" w:rsidRDefault="001A042C"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В течение рассматриваемого периода все усилия личного состава ОКП ОВД Качирского района были направлены и сконцентрированы на решении приоритетных задач по борьбе с преступностью, максимальному раскрытию преступлении, розыску уголовных преступников, установлению местонахождения без вести пропавших лиц и установление личностей неопознанных трупов.</w:t>
      </w:r>
    </w:p>
    <w:p w:rsidR="00D731FF" w:rsidRPr="00BA57F0" w:rsidRDefault="001A042C"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 xml:space="preserve">Для решения поставленных задач на местах принимались меры практического и организационного характера. </w:t>
      </w:r>
    </w:p>
    <w:p w:rsidR="00D731FF" w:rsidRPr="00BA57F0" w:rsidRDefault="001A042C"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sz w:val="24"/>
          <w:szCs w:val="24"/>
        </w:rPr>
      </w:pPr>
      <w:proofErr w:type="gramStart"/>
      <w:r w:rsidRPr="00BA57F0">
        <w:rPr>
          <w:rFonts w:ascii="Times New Roman" w:hAnsi="Times New Roman" w:cs="Times New Roman"/>
          <w:sz w:val="24"/>
          <w:szCs w:val="24"/>
        </w:rPr>
        <w:t xml:space="preserve">На основе ежедневного анализа состояния развития криминогенной обстановки, слежения за ходом раскрытия преступлений по «горячим следам», в том числе по ранее совершенным преступлениям, своевременно принимались решения на изменение и улучшение оперативной обстановки, вносились корректировки в перераспределение сил и средств ОВД на приоритетных направлениях борьбы с преступностью и укреплению правопорядка в районе. </w:t>
      </w:r>
      <w:proofErr w:type="gramEnd"/>
    </w:p>
    <w:p w:rsidR="00D731FF" w:rsidRPr="00BA57F0" w:rsidRDefault="00D731FF"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sz w:val="24"/>
          <w:szCs w:val="24"/>
        </w:rPr>
      </w:pPr>
    </w:p>
    <w:p w:rsidR="00D731FF" w:rsidRPr="00BA57F0" w:rsidRDefault="00D4137E" w:rsidP="00D731FF">
      <w:pPr>
        <w:widowControl w:val="0"/>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Противодействие чрезвычайным ситуациям</w:t>
      </w:r>
    </w:p>
    <w:p w:rsidR="00D731FF" w:rsidRPr="00BA57F0" w:rsidRDefault="00D4137E" w:rsidP="00D731FF">
      <w:pPr>
        <w:widowControl w:val="0"/>
        <w:pBdr>
          <w:bottom w:val="single" w:sz="4" w:space="31" w:color="FFFFFF"/>
        </w:pBdr>
        <w:tabs>
          <w:tab w:val="left" w:pos="851"/>
        </w:tabs>
        <w:spacing w:after="0" w:line="240" w:lineRule="auto"/>
        <w:ind w:firstLine="709"/>
        <w:jc w:val="both"/>
        <w:rPr>
          <w:rFonts w:ascii="Times New Roman" w:hAnsi="Times New Roman"/>
          <w:sz w:val="24"/>
          <w:szCs w:val="24"/>
        </w:rPr>
      </w:pPr>
      <w:r w:rsidRPr="00BA57F0">
        <w:rPr>
          <w:rFonts w:ascii="Times New Roman" w:hAnsi="Times New Roman" w:cs="Times New Roman"/>
          <w:sz w:val="24"/>
          <w:szCs w:val="24"/>
        </w:rPr>
        <w:t>В 201</w:t>
      </w:r>
      <w:r w:rsidR="00E34F86" w:rsidRPr="00BA57F0">
        <w:rPr>
          <w:rFonts w:ascii="Times New Roman" w:hAnsi="Times New Roman" w:cs="Times New Roman"/>
          <w:sz w:val="24"/>
          <w:szCs w:val="24"/>
        </w:rPr>
        <w:t>7</w:t>
      </w:r>
      <w:r w:rsidRPr="00BA57F0">
        <w:rPr>
          <w:rFonts w:ascii="Times New Roman" w:hAnsi="Times New Roman" w:cs="Times New Roman"/>
          <w:sz w:val="24"/>
          <w:szCs w:val="24"/>
        </w:rPr>
        <w:t xml:space="preserve"> году проведены следующие мероприятия: Республиканские командно-штабные учения </w:t>
      </w:r>
      <w:r w:rsidR="00E34F86" w:rsidRPr="00BA57F0">
        <w:rPr>
          <w:rFonts w:ascii="Times New Roman" w:hAnsi="Times New Roman" w:cs="Times New Roman"/>
          <w:color w:val="000000"/>
          <w:sz w:val="24"/>
          <w:szCs w:val="24"/>
        </w:rPr>
        <w:t>«Көктем-2017</w:t>
      </w:r>
      <w:r w:rsidRPr="00BA57F0">
        <w:rPr>
          <w:rFonts w:ascii="Times New Roman" w:hAnsi="Times New Roman" w:cs="Times New Roman"/>
          <w:color w:val="000000"/>
          <w:sz w:val="24"/>
          <w:szCs w:val="24"/>
        </w:rPr>
        <w:t>»</w:t>
      </w:r>
      <w:r w:rsidRPr="00BA57F0">
        <w:rPr>
          <w:rFonts w:ascii="Times New Roman" w:hAnsi="Times New Roman" w:cs="Times New Roman"/>
          <w:color w:val="000000"/>
          <w:sz w:val="24"/>
          <w:szCs w:val="24"/>
          <w:lang w:val="kk-KZ"/>
        </w:rPr>
        <w:t xml:space="preserve">, «Қыс </w:t>
      </w:r>
      <w:r w:rsidR="00E34F86" w:rsidRPr="00BA57F0">
        <w:rPr>
          <w:rFonts w:ascii="Times New Roman" w:hAnsi="Times New Roman" w:cs="Times New Roman"/>
          <w:color w:val="000000"/>
          <w:sz w:val="24"/>
          <w:szCs w:val="24"/>
        </w:rPr>
        <w:t>-2017</w:t>
      </w:r>
      <w:r w:rsidRPr="00BA57F0">
        <w:rPr>
          <w:rFonts w:ascii="Times New Roman" w:hAnsi="Times New Roman" w:cs="Times New Roman"/>
          <w:color w:val="000000"/>
          <w:sz w:val="24"/>
          <w:szCs w:val="24"/>
        </w:rPr>
        <w:t>», «</w:t>
      </w:r>
      <w:r w:rsidRPr="00BA57F0">
        <w:rPr>
          <w:rFonts w:ascii="Times New Roman" w:hAnsi="Times New Roman" w:cs="Times New Roman"/>
          <w:color w:val="000000"/>
          <w:sz w:val="24"/>
          <w:szCs w:val="24"/>
          <w:lang w:val="kk-KZ"/>
        </w:rPr>
        <w:t>Қорғау</w:t>
      </w:r>
      <w:r w:rsidR="00E34F86" w:rsidRPr="00BA57F0">
        <w:rPr>
          <w:rFonts w:ascii="Times New Roman" w:hAnsi="Times New Roman" w:cs="Times New Roman"/>
          <w:color w:val="000000"/>
          <w:sz w:val="24"/>
          <w:szCs w:val="24"/>
        </w:rPr>
        <w:t>-2017</w:t>
      </w:r>
      <w:r w:rsidRPr="00BA57F0">
        <w:rPr>
          <w:rFonts w:ascii="Times New Roman" w:hAnsi="Times New Roman" w:cs="Times New Roman"/>
          <w:color w:val="000000"/>
          <w:sz w:val="24"/>
          <w:szCs w:val="24"/>
        </w:rPr>
        <w:t>». На базе хозяйствующих субъектов для участия в тушении лесостепных пожаров созданы 3</w:t>
      </w:r>
      <w:r w:rsidR="00E34F86" w:rsidRPr="00BA57F0">
        <w:rPr>
          <w:rFonts w:ascii="Times New Roman" w:hAnsi="Times New Roman" w:cs="Times New Roman"/>
          <w:color w:val="000000"/>
          <w:sz w:val="24"/>
          <w:szCs w:val="24"/>
        </w:rPr>
        <w:t>3</w:t>
      </w:r>
      <w:r w:rsidRPr="00BA57F0">
        <w:rPr>
          <w:rFonts w:ascii="Times New Roman" w:hAnsi="Times New Roman" w:cs="Times New Roman"/>
          <w:color w:val="000000"/>
          <w:sz w:val="24"/>
          <w:szCs w:val="24"/>
        </w:rPr>
        <w:t xml:space="preserve"> добровольных противопожарных формирования (ДПФ), которые обеспечены первичными средствами пожаротушения и 4 пожарных поста</w:t>
      </w:r>
      <w:r w:rsidR="00E34F86" w:rsidRPr="00BA57F0">
        <w:rPr>
          <w:rFonts w:ascii="Times New Roman" w:hAnsi="Times New Roman" w:cs="Times New Roman"/>
          <w:color w:val="000000"/>
          <w:sz w:val="24"/>
          <w:szCs w:val="24"/>
        </w:rPr>
        <w:t>:</w:t>
      </w:r>
      <w:r w:rsidRPr="00BA57F0">
        <w:rPr>
          <w:rFonts w:ascii="Times New Roman" w:hAnsi="Times New Roman" w:cs="Times New Roman"/>
          <w:color w:val="000000"/>
          <w:sz w:val="24"/>
          <w:szCs w:val="24"/>
        </w:rPr>
        <w:t xml:space="preserve"> </w:t>
      </w:r>
      <w:proofErr w:type="spellStart"/>
      <w:r w:rsidR="00E34F86" w:rsidRPr="00BA57F0">
        <w:rPr>
          <w:rFonts w:ascii="Times New Roman" w:hAnsi="Times New Roman"/>
          <w:sz w:val="24"/>
          <w:szCs w:val="24"/>
        </w:rPr>
        <w:t>с</w:t>
      </w:r>
      <w:proofErr w:type="gramStart"/>
      <w:r w:rsidR="00E34F86" w:rsidRPr="00BA57F0">
        <w:rPr>
          <w:rFonts w:ascii="Times New Roman" w:hAnsi="Times New Roman"/>
          <w:sz w:val="24"/>
          <w:szCs w:val="24"/>
        </w:rPr>
        <w:t>.Т</w:t>
      </w:r>
      <w:proofErr w:type="gramEnd"/>
      <w:r w:rsidR="00E34F86" w:rsidRPr="00BA57F0">
        <w:rPr>
          <w:rFonts w:ascii="Times New Roman" w:hAnsi="Times New Roman"/>
          <w:sz w:val="24"/>
          <w:szCs w:val="24"/>
        </w:rPr>
        <w:t>рофимовка</w:t>
      </w:r>
      <w:proofErr w:type="spellEnd"/>
      <w:r w:rsidR="00E34F86" w:rsidRPr="00BA57F0">
        <w:rPr>
          <w:rFonts w:ascii="Times New Roman" w:hAnsi="Times New Roman"/>
          <w:sz w:val="24"/>
          <w:szCs w:val="24"/>
        </w:rPr>
        <w:t xml:space="preserve">, </w:t>
      </w:r>
      <w:proofErr w:type="spellStart"/>
      <w:r w:rsidR="00E34F86" w:rsidRPr="00BA57F0">
        <w:rPr>
          <w:rFonts w:ascii="Times New Roman" w:hAnsi="Times New Roman"/>
          <w:sz w:val="24"/>
          <w:szCs w:val="24"/>
        </w:rPr>
        <w:t>с.Байконыс</w:t>
      </w:r>
      <w:proofErr w:type="spellEnd"/>
      <w:r w:rsidR="00E34F86" w:rsidRPr="00BA57F0">
        <w:rPr>
          <w:rFonts w:ascii="Times New Roman" w:hAnsi="Times New Roman"/>
          <w:sz w:val="24"/>
          <w:szCs w:val="24"/>
        </w:rPr>
        <w:t xml:space="preserve">, </w:t>
      </w:r>
      <w:proofErr w:type="spellStart"/>
      <w:r w:rsidR="00E34F86" w:rsidRPr="00BA57F0">
        <w:rPr>
          <w:rFonts w:ascii="Times New Roman" w:hAnsi="Times New Roman"/>
          <w:sz w:val="24"/>
          <w:szCs w:val="24"/>
        </w:rPr>
        <w:t>с.Федоровка</w:t>
      </w:r>
      <w:proofErr w:type="spellEnd"/>
      <w:r w:rsidR="00E34F86" w:rsidRPr="00BA57F0">
        <w:rPr>
          <w:rFonts w:ascii="Times New Roman" w:hAnsi="Times New Roman"/>
          <w:sz w:val="24"/>
          <w:szCs w:val="24"/>
        </w:rPr>
        <w:t xml:space="preserve">, </w:t>
      </w:r>
      <w:proofErr w:type="spellStart"/>
      <w:r w:rsidR="00E34F86" w:rsidRPr="00BA57F0">
        <w:rPr>
          <w:rFonts w:ascii="Times New Roman" w:hAnsi="Times New Roman"/>
          <w:sz w:val="24"/>
          <w:szCs w:val="24"/>
        </w:rPr>
        <w:t>с.Октябрьск</w:t>
      </w:r>
      <w:proofErr w:type="spellEnd"/>
      <w:r w:rsidR="00E34F86" w:rsidRPr="00BA57F0">
        <w:rPr>
          <w:rFonts w:ascii="Times New Roman" w:hAnsi="Times New Roman"/>
          <w:sz w:val="24"/>
          <w:szCs w:val="24"/>
        </w:rPr>
        <w:t xml:space="preserve">. Пожарные посты </w:t>
      </w:r>
      <w:proofErr w:type="spellStart"/>
      <w:r w:rsidR="00E34F86" w:rsidRPr="00BA57F0">
        <w:rPr>
          <w:rFonts w:ascii="Times New Roman" w:hAnsi="Times New Roman"/>
          <w:sz w:val="24"/>
          <w:szCs w:val="24"/>
        </w:rPr>
        <w:t>с</w:t>
      </w:r>
      <w:proofErr w:type="gramStart"/>
      <w:r w:rsidR="00E34F86" w:rsidRPr="00BA57F0">
        <w:rPr>
          <w:rFonts w:ascii="Times New Roman" w:hAnsi="Times New Roman"/>
          <w:sz w:val="24"/>
          <w:szCs w:val="24"/>
        </w:rPr>
        <w:t>.Т</w:t>
      </w:r>
      <w:proofErr w:type="gramEnd"/>
      <w:r w:rsidR="00E34F86" w:rsidRPr="00BA57F0">
        <w:rPr>
          <w:rFonts w:ascii="Times New Roman" w:hAnsi="Times New Roman"/>
          <w:sz w:val="24"/>
          <w:szCs w:val="24"/>
        </w:rPr>
        <w:t>рофимовка</w:t>
      </w:r>
      <w:proofErr w:type="spellEnd"/>
      <w:r w:rsidR="00E34F86" w:rsidRPr="00BA57F0">
        <w:rPr>
          <w:rFonts w:ascii="Times New Roman" w:hAnsi="Times New Roman"/>
          <w:sz w:val="24"/>
          <w:szCs w:val="24"/>
        </w:rPr>
        <w:t xml:space="preserve"> и </w:t>
      </w:r>
      <w:proofErr w:type="spellStart"/>
      <w:r w:rsidR="00E34F86" w:rsidRPr="00BA57F0">
        <w:rPr>
          <w:rFonts w:ascii="Times New Roman" w:hAnsi="Times New Roman"/>
          <w:sz w:val="24"/>
          <w:szCs w:val="24"/>
        </w:rPr>
        <w:t>с.Октябрьск</w:t>
      </w:r>
      <w:proofErr w:type="spellEnd"/>
      <w:r w:rsidR="00E34F86" w:rsidRPr="00BA57F0">
        <w:rPr>
          <w:rFonts w:ascii="Times New Roman" w:hAnsi="Times New Roman"/>
          <w:sz w:val="24"/>
          <w:szCs w:val="24"/>
        </w:rPr>
        <w:t xml:space="preserve"> оснащены спец.техникой и спец.одеждой, на пожарных постах </w:t>
      </w:r>
      <w:proofErr w:type="spellStart"/>
      <w:r w:rsidR="00E34F86" w:rsidRPr="00BA57F0">
        <w:rPr>
          <w:rFonts w:ascii="Times New Roman" w:hAnsi="Times New Roman"/>
          <w:sz w:val="24"/>
          <w:szCs w:val="24"/>
        </w:rPr>
        <w:t>с.Федоровка</w:t>
      </w:r>
      <w:proofErr w:type="spellEnd"/>
      <w:r w:rsidR="00E34F86" w:rsidRPr="00BA57F0">
        <w:rPr>
          <w:rFonts w:ascii="Times New Roman" w:hAnsi="Times New Roman"/>
          <w:sz w:val="24"/>
          <w:szCs w:val="24"/>
        </w:rPr>
        <w:t xml:space="preserve"> и </w:t>
      </w:r>
      <w:proofErr w:type="spellStart"/>
      <w:r w:rsidR="00E34F86" w:rsidRPr="00BA57F0">
        <w:rPr>
          <w:rFonts w:ascii="Times New Roman" w:hAnsi="Times New Roman"/>
          <w:sz w:val="24"/>
          <w:szCs w:val="24"/>
        </w:rPr>
        <w:t>с.Байконыс</w:t>
      </w:r>
      <w:proofErr w:type="spellEnd"/>
      <w:r w:rsidR="00E34F86" w:rsidRPr="00BA57F0">
        <w:rPr>
          <w:rFonts w:ascii="Times New Roman" w:hAnsi="Times New Roman"/>
          <w:sz w:val="24"/>
          <w:szCs w:val="24"/>
        </w:rPr>
        <w:t xml:space="preserve"> имеются приспособленные противопожарные бочки.</w:t>
      </w:r>
    </w:p>
    <w:p w:rsidR="00E34F86" w:rsidRPr="00BA57F0" w:rsidRDefault="00E34F86" w:rsidP="00D731FF">
      <w:pPr>
        <w:widowControl w:val="0"/>
        <w:pBdr>
          <w:bottom w:val="single" w:sz="4" w:space="31" w:color="FFFFFF"/>
        </w:pBdr>
        <w:tabs>
          <w:tab w:val="left" w:pos="851"/>
        </w:tabs>
        <w:spacing w:after="0" w:line="240" w:lineRule="auto"/>
        <w:ind w:firstLine="709"/>
        <w:jc w:val="both"/>
        <w:rPr>
          <w:rFonts w:ascii="Times New Roman" w:hAnsi="Times New Roman"/>
          <w:sz w:val="24"/>
          <w:szCs w:val="24"/>
        </w:rPr>
      </w:pPr>
      <w:r w:rsidRPr="00BA57F0">
        <w:rPr>
          <w:rFonts w:ascii="Times New Roman" w:hAnsi="Times New Roman"/>
          <w:sz w:val="24"/>
          <w:szCs w:val="24"/>
        </w:rPr>
        <w:t xml:space="preserve">В целях своевременного оповещения населения о возможных негативных явлениях, в 8 селах: </w:t>
      </w:r>
      <w:proofErr w:type="spellStart"/>
      <w:r w:rsidRPr="00BA57F0">
        <w:rPr>
          <w:rFonts w:ascii="Times New Roman" w:hAnsi="Times New Roman"/>
          <w:sz w:val="24"/>
          <w:szCs w:val="24"/>
        </w:rPr>
        <w:t>Теренколь</w:t>
      </w:r>
      <w:proofErr w:type="spellEnd"/>
      <w:r w:rsidRPr="00BA57F0">
        <w:rPr>
          <w:rFonts w:ascii="Times New Roman" w:hAnsi="Times New Roman"/>
          <w:sz w:val="24"/>
          <w:szCs w:val="24"/>
        </w:rPr>
        <w:t xml:space="preserve">, Песчаное, Береговое, </w:t>
      </w:r>
      <w:proofErr w:type="spellStart"/>
      <w:r w:rsidRPr="00BA57F0">
        <w:rPr>
          <w:rFonts w:ascii="Times New Roman" w:hAnsi="Times New Roman"/>
          <w:sz w:val="24"/>
          <w:szCs w:val="24"/>
        </w:rPr>
        <w:t>Байконыс</w:t>
      </w:r>
      <w:proofErr w:type="spellEnd"/>
      <w:r w:rsidRPr="00BA57F0">
        <w:rPr>
          <w:rFonts w:ascii="Times New Roman" w:hAnsi="Times New Roman"/>
          <w:sz w:val="24"/>
          <w:szCs w:val="24"/>
        </w:rPr>
        <w:t xml:space="preserve">, </w:t>
      </w:r>
      <w:proofErr w:type="spellStart"/>
      <w:r w:rsidRPr="00BA57F0">
        <w:rPr>
          <w:rFonts w:ascii="Times New Roman" w:hAnsi="Times New Roman"/>
          <w:sz w:val="24"/>
          <w:szCs w:val="24"/>
        </w:rPr>
        <w:t>Жанабет</w:t>
      </w:r>
      <w:proofErr w:type="spellEnd"/>
      <w:r w:rsidRPr="00BA57F0">
        <w:rPr>
          <w:rFonts w:ascii="Times New Roman" w:hAnsi="Times New Roman"/>
          <w:sz w:val="24"/>
          <w:szCs w:val="24"/>
        </w:rPr>
        <w:t xml:space="preserve">, Федоровка, </w:t>
      </w:r>
      <w:proofErr w:type="spellStart"/>
      <w:r w:rsidRPr="00BA57F0">
        <w:rPr>
          <w:rFonts w:ascii="Times New Roman" w:hAnsi="Times New Roman"/>
          <w:sz w:val="24"/>
          <w:szCs w:val="24"/>
        </w:rPr>
        <w:t>Трофимовка</w:t>
      </w:r>
      <w:proofErr w:type="spellEnd"/>
      <w:r w:rsidRPr="00BA57F0">
        <w:rPr>
          <w:rFonts w:ascii="Times New Roman" w:hAnsi="Times New Roman"/>
          <w:sz w:val="24"/>
          <w:szCs w:val="24"/>
        </w:rPr>
        <w:t xml:space="preserve"> и </w:t>
      </w:r>
      <w:proofErr w:type="spellStart"/>
      <w:r w:rsidRPr="00BA57F0">
        <w:rPr>
          <w:rFonts w:ascii="Times New Roman" w:hAnsi="Times New Roman"/>
          <w:sz w:val="24"/>
          <w:szCs w:val="24"/>
        </w:rPr>
        <w:t>Кызылтан</w:t>
      </w:r>
      <w:proofErr w:type="spellEnd"/>
      <w:r w:rsidRPr="00BA57F0">
        <w:rPr>
          <w:rFonts w:ascii="Times New Roman" w:hAnsi="Times New Roman"/>
          <w:sz w:val="24"/>
          <w:szCs w:val="24"/>
        </w:rPr>
        <w:t xml:space="preserve"> установлены локальные системы оповещения, общий охват составил  14549 человек и 72,1% населения района. </w:t>
      </w:r>
    </w:p>
    <w:p w:rsidR="00D731FF" w:rsidRPr="00BA57F0" w:rsidRDefault="00D731FF" w:rsidP="00D731FF">
      <w:pPr>
        <w:widowControl w:val="0"/>
        <w:pBdr>
          <w:bottom w:val="single" w:sz="4" w:space="31" w:color="FFFFFF"/>
        </w:pBdr>
        <w:tabs>
          <w:tab w:val="left" w:pos="851"/>
        </w:tabs>
        <w:spacing w:after="0" w:line="240" w:lineRule="auto"/>
        <w:ind w:firstLine="709"/>
        <w:jc w:val="both"/>
        <w:rPr>
          <w:rFonts w:ascii="Times New Roman" w:hAnsi="Times New Roman"/>
          <w:sz w:val="24"/>
          <w:szCs w:val="24"/>
        </w:rPr>
      </w:pPr>
    </w:p>
    <w:p w:rsidR="00A62FF5" w:rsidRPr="00BA57F0" w:rsidRDefault="00E0322F" w:rsidP="00A62FF5">
      <w:pPr>
        <w:pBdr>
          <w:bottom w:val="single" w:sz="4" w:space="31" w:color="FFFFFF"/>
        </w:pBdr>
        <w:tabs>
          <w:tab w:val="left" w:pos="851"/>
        </w:tabs>
        <w:spacing w:after="0" w:line="240" w:lineRule="auto"/>
        <w:ind w:firstLine="709"/>
        <w:jc w:val="both"/>
        <w:rPr>
          <w:rFonts w:ascii="Times New Roman" w:hAnsi="Times New Roman" w:cs="Times New Roman"/>
          <w:b/>
          <w:color w:val="000000"/>
          <w:sz w:val="24"/>
          <w:szCs w:val="24"/>
        </w:rPr>
      </w:pPr>
      <w:r w:rsidRPr="00BA57F0">
        <w:rPr>
          <w:rFonts w:ascii="Times New Roman" w:hAnsi="Times New Roman" w:cs="Times New Roman"/>
          <w:b/>
          <w:color w:val="000000"/>
          <w:sz w:val="24"/>
          <w:szCs w:val="24"/>
        </w:rPr>
        <w:t>Направление 4: Инфраструктура</w:t>
      </w:r>
    </w:p>
    <w:p w:rsidR="00220982" w:rsidRPr="00BA57F0" w:rsidRDefault="00CC10EA" w:rsidP="00A62FF5">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ЖКХ</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rPr>
        <w:t>Протяженность дорог районного значения составляет 302 км. Протяженность внутрипоселковых дорог 269,1 км. На обеспечение функционирования автомобильных дорог из районного бюджета выделено и освоено в сумме 17800,0 тыс.тенге.</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rPr>
        <w:tab/>
      </w:r>
      <w:r w:rsidRPr="00BA57F0">
        <w:rPr>
          <w:rFonts w:ascii="Times New Roman" w:hAnsi="Times New Roman" w:cs="Times New Roman"/>
          <w:sz w:val="24"/>
          <w:szCs w:val="24"/>
          <w:lang w:val="kk-KZ"/>
        </w:rPr>
        <w:t xml:space="preserve">На обеспечение функционирования улиц населенных пунктов выделено и освоено 13912,0 тыс.тенге. </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lang w:val="kk-KZ"/>
        </w:rPr>
        <w:tab/>
      </w:r>
      <w:r w:rsidRPr="00BA57F0">
        <w:rPr>
          <w:rFonts w:ascii="Times New Roman" w:hAnsi="Times New Roman" w:cs="Times New Roman"/>
          <w:sz w:val="24"/>
          <w:szCs w:val="24"/>
        </w:rPr>
        <w:t xml:space="preserve">На средний ремонт автомобильных дорог улиц населенных пунктов израсходовано в сумме 74902,9 тыс.тенге, </w:t>
      </w:r>
      <w:r w:rsidRPr="00BA57F0">
        <w:rPr>
          <w:rFonts w:ascii="Times New Roman" w:hAnsi="Times New Roman" w:cs="Times New Roman"/>
          <w:sz w:val="24"/>
          <w:szCs w:val="24"/>
          <w:lang w:val="kk-KZ"/>
        </w:rPr>
        <w:t>из них</w:t>
      </w:r>
      <w:r w:rsidRPr="00BA57F0">
        <w:rPr>
          <w:rFonts w:ascii="Times New Roman" w:hAnsi="Times New Roman" w:cs="Times New Roman"/>
          <w:sz w:val="24"/>
          <w:szCs w:val="24"/>
        </w:rPr>
        <w:t xml:space="preserve">: </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rPr>
        <w:tab/>
        <w:t xml:space="preserve">- средний ремонт дороги улицы Торайгырова (протяженностью 3,5 км.) на сумму </w:t>
      </w:r>
      <w:r w:rsidRPr="00BA57F0">
        <w:rPr>
          <w:rFonts w:ascii="Times New Roman" w:hAnsi="Times New Roman" w:cs="Times New Roman"/>
          <w:sz w:val="24"/>
          <w:szCs w:val="24"/>
          <w:lang w:val="kk-KZ"/>
        </w:rPr>
        <w:t>33368,0</w:t>
      </w:r>
      <w:r w:rsidRPr="00BA57F0">
        <w:rPr>
          <w:rFonts w:ascii="Times New Roman" w:hAnsi="Times New Roman" w:cs="Times New Roman"/>
          <w:sz w:val="24"/>
          <w:szCs w:val="24"/>
        </w:rPr>
        <w:t xml:space="preserve"> тыс.тенге; </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rPr>
        <w:tab/>
        <w:t xml:space="preserve">- средний ремонт улицы </w:t>
      </w:r>
      <w:proofErr w:type="spellStart"/>
      <w:r w:rsidRPr="00BA57F0">
        <w:rPr>
          <w:rFonts w:ascii="Times New Roman" w:hAnsi="Times New Roman" w:cs="Times New Roman"/>
          <w:sz w:val="24"/>
          <w:szCs w:val="24"/>
        </w:rPr>
        <w:t>Байтурсынова</w:t>
      </w:r>
      <w:proofErr w:type="spellEnd"/>
      <w:r w:rsidRPr="00BA57F0">
        <w:rPr>
          <w:rFonts w:ascii="Times New Roman" w:hAnsi="Times New Roman" w:cs="Times New Roman"/>
          <w:sz w:val="24"/>
          <w:szCs w:val="24"/>
        </w:rPr>
        <w:t xml:space="preserve">, переулок Абая (протяженностью 0,77 км.) на сумму </w:t>
      </w:r>
      <w:r w:rsidRPr="00BA57F0">
        <w:rPr>
          <w:rFonts w:ascii="Times New Roman" w:hAnsi="Times New Roman" w:cs="Times New Roman"/>
          <w:sz w:val="24"/>
          <w:szCs w:val="24"/>
          <w:lang w:val="kk-KZ"/>
        </w:rPr>
        <w:t>10860,9</w:t>
      </w:r>
      <w:r w:rsidRPr="00BA57F0">
        <w:rPr>
          <w:rFonts w:ascii="Times New Roman" w:hAnsi="Times New Roman" w:cs="Times New Roman"/>
          <w:sz w:val="24"/>
          <w:szCs w:val="24"/>
        </w:rPr>
        <w:t xml:space="preserve"> тыс.тенге; </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rPr>
        <w:tab/>
        <w:t xml:space="preserve">- средний ремонт </w:t>
      </w:r>
      <w:r w:rsidRPr="00BA57F0">
        <w:rPr>
          <w:rFonts w:ascii="Times New Roman" w:hAnsi="Times New Roman" w:cs="Times New Roman"/>
          <w:bCs/>
          <w:sz w:val="24"/>
          <w:szCs w:val="24"/>
        </w:rPr>
        <w:t xml:space="preserve">дороги улицы </w:t>
      </w:r>
      <w:r w:rsidRPr="00BA57F0">
        <w:rPr>
          <w:rFonts w:ascii="Times New Roman" w:hAnsi="Times New Roman" w:cs="Times New Roman"/>
          <w:bCs/>
          <w:sz w:val="24"/>
          <w:szCs w:val="24"/>
          <w:lang w:val="kk-KZ"/>
        </w:rPr>
        <w:t xml:space="preserve">50 лет КАЗ ССР </w:t>
      </w:r>
      <w:r w:rsidRPr="00BA57F0">
        <w:rPr>
          <w:rFonts w:ascii="Times New Roman" w:hAnsi="Times New Roman" w:cs="Times New Roman"/>
          <w:bCs/>
          <w:sz w:val="24"/>
          <w:szCs w:val="24"/>
        </w:rPr>
        <w:t xml:space="preserve">(протяженностью 1,1 км) в селе Песчаное </w:t>
      </w:r>
      <w:r w:rsidRPr="00BA57F0">
        <w:rPr>
          <w:rFonts w:ascii="Times New Roman" w:hAnsi="Times New Roman" w:cs="Times New Roman"/>
          <w:sz w:val="24"/>
          <w:szCs w:val="24"/>
        </w:rPr>
        <w:t xml:space="preserve">в сумме </w:t>
      </w:r>
      <w:r w:rsidRPr="00BA57F0">
        <w:rPr>
          <w:rFonts w:ascii="Times New Roman" w:hAnsi="Times New Roman" w:cs="Times New Roman"/>
          <w:sz w:val="24"/>
          <w:szCs w:val="24"/>
          <w:lang w:val="kk-KZ"/>
        </w:rPr>
        <w:t>13765,0</w:t>
      </w:r>
      <w:r w:rsidRPr="00BA57F0">
        <w:rPr>
          <w:rFonts w:ascii="Times New Roman" w:hAnsi="Times New Roman" w:cs="Times New Roman"/>
          <w:sz w:val="24"/>
          <w:szCs w:val="24"/>
        </w:rPr>
        <w:t xml:space="preserve"> тыс</w:t>
      </w:r>
      <w:proofErr w:type="gramStart"/>
      <w:r w:rsidRPr="00BA57F0">
        <w:rPr>
          <w:rFonts w:ascii="Times New Roman" w:hAnsi="Times New Roman" w:cs="Times New Roman"/>
          <w:sz w:val="24"/>
          <w:szCs w:val="24"/>
        </w:rPr>
        <w:t>.т</w:t>
      </w:r>
      <w:proofErr w:type="gramEnd"/>
      <w:r w:rsidRPr="00BA57F0">
        <w:rPr>
          <w:rFonts w:ascii="Times New Roman" w:hAnsi="Times New Roman" w:cs="Times New Roman"/>
          <w:sz w:val="24"/>
          <w:szCs w:val="24"/>
        </w:rPr>
        <w:t>енге</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rPr>
        <w:tab/>
        <w:t>- средний ремонт дороги улицы Тургенева на сумму 16909 тыс.тенге (в том числе 5920 щебеночное покрытие).</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 xml:space="preserve">Для содержания внутрипоселкового маршрута по селу Теренколь-Ынталы и внутрирайонного маршрута Трофимовка-Березовка – Воскресенка – Фрументьевка – Львовка – Ивановка - Теренколь выделено </w:t>
      </w:r>
      <w:r w:rsidRPr="00BA57F0">
        <w:rPr>
          <w:rFonts w:ascii="Times New Roman" w:hAnsi="Times New Roman" w:cs="Times New Roman"/>
          <w:sz w:val="24"/>
          <w:szCs w:val="24"/>
        </w:rPr>
        <w:t>и освоено</w:t>
      </w:r>
      <w:r w:rsidRPr="00BA57F0">
        <w:rPr>
          <w:rFonts w:ascii="Times New Roman" w:hAnsi="Times New Roman" w:cs="Times New Roman"/>
          <w:sz w:val="24"/>
          <w:szCs w:val="24"/>
          <w:lang w:val="kk-KZ"/>
        </w:rPr>
        <w:t xml:space="preserve"> в сумме 4900,0 тыс.тенге</w:t>
      </w:r>
      <w:r w:rsidRPr="00BA57F0">
        <w:rPr>
          <w:rFonts w:ascii="Times New Roman" w:hAnsi="Times New Roman" w:cs="Times New Roman"/>
          <w:sz w:val="24"/>
          <w:szCs w:val="24"/>
        </w:rPr>
        <w:t>.</w:t>
      </w:r>
      <w:r w:rsidRPr="00BA57F0">
        <w:rPr>
          <w:rFonts w:ascii="Times New Roman" w:hAnsi="Times New Roman" w:cs="Times New Roman"/>
          <w:sz w:val="24"/>
          <w:szCs w:val="24"/>
          <w:lang w:val="kk-KZ"/>
        </w:rPr>
        <w:tab/>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bCs/>
          <w:sz w:val="24"/>
          <w:szCs w:val="24"/>
          <w:lang w:val="kk-KZ"/>
        </w:rPr>
      </w:pPr>
      <w:r w:rsidRPr="00BA57F0">
        <w:rPr>
          <w:rFonts w:ascii="Times New Roman" w:hAnsi="Times New Roman" w:cs="Times New Roman"/>
          <w:color w:val="FF0000"/>
          <w:sz w:val="24"/>
          <w:szCs w:val="24"/>
          <w:lang w:val="kk-KZ"/>
        </w:rPr>
        <w:lastRenderedPageBreak/>
        <w:tab/>
      </w:r>
      <w:r w:rsidRPr="00BA57F0">
        <w:rPr>
          <w:rFonts w:ascii="Times New Roman" w:hAnsi="Times New Roman" w:cs="Times New Roman"/>
          <w:sz w:val="24"/>
          <w:szCs w:val="24"/>
          <w:lang w:val="kk-KZ"/>
        </w:rPr>
        <w:t>Из 33 н</w:t>
      </w:r>
      <w:r w:rsidRPr="00BA57F0">
        <w:rPr>
          <w:rFonts w:ascii="Times New Roman" w:hAnsi="Times New Roman" w:cs="Times New Roman"/>
          <w:bCs/>
          <w:sz w:val="24"/>
          <w:szCs w:val="24"/>
          <w:lang w:val="kk-KZ"/>
        </w:rPr>
        <w:t>аселенных пунктов района - 11 обеспечено водопроводной водой (с.</w:t>
      </w:r>
      <w:r w:rsidRPr="00BA57F0">
        <w:rPr>
          <w:rFonts w:ascii="Times New Roman" w:hAnsi="Times New Roman" w:cs="Times New Roman"/>
          <w:sz w:val="24"/>
          <w:szCs w:val="24"/>
          <w:lang w:val="kk-KZ"/>
        </w:rPr>
        <w:t>Теренколь, Песчаное, Трофимовка, Березовка, Калиновка, Львовка, Байконыс, Октябрьск, Ивановка, Фрументьевка и Карасук).</w:t>
      </w:r>
      <w:r w:rsidRPr="00BA57F0">
        <w:rPr>
          <w:rFonts w:ascii="Times New Roman" w:hAnsi="Times New Roman" w:cs="Times New Roman"/>
          <w:bCs/>
          <w:sz w:val="24"/>
          <w:szCs w:val="24"/>
          <w:lang w:val="kk-KZ"/>
        </w:rPr>
        <w:t xml:space="preserve"> Общая протяженность водопроводных сетей  составляет 138,</w:t>
      </w:r>
      <w:r w:rsidRPr="00BA57F0">
        <w:rPr>
          <w:rFonts w:ascii="Times New Roman" w:hAnsi="Times New Roman" w:cs="Times New Roman"/>
          <w:sz w:val="24"/>
          <w:szCs w:val="24"/>
          <w:lang w:val="kk-KZ"/>
        </w:rPr>
        <w:t>42</w:t>
      </w:r>
      <w:r w:rsidRPr="00BA57F0">
        <w:rPr>
          <w:rFonts w:ascii="Times New Roman" w:hAnsi="Times New Roman" w:cs="Times New Roman"/>
          <w:bCs/>
          <w:sz w:val="24"/>
          <w:szCs w:val="24"/>
          <w:lang w:val="kk-KZ"/>
        </w:rPr>
        <w:t xml:space="preserve"> км. </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bCs/>
          <w:sz w:val="24"/>
          <w:szCs w:val="24"/>
          <w:lang w:val="kk-KZ"/>
        </w:rPr>
      </w:pPr>
      <w:r w:rsidRPr="00BA57F0">
        <w:rPr>
          <w:rFonts w:ascii="Times New Roman" w:hAnsi="Times New Roman" w:cs="Times New Roman"/>
          <w:bCs/>
          <w:color w:val="FF0000"/>
          <w:sz w:val="24"/>
          <w:szCs w:val="24"/>
          <w:lang w:val="kk-KZ"/>
        </w:rPr>
        <w:tab/>
      </w:r>
      <w:r w:rsidRPr="00BA57F0">
        <w:rPr>
          <w:rFonts w:ascii="Times New Roman" w:hAnsi="Times New Roman" w:cs="Times New Roman"/>
          <w:bCs/>
          <w:sz w:val="24"/>
          <w:szCs w:val="24"/>
          <w:lang w:val="kk-KZ"/>
        </w:rPr>
        <w:t>Обеспеченность населения центральным водоснабжением составляет 71,8%.</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bCs/>
          <w:color w:val="FF0000"/>
          <w:sz w:val="24"/>
          <w:szCs w:val="24"/>
          <w:lang w:val="kk-KZ"/>
        </w:rPr>
        <w:tab/>
      </w:r>
      <w:r w:rsidR="00FD5B34">
        <w:rPr>
          <w:rFonts w:ascii="Times New Roman" w:hAnsi="Times New Roman" w:cs="Times New Roman"/>
          <w:sz w:val="24"/>
          <w:szCs w:val="24"/>
          <w:lang w:val="kk-KZ"/>
        </w:rPr>
        <w:t>Остальные 22</w:t>
      </w:r>
      <w:r w:rsidRPr="00BA57F0">
        <w:rPr>
          <w:rFonts w:ascii="Times New Roman" w:hAnsi="Times New Roman" w:cs="Times New Roman"/>
          <w:sz w:val="24"/>
          <w:szCs w:val="24"/>
          <w:lang w:val="kk-KZ"/>
        </w:rPr>
        <w:t xml:space="preserve"> сел потребляют воду из местных источников. Подача потребителям питьевой воды, а также содержание водопроводных сетей в районе осуществляется ГКП «Бастау».</w:t>
      </w:r>
      <w:r w:rsidRPr="00BA57F0">
        <w:rPr>
          <w:rFonts w:ascii="Times New Roman" w:hAnsi="Times New Roman" w:cs="Times New Roman"/>
          <w:i/>
          <w:sz w:val="24"/>
          <w:szCs w:val="24"/>
          <w:lang w:val="kk-KZ"/>
        </w:rPr>
        <w:t xml:space="preserve"> </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ab/>
        <w:t xml:space="preserve">На функционирование систем водоснабжения выделено и освоено </w:t>
      </w:r>
      <w:r w:rsidRPr="00BA57F0">
        <w:rPr>
          <w:rFonts w:ascii="Times New Roman" w:hAnsi="Times New Roman" w:cs="Times New Roman"/>
          <w:sz w:val="24"/>
          <w:szCs w:val="24"/>
        </w:rPr>
        <w:t xml:space="preserve">35993,0 </w:t>
      </w:r>
      <w:r w:rsidRPr="00BA57F0">
        <w:rPr>
          <w:rFonts w:ascii="Times New Roman" w:hAnsi="Times New Roman" w:cs="Times New Roman"/>
          <w:sz w:val="24"/>
          <w:szCs w:val="24"/>
          <w:lang w:val="kk-KZ"/>
        </w:rPr>
        <w:t xml:space="preserve">тыс.тенге. </w:t>
      </w:r>
    </w:p>
    <w:p w:rsidR="004C05D9" w:rsidRPr="00BA57F0" w:rsidRDefault="004C05D9" w:rsidP="004C05D9">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4C05D9" w:rsidRPr="00BA57F0" w:rsidRDefault="00CA7216" w:rsidP="004C05D9">
      <w:pPr>
        <w:pBdr>
          <w:bottom w:val="single" w:sz="4" w:space="31" w:color="FFFFFF"/>
        </w:pBdr>
        <w:tabs>
          <w:tab w:val="left" w:pos="851"/>
        </w:tabs>
        <w:spacing w:after="0" w:line="240" w:lineRule="auto"/>
        <w:ind w:firstLine="709"/>
        <w:jc w:val="both"/>
        <w:rPr>
          <w:rFonts w:ascii="Times New Roman" w:hAnsi="Times New Roman" w:cs="Times New Roman"/>
          <w:b/>
          <w:sz w:val="24"/>
          <w:szCs w:val="24"/>
          <w:lang w:val="kk-KZ"/>
        </w:rPr>
      </w:pPr>
      <w:r w:rsidRPr="00BA57F0">
        <w:rPr>
          <w:rFonts w:ascii="Times New Roman" w:hAnsi="Times New Roman" w:cs="Times New Roman"/>
          <w:b/>
          <w:sz w:val="24"/>
          <w:szCs w:val="24"/>
          <w:lang w:val="kk-KZ"/>
        </w:rPr>
        <w:t>Строительство.</w:t>
      </w:r>
    </w:p>
    <w:p w:rsidR="008B4809" w:rsidRPr="00BA57F0" w:rsidRDefault="008B4809" w:rsidP="008B4809">
      <w:pPr>
        <w:pBdr>
          <w:bottom w:val="single" w:sz="4" w:space="31" w:color="FFFFFF"/>
        </w:pBdr>
        <w:tabs>
          <w:tab w:val="left" w:pos="851"/>
        </w:tabs>
        <w:spacing w:after="0" w:line="240" w:lineRule="auto"/>
        <w:ind w:firstLine="709"/>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xml:space="preserve">Объем строительных работ составил 1564,8 млн.тенге, или 186,0 % к 2016 году. </w:t>
      </w:r>
    </w:p>
    <w:p w:rsidR="008B4809" w:rsidRPr="00BA57F0" w:rsidRDefault="008B4809" w:rsidP="008B4809">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proofErr w:type="gramStart"/>
      <w:r w:rsidRPr="00BA57F0">
        <w:rPr>
          <w:rFonts w:ascii="Times New Roman" w:hAnsi="Times New Roman" w:cs="Times New Roman"/>
          <w:sz w:val="24"/>
          <w:szCs w:val="24"/>
        </w:rPr>
        <w:t>Введены</w:t>
      </w:r>
      <w:proofErr w:type="gramEnd"/>
      <w:r w:rsidRPr="00BA57F0">
        <w:rPr>
          <w:rFonts w:ascii="Times New Roman" w:hAnsi="Times New Roman" w:cs="Times New Roman"/>
          <w:sz w:val="24"/>
          <w:szCs w:val="24"/>
        </w:rPr>
        <w:t xml:space="preserve"> в эксплуатацию:</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rPr>
        <w:t>- 16-квартирный жилой дом (общежитие для молодежи) в селе Теренколь общей площадью 732,4 м</w:t>
      </w:r>
      <w:proofErr w:type="gramStart"/>
      <w:r w:rsidRPr="00BA57F0">
        <w:rPr>
          <w:rFonts w:ascii="Times New Roman" w:hAnsi="Times New Roman" w:cs="Times New Roman"/>
          <w:sz w:val="24"/>
          <w:szCs w:val="24"/>
          <w:vertAlign w:val="superscript"/>
        </w:rPr>
        <w:t>2</w:t>
      </w:r>
      <w:proofErr w:type="gramEnd"/>
      <w:r w:rsidRPr="00BA57F0">
        <w:rPr>
          <w:rFonts w:ascii="Times New Roman" w:hAnsi="Times New Roman" w:cs="Times New Roman"/>
          <w:sz w:val="24"/>
          <w:szCs w:val="24"/>
        </w:rPr>
        <w:t xml:space="preserve"> на сумму – 161,2 млн. тенге;</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rPr>
      </w:pPr>
      <w:r w:rsidRPr="00BA57F0">
        <w:rPr>
          <w:rFonts w:ascii="Times New Roman" w:hAnsi="Times New Roman" w:cs="Times New Roman"/>
          <w:sz w:val="24"/>
          <w:szCs w:val="24"/>
        </w:rPr>
        <w:t>-</w:t>
      </w:r>
      <w:r w:rsidRPr="00BA57F0">
        <w:rPr>
          <w:rFonts w:ascii="Times New Roman" w:hAnsi="Times New Roman" w:cs="Times New Roman"/>
          <w:sz w:val="24"/>
          <w:szCs w:val="24"/>
          <w:lang w:val="kk-KZ"/>
        </w:rPr>
        <w:t xml:space="preserve"> котельная на подключение жилых домов в селе Теренколь на сумму 118,0 млн.тенге</w:t>
      </w:r>
      <w:r w:rsidRPr="00BA57F0">
        <w:rPr>
          <w:rFonts w:ascii="Times New Roman" w:hAnsi="Times New Roman" w:cs="Times New Roman"/>
          <w:sz w:val="24"/>
          <w:szCs w:val="24"/>
        </w:rPr>
        <w:t>;</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rPr>
        <w:t>-</w:t>
      </w:r>
      <w:r w:rsidRPr="00BA57F0">
        <w:rPr>
          <w:rFonts w:ascii="Times New Roman" w:hAnsi="Times New Roman" w:cs="Times New Roman"/>
          <w:sz w:val="24"/>
          <w:szCs w:val="24"/>
          <w:lang w:val="kk-KZ"/>
        </w:rPr>
        <w:t xml:space="preserve"> физкультурно-оздоровительного комплекса в селе Теренколь на сумму 217,0 млн. тенге;</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sz w:val="24"/>
          <w:szCs w:val="24"/>
          <w:lang w:val="kk-KZ"/>
        </w:rPr>
        <w:t>- теплотрасса к зданию сельского клуба села Львовка Верненского сельского округа на сумму 8,1 млн. тенге.</w:t>
      </w:r>
    </w:p>
    <w:p w:rsidR="008B4809" w:rsidRPr="00BA57F0" w:rsidRDefault="008B4809" w:rsidP="008B4809">
      <w:pPr>
        <w:pBdr>
          <w:bottom w:val="single" w:sz="4" w:space="31" w:color="FFFFFF"/>
        </w:pBdr>
        <w:tabs>
          <w:tab w:val="left" w:pos="851"/>
        </w:tabs>
        <w:spacing w:after="0" w:line="240" w:lineRule="auto"/>
        <w:ind w:firstLine="709"/>
        <w:jc w:val="both"/>
        <w:rPr>
          <w:rFonts w:ascii="Times New Roman" w:eastAsia="SimSun" w:hAnsi="Times New Roman" w:cs="Times New Roman"/>
          <w:bCs/>
          <w:sz w:val="24"/>
          <w:szCs w:val="24"/>
        </w:rPr>
      </w:pPr>
      <w:r w:rsidRPr="00BA57F0">
        <w:rPr>
          <w:rFonts w:ascii="Times New Roman" w:hAnsi="Times New Roman" w:cs="Times New Roman"/>
          <w:sz w:val="24"/>
          <w:szCs w:val="24"/>
          <w:lang w:val="kk-KZ"/>
        </w:rPr>
        <w:t>Из областного бюджета д</w:t>
      </w:r>
      <w:r w:rsidRPr="00BA57F0">
        <w:rPr>
          <w:rFonts w:ascii="Times New Roman" w:eastAsia="SimSun" w:hAnsi="Times New Roman" w:cs="Times New Roman"/>
          <w:bCs/>
          <w:sz w:val="24"/>
          <w:szCs w:val="24"/>
        </w:rPr>
        <w:t xml:space="preserve">ля специалистов в опорных населенных пунктах </w:t>
      </w:r>
      <w:r w:rsidRPr="00BA57F0">
        <w:rPr>
          <w:rFonts w:ascii="Times New Roman" w:hAnsi="Times New Roman" w:cs="Times New Roman"/>
          <w:sz w:val="24"/>
          <w:szCs w:val="24"/>
          <w:lang w:val="kk-KZ"/>
        </w:rPr>
        <w:t>введены</w:t>
      </w:r>
      <w:r w:rsidRPr="00BA57F0">
        <w:rPr>
          <w:rFonts w:ascii="Times New Roman" w:hAnsi="Times New Roman" w:cs="Times New Roman"/>
          <w:sz w:val="24"/>
          <w:szCs w:val="24"/>
        </w:rPr>
        <w:t xml:space="preserve"> </w:t>
      </w:r>
      <w:r w:rsidRPr="00BA57F0">
        <w:rPr>
          <w:rFonts w:ascii="Times New Roman" w:hAnsi="Times New Roman" w:cs="Times New Roman"/>
          <w:sz w:val="24"/>
          <w:szCs w:val="24"/>
          <w:lang w:val="kk-KZ"/>
        </w:rPr>
        <w:t>в эксплуатацию</w:t>
      </w:r>
      <w:r w:rsidRPr="00BA57F0">
        <w:rPr>
          <w:rFonts w:ascii="Times New Roman" w:hAnsi="Times New Roman" w:cs="Times New Roman"/>
          <w:sz w:val="24"/>
          <w:szCs w:val="24"/>
        </w:rPr>
        <w:t xml:space="preserve"> </w:t>
      </w:r>
      <w:r w:rsidRPr="00BA57F0">
        <w:rPr>
          <w:rFonts w:ascii="Times New Roman" w:eastAsia="SimSun" w:hAnsi="Times New Roman" w:cs="Times New Roman"/>
          <w:bCs/>
          <w:sz w:val="24"/>
          <w:szCs w:val="24"/>
        </w:rPr>
        <w:t xml:space="preserve">два 2-х квартирных жилых дома в селе </w:t>
      </w:r>
      <w:proofErr w:type="spellStart"/>
      <w:r w:rsidRPr="00BA57F0">
        <w:rPr>
          <w:rFonts w:ascii="Times New Roman" w:eastAsia="SimSun" w:hAnsi="Times New Roman" w:cs="Times New Roman"/>
          <w:bCs/>
          <w:sz w:val="24"/>
          <w:szCs w:val="24"/>
        </w:rPr>
        <w:t>Байконыс</w:t>
      </w:r>
      <w:proofErr w:type="spellEnd"/>
      <w:r w:rsidRPr="00BA57F0">
        <w:rPr>
          <w:rFonts w:ascii="Times New Roman" w:eastAsia="SimSun" w:hAnsi="Times New Roman" w:cs="Times New Roman"/>
          <w:bCs/>
          <w:sz w:val="24"/>
          <w:szCs w:val="24"/>
        </w:rPr>
        <w:t>, один 2-х квартирный дом в селе</w:t>
      </w:r>
      <w:r w:rsidRPr="00BA57F0">
        <w:rPr>
          <w:rFonts w:ascii="Times New Roman" w:hAnsi="Times New Roman" w:cs="Times New Roman"/>
          <w:sz w:val="24"/>
          <w:szCs w:val="24"/>
        </w:rPr>
        <w:t xml:space="preserve"> </w:t>
      </w:r>
      <w:r w:rsidRPr="00BA57F0">
        <w:rPr>
          <w:rFonts w:ascii="Times New Roman" w:eastAsia="SimSun" w:hAnsi="Times New Roman" w:cs="Times New Roman"/>
          <w:bCs/>
          <w:sz w:val="24"/>
          <w:szCs w:val="24"/>
        </w:rPr>
        <w:t>Федоровка,</w:t>
      </w:r>
      <w:r w:rsidRPr="00BA57F0">
        <w:rPr>
          <w:rFonts w:ascii="Times New Roman" w:hAnsi="Times New Roman" w:cs="Times New Roman"/>
          <w:sz w:val="24"/>
          <w:szCs w:val="24"/>
        </w:rPr>
        <w:t xml:space="preserve"> </w:t>
      </w:r>
      <w:r w:rsidRPr="00BA57F0">
        <w:rPr>
          <w:rFonts w:ascii="Times New Roman" w:eastAsia="SimSun" w:hAnsi="Times New Roman" w:cs="Times New Roman"/>
          <w:bCs/>
          <w:sz w:val="24"/>
          <w:szCs w:val="24"/>
        </w:rPr>
        <w:t xml:space="preserve">один 2-х квартирный дом в селе </w:t>
      </w:r>
      <w:proofErr w:type="spellStart"/>
      <w:r w:rsidRPr="00BA57F0">
        <w:rPr>
          <w:rFonts w:ascii="Times New Roman" w:eastAsia="SimSun" w:hAnsi="Times New Roman" w:cs="Times New Roman"/>
          <w:bCs/>
          <w:sz w:val="24"/>
          <w:szCs w:val="24"/>
        </w:rPr>
        <w:t>Жанабет</w:t>
      </w:r>
      <w:proofErr w:type="spellEnd"/>
      <w:r w:rsidRPr="00BA57F0">
        <w:rPr>
          <w:rFonts w:ascii="Times New Roman" w:eastAsia="SimSun" w:hAnsi="Times New Roman" w:cs="Times New Roman"/>
          <w:bCs/>
          <w:sz w:val="24"/>
          <w:szCs w:val="24"/>
        </w:rPr>
        <w:t xml:space="preserve"> на общую сумму 65,2 млн.тенге.</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eastAsia="SimSun" w:hAnsi="Times New Roman" w:cs="Times New Roman"/>
          <w:bCs/>
          <w:color w:val="FF0000"/>
          <w:sz w:val="24"/>
          <w:szCs w:val="24"/>
        </w:rPr>
        <w:tab/>
      </w:r>
      <w:r w:rsidRPr="00BA57F0">
        <w:rPr>
          <w:rFonts w:ascii="Times New Roman" w:hAnsi="Times New Roman" w:cs="Times New Roman"/>
          <w:sz w:val="24"/>
          <w:szCs w:val="24"/>
          <w:lang w:val="kk-KZ"/>
        </w:rPr>
        <w:t>Ведутся работы по модернизации и реконструкции водоотчистных сооружений в селе Теренколь, выделено и освоено за 2017 год в сумме 376,8 млн.тенге.</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 xml:space="preserve">В 2017 году начато строительство водопровода и водопроводных сооружений в селе Федоровка и строительство 24-х квартирного жилого дома в селе Теренколь со сроком завершения 2018 год.   </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За 2017 год введено в эксплуатацию 3226 м</w:t>
      </w:r>
      <w:r w:rsidRPr="00BA57F0">
        <w:rPr>
          <w:rFonts w:ascii="Times New Roman" w:hAnsi="Times New Roman" w:cs="Times New Roman"/>
          <w:sz w:val="24"/>
          <w:szCs w:val="24"/>
          <w:vertAlign w:val="superscript"/>
          <w:lang w:val="kk-KZ"/>
        </w:rPr>
        <w:t xml:space="preserve">2 </w:t>
      </w:r>
      <w:r w:rsidRPr="00BA57F0">
        <w:rPr>
          <w:rFonts w:ascii="Times New Roman" w:hAnsi="Times New Roman" w:cs="Times New Roman"/>
          <w:sz w:val="24"/>
          <w:szCs w:val="24"/>
          <w:lang w:val="kk-KZ"/>
        </w:rPr>
        <w:t>жилых зданий</w:t>
      </w:r>
      <w:r w:rsidRPr="00BA57F0">
        <w:rPr>
          <w:rFonts w:ascii="Times New Roman" w:hAnsi="Times New Roman" w:cs="Times New Roman"/>
          <w:sz w:val="24"/>
          <w:szCs w:val="24"/>
          <w:vertAlign w:val="superscript"/>
          <w:lang w:val="kk-KZ"/>
        </w:rPr>
        <w:t xml:space="preserve"> </w:t>
      </w:r>
      <w:r w:rsidRPr="00BA57F0">
        <w:rPr>
          <w:rFonts w:ascii="Times New Roman" w:hAnsi="Times New Roman" w:cs="Times New Roman"/>
          <w:sz w:val="24"/>
          <w:szCs w:val="24"/>
          <w:lang w:val="kk-KZ"/>
        </w:rPr>
        <w:t xml:space="preserve">или 124,2% к соответствующему периоду прошлого года. </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BA57F0">
        <w:rPr>
          <w:rFonts w:ascii="Times New Roman" w:hAnsi="Times New Roman" w:cs="Times New Roman"/>
          <w:color w:val="FF0000"/>
          <w:sz w:val="24"/>
          <w:szCs w:val="24"/>
          <w:lang w:val="kk-KZ"/>
        </w:rPr>
        <w:tab/>
      </w:r>
      <w:r w:rsidRPr="00BA57F0">
        <w:rPr>
          <w:rFonts w:ascii="Times New Roman" w:hAnsi="Times New Roman" w:cs="Times New Roman"/>
          <w:sz w:val="24"/>
          <w:szCs w:val="24"/>
          <w:lang w:val="kk-KZ"/>
        </w:rPr>
        <w:t>На приобретение жилья коммунального жилищного фонда из районного бюджета выделено и освоено 67,4 млн.тенге. Приобретены четыре двухквартирных и один четырехквартирный жилых дома с центральным отоплением и водопроводом.</w:t>
      </w:r>
    </w:p>
    <w:p w:rsidR="008B4809" w:rsidRPr="00BA57F0" w:rsidRDefault="008B4809" w:rsidP="008B4809">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8B4809" w:rsidRPr="00BA57F0" w:rsidRDefault="00427E66" w:rsidP="008B4809">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sz w:val="24"/>
          <w:szCs w:val="24"/>
        </w:rPr>
        <w:t xml:space="preserve"> </w:t>
      </w:r>
      <w:r w:rsidR="00E0322F" w:rsidRPr="00BA57F0">
        <w:rPr>
          <w:rFonts w:ascii="Times New Roman" w:hAnsi="Times New Roman" w:cs="Times New Roman"/>
          <w:b/>
          <w:sz w:val="24"/>
          <w:szCs w:val="24"/>
        </w:rPr>
        <w:t>Направление 5:Экология и земельные ресурсы</w:t>
      </w:r>
    </w:p>
    <w:p w:rsidR="008B4809" w:rsidRPr="00BA57F0" w:rsidRDefault="004B5CF1" w:rsidP="008B4809">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Л</w:t>
      </w:r>
      <w:r w:rsidR="00E0322F" w:rsidRPr="00BA57F0">
        <w:rPr>
          <w:rFonts w:ascii="Times New Roman" w:hAnsi="Times New Roman" w:cs="Times New Roman"/>
          <w:b/>
          <w:sz w:val="24"/>
          <w:szCs w:val="24"/>
        </w:rPr>
        <w:t>есхоз</w:t>
      </w:r>
    </w:p>
    <w:p w:rsidR="007D4818" w:rsidRPr="00BA57F0" w:rsidRDefault="004B5CF1" w:rsidP="007D4818">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За отчетный период по учреждению путем естественного заращивания увеличил</w:t>
      </w:r>
      <w:r w:rsidR="00677927" w:rsidRPr="00BA57F0">
        <w:rPr>
          <w:rFonts w:ascii="Times New Roman" w:hAnsi="Times New Roman" w:cs="Times New Roman"/>
          <w:sz w:val="24"/>
          <w:szCs w:val="24"/>
        </w:rPr>
        <w:t>ась площадь покрытая лесом на 30</w:t>
      </w:r>
      <w:r w:rsidRPr="00BA57F0">
        <w:rPr>
          <w:rFonts w:ascii="Times New Roman" w:hAnsi="Times New Roman" w:cs="Times New Roman"/>
          <w:sz w:val="24"/>
          <w:szCs w:val="24"/>
        </w:rPr>
        <w:t xml:space="preserve"> га. Снизилась площад</w:t>
      </w:r>
      <w:r w:rsidR="00677927" w:rsidRPr="00BA57F0">
        <w:rPr>
          <w:rFonts w:ascii="Times New Roman" w:hAnsi="Times New Roman" w:cs="Times New Roman"/>
          <w:sz w:val="24"/>
          <w:szCs w:val="24"/>
        </w:rPr>
        <w:t>ь лесного пожара и составила 4,0</w:t>
      </w:r>
      <w:r w:rsidRPr="00BA57F0">
        <w:rPr>
          <w:rFonts w:ascii="Times New Roman" w:hAnsi="Times New Roman" w:cs="Times New Roman"/>
          <w:sz w:val="24"/>
          <w:szCs w:val="24"/>
        </w:rPr>
        <w:t xml:space="preserve"> га. </w:t>
      </w:r>
      <w:r w:rsidR="008B3342" w:rsidRPr="00BA57F0">
        <w:rPr>
          <w:rFonts w:ascii="Times New Roman" w:hAnsi="Times New Roman" w:cs="Times New Roman"/>
          <w:sz w:val="24"/>
          <w:szCs w:val="24"/>
        </w:rPr>
        <w:t>В районных газетах опубликовано 10 статей.</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p>
    <w:p w:rsidR="007D4818" w:rsidRPr="00BA57F0" w:rsidRDefault="004325AD" w:rsidP="007D4818">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З</w:t>
      </w:r>
      <w:r w:rsidR="00E0322F" w:rsidRPr="00BA57F0">
        <w:rPr>
          <w:rFonts w:ascii="Times New Roman" w:hAnsi="Times New Roman" w:cs="Times New Roman"/>
          <w:b/>
          <w:sz w:val="24"/>
          <w:szCs w:val="24"/>
        </w:rPr>
        <w:t>емельные ресурсы</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sz w:val="24"/>
          <w:szCs w:val="24"/>
        </w:rPr>
      </w:pPr>
      <w:r w:rsidRPr="00BA57F0">
        <w:rPr>
          <w:rFonts w:ascii="Times New Roman" w:hAnsi="Times New Roman"/>
          <w:sz w:val="24"/>
          <w:szCs w:val="24"/>
        </w:rPr>
        <w:t>По данным земельного баланса общая площадь земель района составляет 675,3 тыс.га, в том числе 610,5 тыс.га сельскохозяйственных угодий (90,3%).</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sz w:val="24"/>
          <w:szCs w:val="24"/>
        </w:rPr>
      </w:pPr>
      <w:r w:rsidRPr="00BA57F0">
        <w:rPr>
          <w:rFonts w:ascii="Times New Roman" w:hAnsi="Times New Roman"/>
          <w:sz w:val="24"/>
          <w:szCs w:val="24"/>
        </w:rPr>
        <w:t>В категории земель сельскохозяйственного назначения за сельхозтоваропроизводителями закреплено 412,7 тыс</w:t>
      </w:r>
      <w:proofErr w:type="gramStart"/>
      <w:r w:rsidRPr="00BA57F0">
        <w:rPr>
          <w:rFonts w:ascii="Times New Roman" w:hAnsi="Times New Roman"/>
          <w:sz w:val="24"/>
          <w:szCs w:val="24"/>
        </w:rPr>
        <w:t>.г</w:t>
      </w:r>
      <w:proofErr w:type="gramEnd"/>
      <w:r w:rsidRPr="00BA57F0">
        <w:rPr>
          <w:rFonts w:ascii="Times New Roman" w:hAnsi="Times New Roman"/>
          <w:sz w:val="24"/>
          <w:szCs w:val="24"/>
        </w:rPr>
        <w:t>а (61,1%) сельскохозяйственных угодий, в том числе 306,6 тыс.га пахотнопригодных земель.</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cs="Times New Roman"/>
          <w:color w:val="000000"/>
          <w:sz w:val="24"/>
          <w:szCs w:val="24"/>
        </w:rPr>
      </w:pPr>
      <w:r w:rsidRPr="00BA57F0">
        <w:rPr>
          <w:rFonts w:ascii="Times New Roman" w:hAnsi="Times New Roman" w:cs="Times New Roman"/>
          <w:color w:val="000000"/>
          <w:sz w:val="24"/>
          <w:szCs w:val="24"/>
        </w:rPr>
        <w:t>В 2017 году вовлечено в сельхозоборот земельные участки площадью 48777,9 тыс.га, в том числе: 25448,3 га предоставлено по конкурсу; 23330,0 га предоставлено без применения конкурса; 48777,9 га вовлечено в сельхозоборот, что составляет 11,3 % от общей площади земель сельхозназначения 431665,2 га.</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lastRenderedPageBreak/>
        <w:t>Общая площадь пахотнопригодных земель составляет 270440,4 га</w:t>
      </w:r>
      <w:proofErr w:type="gramStart"/>
      <w:r w:rsidRPr="00BA57F0">
        <w:rPr>
          <w:rFonts w:ascii="Times New Roman" w:hAnsi="Times New Roman" w:cs="Times New Roman"/>
          <w:sz w:val="24"/>
          <w:szCs w:val="24"/>
        </w:rPr>
        <w:t>.</w:t>
      </w:r>
      <w:proofErr w:type="gramEnd"/>
      <w:r w:rsidRPr="00BA57F0">
        <w:rPr>
          <w:rFonts w:ascii="Times New Roman" w:hAnsi="Times New Roman" w:cs="Times New Roman"/>
          <w:sz w:val="24"/>
          <w:szCs w:val="24"/>
        </w:rPr>
        <w:t xml:space="preserve"> </w:t>
      </w:r>
      <w:proofErr w:type="gramStart"/>
      <w:r w:rsidRPr="00BA57F0">
        <w:rPr>
          <w:rFonts w:ascii="Times New Roman" w:hAnsi="Times New Roman" w:cs="Times New Roman"/>
          <w:sz w:val="24"/>
          <w:szCs w:val="24"/>
        </w:rPr>
        <w:t>с</w:t>
      </w:r>
      <w:proofErr w:type="gramEnd"/>
      <w:r w:rsidRPr="00BA57F0">
        <w:rPr>
          <w:rFonts w:ascii="Times New Roman" w:hAnsi="Times New Roman" w:cs="Times New Roman"/>
          <w:sz w:val="24"/>
          <w:szCs w:val="24"/>
        </w:rPr>
        <w:t>ельхозформированиями разработаны полевые севообороты на площади 24646,8 га.</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Общая площадь пастбищных земель составляет 97006,4 га</w:t>
      </w:r>
      <w:proofErr w:type="gramStart"/>
      <w:r w:rsidRPr="00BA57F0">
        <w:rPr>
          <w:rFonts w:ascii="Times New Roman" w:hAnsi="Times New Roman" w:cs="Times New Roman"/>
          <w:sz w:val="24"/>
          <w:szCs w:val="24"/>
        </w:rPr>
        <w:t>.</w:t>
      </w:r>
      <w:proofErr w:type="gramEnd"/>
      <w:r w:rsidRPr="00BA57F0">
        <w:rPr>
          <w:rFonts w:ascii="Times New Roman" w:hAnsi="Times New Roman" w:cs="Times New Roman"/>
          <w:sz w:val="24"/>
          <w:szCs w:val="24"/>
        </w:rPr>
        <w:t xml:space="preserve"> </w:t>
      </w:r>
      <w:proofErr w:type="spellStart"/>
      <w:proofErr w:type="gramStart"/>
      <w:r w:rsidRPr="00BA57F0">
        <w:rPr>
          <w:rFonts w:ascii="Times New Roman" w:hAnsi="Times New Roman" w:cs="Times New Roman"/>
          <w:sz w:val="24"/>
          <w:szCs w:val="24"/>
        </w:rPr>
        <w:t>с</w:t>
      </w:r>
      <w:proofErr w:type="gramEnd"/>
      <w:r w:rsidRPr="00BA57F0">
        <w:rPr>
          <w:rFonts w:ascii="Times New Roman" w:hAnsi="Times New Roman" w:cs="Times New Roman"/>
          <w:sz w:val="24"/>
          <w:szCs w:val="24"/>
        </w:rPr>
        <w:t>ельхозформированиями</w:t>
      </w:r>
      <w:proofErr w:type="spellEnd"/>
      <w:r w:rsidRPr="00BA57F0">
        <w:rPr>
          <w:rFonts w:ascii="Times New Roman" w:hAnsi="Times New Roman" w:cs="Times New Roman"/>
          <w:sz w:val="24"/>
          <w:szCs w:val="24"/>
        </w:rPr>
        <w:t xml:space="preserve"> разработаны </w:t>
      </w:r>
      <w:proofErr w:type="spellStart"/>
      <w:r w:rsidRPr="00BA57F0">
        <w:rPr>
          <w:rFonts w:ascii="Times New Roman" w:hAnsi="Times New Roman" w:cs="Times New Roman"/>
          <w:sz w:val="24"/>
          <w:szCs w:val="24"/>
        </w:rPr>
        <w:t>пастбищаобороты</w:t>
      </w:r>
      <w:proofErr w:type="spellEnd"/>
      <w:r w:rsidRPr="00BA57F0">
        <w:rPr>
          <w:rFonts w:ascii="Times New Roman" w:hAnsi="Times New Roman" w:cs="Times New Roman"/>
          <w:sz w:val="24"/>
          <w:szCs w:val="24"/>
        </w:rPr>
        <w:t xml:space="preserve"> на площади 21915,0 га.</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rPr>
        <w:t xml:space="preserve">Проведено 2 конкурса на земельные участки с/х назначения и вовлечены в оборот 25,4 </w:t>
      </w:r>
      <w:proofErr w:type="spellStart"/>
      <w:proofErr w:type="gramStart"/>
      <w:r w:rsidRPr="00BA57F0">
        <w:rPr>
          <w:rFonts w:ascii="Times New Roman" w:hAnsi="Times New Roman" w:cs="Times New Roman"/>
          <w:sz w:val="24"/>
          <w:szCs w:val="24"/>
        </w:rPr>
        <w:t>тыс</w:t>
      </w:r>
      <w:proofErr w:type="spellEnd"/>
      <w:proofErr w:type="gramEnd"/>
      <w:r w:rsidRPr="00BA57F0">
        <w:rPr>
          <w:rFonts w:ascii="Times New Roman" w:hAnsi="Times New Roman" w:cs="Times New Roman"/>
          <w:sz w:val="24"/>
          <w:szCs w:val="24"/>
        </w:rPr>
        <w:t xml:space="preserve"> га пахотных земель.</w:t>
      </w:r>
    </w:p>
    <w:p w:rsidR="007D4818" w:rsidRPr="00BA57F0" w:rsidRDefault="007D4818" w:rsidP="007D4818">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p>
    <w:p w:rsidR="007D4818" w:rsidRPr="00BA57F0" w:rsidRDefault="00E0322F" w:rsidP="007D4818">
      <w:pPr>
        <w:pBdr>
          <w:bottom w:val="single" w:sz="4" w:space="31" w:color="FFFFFF"/>
        </w:pBdr>
        <w:tabs>
          <w:tab w:val="left" w:pos="851"/>
        </w:tabs>
        <w:spacing w:after="0" w:line="240" w:lineRule="auto"/>
        <w:ind w:firstLine="709"/>
        <w:jc w:val="both"/>
        <w:rPr>
          <w:rFonts w:ascii="Times New Roman" w:hAnsi="Times New Roman" w:cs="Times New Roman"/>
          <w:b/>
          <w:sz w:val="24"/>
          <w:szCs w:val="24"/>
        </w:rPr>
      </w:pPr>
      <w:r w:rsidRPr="00BA57F0">
        <w:rPr>
          <w:rFonts w:ascii="Times New Roman" w:hAnsi="Times New Roman" w:cs="Times New Roman"/>
          <w:b/>
          <w:sz w:val="24"/>
          <w:szCs w:val="24"/>
        </w:rPr>
        <w:t>Направление 6: Государственные услуги</w:t>
      </w:r>
    </w:p>
    <w:p w:rsidR="00220982" w:rsidRPr="00BA57F0" w:rsidRDefault="008D68EE" w:rsidP="007D4818">
      <w:pPr>
        <w:pBdr>
          <w:bottom w:val="single" w:sz="4" w:space="31" w:color="FFFFFF"/>
        </w:pBdr>
        <w:tabs>
          <w:tab w:val="left" w:pos="851"/>
        </w:tabs>
        <w:spacing w:after="0" w:line="240" w:lineRule="auto"/>
        <w:ind w:firstLine="709"/>
        <w:jc w:val="both"/>
        <w:rPr>
          <w:rFonts w:ascii="Times New Roman" w:hAnsi="Times New Roman" w:cs="Times New Roman"/>
          <w:sz w:val="24"/>
          <w:szCs w:val="24"/>
        </w:rPr>
      </w:pPr>
      <w:r w:rsidRPr="00BA57F0">
        <w:rPr>
          <w:rFonts w:ascii="Times New Roman" w:hAnsi="Times New Roman" w:cs="Times New Roman"/>
          <w:sz w:val="24"/>
          <w:szCs w:val="24"/>
          <w:lang w:val="kk-KZ"/>
        </w:rPr>
        <w:t>В 2017 году штатная численность государственных служащих Качирского района составл</w:t>
      </w:r>
      <w:r w:rsidR="00935B39">
        <w:rPr>
          <w:rFonts w:ascii="Times New Roman" w:hAnsi="Times New Roman" w:cs="Times New Roman"/>
          <w:sz w:val="24"/>
          <w:szCs w:val="24"/>
          <w:lang w:val="kk-KZ"/>
        </w:rPr>
        <w:t xml:space="preserve">яло 148 единиц, всего сменилось                                                 </w:t>
      </w:r>
      <w:r w:rsidRPr="00BA57F0">
        <w:rPr>
          <w:rFonts w:ascii="Times New Roman" w:hAnsi="Times New Roman" w:cs="Times New Roman"/>
          <w:sz w:val="24"/>
          <w:szCs w:val="24"/>
          <w:lang w:val="kk-KZ"/>
        </w:rPr>
        <w:t>38 государственных служащих, общая сменяемость составило 25,6 %, чистая сменяемость – 6,2 %.</w:t>
      </w:r>
      <w:r w:rsidRPr="00BA57F0">
        <w:rPr>
          <w:rFonts w:ascii="Times New Roman" w:hAnsi="Times New Roman" w:cs="Times New Roman"/>
          <w:sz w:val="24"/>
          <w:szCs w:val="24"/>
        </w:rPr>
        <w:tab/>
      </w:r>
    </w:p>
    <w:p w:rsidR="00220982" w:rsidRPr="00BA57F0" w:rsidRDefault="00220982" w:rsidP="00220982">
      <w:pPr>
        <w:pStyle w:val="a6"/>
        <w:pBdr>
          <w:bottom w:val="single" w:sz="4" w:space="13" w:color="FFFFFF"/>
        </w:pBdr>
        <w:tabs>
          <w:tab w:val="left" w:pos="0"/>
        </w:tabs>
        <w:spacing w:after="0" w:line="240" w:lineRule="auto"/>
        <w:ind w:left="0" w:firstLine="720"/>
        <w:jc w:val="both"/>
        <w:rPr>
          <w:rFonts w:ascii="Times New Roman" w:hAnsi="Times New Roman" w:cs="Times New Roman"/>
          <w:sz w:val="24"/>
          <w:szCs w:val="24"/>
          <w:lang w:val="kk-KZ"/>
        </w:rPr>
      </w:pPr>
    </w:p>
    <w:p w:rsidR="00220982" w:rsidRPr="00BA57F0" w:rsidRDefault="00220982" w:rsidP="00220982">
      <w:pPr>
        <w:pStyle w:val="a6"/>
        <w:pBdr>
          <w:bottom w:val="single" w:sz="4" w:space="13" w:color="FFFFFF"/>
        </w:pBdr>
        <w:tabs>
          <w:tab w:val="left" w:pos="0"/>
        </w:tabs>
        <w:spacing w:after="0" w:line="240" w:lineRule="auto"/>
        <w:ind w:left="0" w:firstLine="720"/>
        <w:jc w:val="both"/>
        <w:rPr>
          <w:rFonts w:ascii="Times New Roman" w:hAnsi="Times New Roman" w:cs="Times New Roman"/>
          <w:sz w:val="24"/>
          <w:szCs w:val="24"/>
          <w:lang w:val="kk-KZ"/>
        </w:rPr>
      </w:pPr>
    </w:p>
    <w:p w:rsidR="00E0322F" w:rsidRPr="00FA32C4" w:rsidRDefault="00E0322F" w:rsidP="00220982">
      <w:pPr>
        <w:pStyle w:val="a6"/>
        <w:pBdr>
          <w:bottom w:val="single" w:sz="4" w:space="13" w:color="FFFFFF"/>
        </w:pBdr>
        <w:tabs>
          <w:tab w:val="left" w:pos="0"/>
        </w:tabs>
        <w:spacing w:after="0" w:line="240" w:lineRule="auto"/>
        <w:ind w:left="0" w:firstLine="720"/>
        <w:jc w:val="center"/>
        <w:rPr>
          <w:rFonts w:ascii="Times New Roman" w:hAnsi="Times New Roman" w:cs="Times New Roman"/>
          <w:b/>
          <w:sz w:val="28"/>
          <w:szCs w:val="28"/>
        </w:rPr>
      </w:pPr>
      <w:r w:rsidRPr="00BA57F0">
        <w:rPr>
          <w:rFonts w:ascii="Times New Roman" w:hAnsi="Times New Roman" w:cs="Times New Roman"/>
          <w:b/>
          <w:sz w:val="28"/>
          <w:szCs w:val="28"/>
        </w:rPr>
        <w:t>Аким Качирского района                                                             Ж. Шугаев</w:t>
      </w:r>
    </w:p>
    <w:p w:rsidR="001B4638" w:rsidRDefault="001B4638" w:rsidP="00F862BF">
      <w:pPr>
        <w:spacing w:after="0" w:line="240" w:lineRule="auto"/>
        <w:jc w:val="center"/>
        <w:rPr>
          <w:rFonts w:ascii="Times New Roman" w:hAnsi="Times New Roman" w:cs="Times New Roman"/>
          <w:sz w:val="24"/>
          <w:szCs w:val="24"/>
          <w:lang w:val="kk-KZ"/>
        </w:rPr>
      </w:pPr>
    </w:p>
    <w:p w:rsidR="00FB5E81" w:rsidRDefault="00FB5E81" w:rsidP="00F862BF">
      <w:pPr>
        <w:spacing w:after="0" w:line="240" w:lineRule="auto"/>
        <w:jc w:val="center"/>
        <w:rPr>
          <w:rFonts w:ascii="Times New Roman" w:hAnsi="Times New Roman" w:cs="Times New Roman"/>
          <w:sz w:val="24"/>
          <w:szCs w:val="24"/>
          <w:lang w:val="kk-KZ"/>
        </w:rPr>
      </w:pPr>
    </w:p>
    <w:p w:rsidR="00FB5E81" w:rsidRDefault="00FB5E81" w:rsidP="00F862BF">
      <w:pPr>
        <w:spacing w:after="0" w:line="240" w:lineRule="auto"/>
        <w:jc w:val="center"/>
        <w:rPr>
          <w:rFonts w:ascii="Times New Roman" w:hAnsi="Times New Roman" w:cs="Times New Roman"/>
          <w:sz w:val="24"/>
          <w:szCs w:val="24"/>
          <w:lang w:val="kk-KZ"/>
        </w:rPr>
      </w:pPr>
    </w:p>
    <w:p w:rsidR="009310B3" w:rsidRPr="009310B3" w:rsidRDefault="00FB5E81" w:rsidP="009310B3">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FB5E81">
        <w:rPr>
          <w:rFonts w:ascii="Times New Roman" w:hAnsi="Times New Roman" w:cs="Times New Roman"/>
          <w:color w:val="FF0000"/>
          <w:sz w:val="24"/>
          <w:szCs w:val="24"/>
          <w:lang w:val="kk-KZ"/>
        </w:rPr>
        <w:t xml:space="preserve">  </w:t>
      </w:r>
    </w:p>
    <w:p w:rsidR="00FB5E81" w:rsidRDefault="00053E9C"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sidRPr="00FB5E81">
        <w:rPr>
          <w:rFonts w:ascii="Times New Roman" w:hAnsi="Times New Roman" w:cs="Times New Roman"/>
          <w:sz w:val="24"/>
          <w:szCs w:val="24"/>
          <w:lang w:val="kk-KZ"/>
        </w:rPr>
        <w:t xml:space="preserve"> </w:t>
      </w:r>
    </w:p>
    <w:p w:rsidR="00FD5B34" w:rsidRDefault="00FD5B34"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FD5B34" w:rsidRDefault="00FD5B34"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FD5B34" w:rsidRDefault="00FD5B34"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FD5B34" w:rsidRDefault="00FD5B34"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FD5B34" w:rsidRDefault="00FD5B34"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935B39" w:rsidRDefault="00935B39"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935B39" w:rsidRDefault="00935B39"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FD5B34" w:rsidRDefault="00FD5B34"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Исп.: Этикбаева, 79009</w:t>
      </w:r>
    </w:p>
    <w:p w:rsidR="007D65FE" w:rsidRDefault="007D65FE"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7D65FE" w:rsidRDefault="007D65FE"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7D65FE" w:rsidRDefault="007D65FE"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7D65FE" w:rsidRDefault="007D65FE"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AE0132" w:rsidRDefault="00AE0132"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AE0132" w:rsidRDefault="00AE0132"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AE0132" w:rsidRDefault="00AE0132"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p w:rsidR="00AE0132" w:rsidRDefault="00AE0132" w:rsidP="00053E9C">
      <w:pPr>
        <w:pBdr>
          <w:bottom w:val="single" w:sz="4" w:space="31" w:color="FFFFFF"/>
        </w:pBdr>
        <w:tabs>
          <w:tab w:val="left" w:pos="851"/>
        </w:tabs>
        <w:spacing w:after="0" w:line="240" w:lineRule="auto"/>
        <w:jc w:val="both"/>
        <w:rPr>
          <w:rFonts w:ascii="Times New Roman" w:hAnsi="Times New Roman" w:cs="Times New Roman"/>
          <w:sz w:val="24"/>
          <w:szCs w:val="24"/>
          <w:lang w:val="kk-KZ"/>
        </w:rPr>
      </w:pPr>
    </w:p>
    <w:sectPr w:rsidR="00AE0132" w:rsidSect="00AA7B7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2C4"/>
    <w:multiLevelType w:val="hybridMultilevel"/>
    <w:tmpl w:val="1196FA30"/>
    <w:lvl w:ilvl="0" w:tplc="A0DCB3AA">
      <w:start w:val="2016"/>
      <w:numFmt w:val="bullet"/>
      <w:lvlText w:val="-"/>
      <w:lvlJc w:val="left"/>
      <w:pPr>
        <w:ind w:left="1069" w:hanging="360"/>
      </w:pPr>
      <w:rPr>
        <w:rFonts w:ascii="Arial" w:eastAsiaTheme="minorEastAsia"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DB56725"/>
    <w:multiLevelType w:val="hybridMultilevel"/>
    <w:tmpl w:val="98E64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B7DDD"/>
    <w:multiLevelType w:val="hybridMultilevel"/>
    <w:tmpl w:val="CB50618A"/>
    <w:lvl w:ilvl="0" w:tplc="43CAFA8E">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2F143E"/>
    <w:multiLevelType w:val="hybridMultilevel"/>
    <w:tmpl w:val="B256340C"/>
    <w:lvl w:ilvl="0" w:tplc="DFB826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E42B5F"/>
    <w:multiLevelType w:val="hybridMultilevel"/>
    <w:tmpl w:val="C77EE37E"/>
    <w:lvl w:ilvl="0" w:tplc="ACB89C00">
      <w:start w:val="2017"/>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5FF40C0"/>
    <w:multiLevelType w:val="hybridMultilevel"/>
    <w:tmpl w:val="61E28E2C"/>
    <w:lvl w:ilvl="0" w:tplc="272668D6">
      <w:start w:val="29"/>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3A23DB"/>
    <w:multiLevelType w:val="hybridMultilevel"/>
    <w:tmpl w:val="7CCAB8BA"/>
    <w:lvl w:ilvl="0" w:tplc="84F04E90">
      <w:numFmt w:val="bullet"/>
      <w:lvlText w:val="-"/>
      <w:lvlJc w:val="left"/>
      <w:pPr>
        <w:ind w:left="1069" w:hanging="360"/>
      </w:pPr>
      <w:rPr>
        <w:rFonts w:ascii="Arial" w:eastAsiaTheme="minorEastAsia"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A725814"/>
    <w:multiLevelType w:val="hybridMultilevel"/>
    <w:tmpl w:val="920EA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1229A0"/>
    <w:multiLevelType w:val="hybridMultilevel"/>
    <w:tmpl w:val="3572E266"/>
    <w:lvl w:ilvl="0" w:tplc="76DA2E58">
      <w:start w:val="201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5"/>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87"/>
    <w:rsid w:val="0000239D"/>
    <w:rsid w:val="00010F7B"/>
    <w:rsid w:val="00023341"/>
    <w:rsid w:val="00027EE5"/>
    <w:rsid w:val="00030311"/>
    <w:rsid w:val="00032BAC"/>
    <w:rsid w:val="00032FC0"/>
    <w:rsid w:val="000353B7"/>
    <w:rsid w:val="0004133E"/>
    <w:rsid w:val="00041E03"/>
    <w:rsid w:val="0004637A"/>
    <w:rsid w:val="00047F33"/>
    <w:rsid w:val="000508DC"/>
    <w:rsid w:val="00051ECF"/>
    <w:rsid w:val="00053E9C"/>
    <w:rsid w:val="0005630B"/>
    <w:rsid w:val="00057A4D"/>
    <w:rsid w:val="00060626"/>
    <w:rsid w:val="00062B22"/>
    <w:rsid w:val="000637F5"/>
    <w:rsid w:val="00065B53"/>
    <w:rsid w:val="0007080F"/>
    <w:rsid w:val="00075753"/>
    <w:rsid w:val="00077D8C"/>
    <w:rsid w:val="000818F2"/>
    <w:rsid w:val="000A11C9"/>
    <w:rsid w:val="000A1788"/>
    <w:rsid w:val="000A73D6"/>
    <w:rsid w:val="000A76C1"/>
    <w:rsid w:val="000B038E"/>
    <w:rsid w:val="000B0BF2"/>
    <w:rsid w:val="000D4595"/>
    <w:rsid w:val="000D4A19"/>
    <w:rsid w:val="000D570D"/>
    <w:rsid w:val="000D7743"/>
    <w:rsid w:val="000E0931"/>
    <w:rsid w:val="000E3A41"/>
    <w:rsid w:val="000E3E7F"/>
    <w:rsid w:val="000E4090"/>
    <w:rsid w:val="000E40F1"/>
    <w:rsid w:val="000E733A"/>
    <w:rsid w:val="000F0668"/>
    <w:rsid w:val="000F1FD7"/>
    <w:rsid w:val="000F45CE"/>
    <w:rsid w:val="000F5021"/>
    <w:rsid w:val="0010112E"/>
    <w:rsid w:val="00101153"/>
    <w:rsid w:val="00102A8D"/>
    <w:rsid w:val="00124185"/>
    <w:rsid w:val="0014050B"/>
    <w:rsid w:val="00141B2D"/>
    <w:rsid w:val="00144EA1"/>
    <w:rsid w:val="00145042"/>
    <w:rsid w:val="00154107"/>
    <w:rsid w:val="00156B8D"/>
    <w:rsid w:val="00157A17"/>
    <w:rsid w:val="00165AE7"/>
    <w:rsid w:val="001661FD"/>
    <w:rsid w:val="00170B23"/>
    <w:rsid w:val="001731E7"/>
    <w:rsid w:val="00181F24"/>
    <w:rsid w:val="0018433B"/>
    <w:rsid w:val="00195F85"/>
    <w:rsid w:val="001A042C"/>
    <w:rsid w:val="001A363B"/>
    <w:rsid w:val="001A3CB0"/>
    <w:rsid w:val="001B337A"/>
    <w:rsid w:val="001B4638"/>
    <w:rsid w:val="001B5593"/>
    <w:rsid w:val="001B7458"/>
    <w:rsid w:val="001C001B"/>
    <w:rsid w:val="001D046D"/>
    <w:rsid w:val="001E202A"/>
    <w:rsid w:val="001E4B98"/>
    <w:rsid w:val="001E5FA6"/>
    <w:rsid w:val="001F5519"/>
    <w:rsid w:val="00200741"/>
    <w:rsid w:val="00201778"/>
    <w:rsid w:val="00201877"/>
    <w:rsid w:val="002031AE"/>
    <w:rsid w:val="00204E12"/>
    <w:rsid w:val="0021388A"/>
    <w:rsid w:val="00214BE6"/>
    <w:rsid w:val="00220982"/>
    <w:rsid w:val="00220FA7"/>
    <w:rsid w:val="0022481E"/>
    <w:rsid w:val="002322E4"/>
    <w:rsid w:val="00233094"/>
    <w:rsid w:val="00243343"/>
    <w:rsid w:val="00246230"/>
    <w:rsid w:val="00246260"/>
    <w:rsid w:val="00251FE2"/>
    <w:rsid w:val="00253B2B"/>
    <w:rsid w:val="00255D1B"/>
    <w:rsid w:val="00256C29"/>
    <w:rsid w:val="002702B7"/>
    <w:rsid w:val="0027319A"/>
    <w:rsid w:val="00277632"/>
    <w:rsid w:val="00282739"/>
    <w:rsid w:val="002835F2"/>
    <w:rsid w:val="002873D2"/>
    <w:rsid w:val="00292CBC"/>
    <w:rsid w:val="00296AD2"/>
    <w:rsid w:val="00297363"/>
    <w:rsid w:val="002A1B53"/>
    <w:rsid w:val="002A5313"/>
    <w:rsid w:val="002C02AC"/>
    <w:rsid w:val="002C40E1"/>
    <w:rsid w:val="002C6E1E"/>
    <w:rsid w:val="002C7CE3"/>
    <w:rsid w:val="002D281F"/>
    <w:rsid w:val="002D3759"/>
    <w:rsid w:val="002F329C"/>
    <w:rsid w:val="002F675D"/>
    <w:rsid w:val="00300415"/>
    <w:rsid w:val="00302C64"/>
    <w:rsid w:val="00306E0F"/>
    <w:rsid w:val="003073B0"/>
    <w:rsid w:val="0031082C"/>
    <w:rsid w:val="00315527"/>
    <w:rsid w:val="003268DE"/>
    <w:rsid w:val="00340A3E"/>
    <w:rsid w:val="00343DEC"/>
    <w:rsid w:val="00344D8E"/>
    <w:rsid w:val="00354AE8"/>
    <w:rsid w:val="00355945"/>
    <w:rsid w:val="00361DCA"/>
    <w:rsid w:val="003620C2"/>
    <w:rsid w:val="00366CAD"/>
    <w:rsid w:val="003737C3"/>
    <w:rsid w:val="0038187C"/>
    <w:rsid w:val="003906E8"/>
    <w:rsid w:val="00397504"/>
    <w:rsid w:val="003A38CB"/>
    <w:rsid w:val="003B0AD6"/>
    <w:rsid w:val="003B2C26"/>
    <w:rsid w:val="003C5E9C"/>
    <w:rsid w:val="003D32D1"/>
    <w:rsid w:val="003E082A"/>
    <w:rsid w:val="003E1C3C"/>
    <w:rsid w:val="003E505B"/>
    <w:rsid w:val="003E52C7"/>
    <w:rsid w:val="003E7606"/>
    <w:rsid w:val="003F1E29"/>
    <w:rsid w:val="003F4B71"/>
    <w:rsid w:val="003F5C6C"/>
    <w:rsid w:val="0040096B"/>
    <w:rsid w:val="0040503C"/>
    <w:rsid w:val="004141E9"/>
    <w:rsid w:val="00415765"/>
    <w:rsid w:val="00420CE2"/>
    <w:rsid w:val="00427E66"/>
    <w:rsid w:val="004309C0"/>
    <w:rsid w:val="00432243"/>
    <w:rsid w:val="004325AD"/>
    <w:rsid w:val="00436E16"/>
    <w:rsid w:val="0044446E"/>
    <w:rsid w:val="00446D0E"/>
    <w:rsid w:val="00451997"/>
    <w:rsid w:val="0046592B"/>
    <w:rsid w:val="00465DA4"/>
    <w:rsid w:val="00466772"/>
    <w:rsid w:val="004830FE"/>
    <w:rsid w:val="0049252C"/>
    <w:rsid w:val="00493FB1"/>
    <w:rsid w:val="004955E4"/>
    <w:rsid w:val="004A5F0C"/>
    <w:rsid w:val="004B5CF1"/>
    <w:rsid w:val="004C05D9"/>
    <w:rsid w:val="004C199D"/>
    <w:rsid w:val="004C7362"/>
    <w:rsid w:val="004D23E0"/>
    <w:rsid w:val="004D29C1"/>
    <w:rsid w:val="004D2A6C"/>
    <w:rsid w:val="004E36FF"/>
    <w:rsid w:val="004E7F29"/>
    <w:rsid w:val="004F3B68"/>
    <w:rsid w:val="004F4137"/>
    <w:rsid w:val="004F7087"/>
    <w:rsid w:val="004F7DD5"/>
    <w:rsid w:val="00502FBD"/>
    <w:rsid w:val="005057A0"/>
    <w:rsid w:val="00523D17"/>
    <w:rsid w:val="00525831"/>
    <w:rsid w:val="0052727B"/>
    <w:rsid w:val="00533FB2"/>
    <w:rsid w:val="00543B52"/>
    <w:rsid w:val="00553A1C"/>
    <w:rsid w:val="0056498B"/>
    <w:rsid w:val="00564D5C"/>
    <w:rsid w:val="0057480C"/>
    <w:rsid w:val="00576D98"/>
    <w:rsid w:val="00580052"/>
    <w:rsid w:val="00586486"/>
    <w:rsid w:val="005912F4"/>
    <w:rsid w:val="00594964"/>
    <w:rsid w:val="005A2EDB"/>
    <w:rsid w:val="005A6F19"/>
    <w:rsid w:val="005A727A"/>
    <w:rsid w:val="005B7B9B"/>
    <w:rsid w:val="005C74FD"/>
    <w:rsid w:val="005D7499"/>
    <w:rsid w:val="005E2AF9"/>
    <w:rsid w:val="005E3BE1"/>
    <w:rsid w:val="005E6C17"/>
    <w:rsid w:val="005F4F6A"/>
    <w:rsid w:val="005F519F"/>
    <w:rsid w:val="00600550"/>
    <w:rsid w:val="006017D8"/>
    <w:rsid w:val="00605B10"/>
    <w:rsid w:val="00610FDC"/>
    <w:rsid w:val="00614EF6"/>
    <w:rsid w:val="00627A38"/>
    <w:rsid w:val="00631B6C"/>
    <w:rsid w:val="0063653D"/>
    <w:rsid w:val="00637C55"/>
    <w:rsid w:val="00642CE9"/>
    <w:rsid w:val="006532F1"/>
    <w:rsid w:val="00662139"/>
    <w:rsid w:val="00662826"/>
    <w:rsid w:val="00677927"/>
    <w:rsid w:val="00677CC0"/>
    <w:rsid w:val="00682BA2"/>
    <w:rsid w:val="00690CD5"/>
    <w:rsid w:val="006A5416"/>
    <w:rsid w:val="006B121B"/>
    <w:rsid w:val="006B3705"/>
    <w:rsid w:val="006C3968"/>
    <w:rsid w:val="006C5106"/>
    <w:rsid w:val="006F26E8"/>
    <w:rsid w:val="006F5C94"/>
    <w:rsid w:val="006F65B1"/>
    <w:rsid w:val="0070029B"/>
    <w:rsid w:val="0071281D"/>
    <w:rsid w:val="007177E4"/>
    <w:rsid w:val="00720059"/>
    <w:rsid w:val="0072346A"/>
    <w:rsid w:val="0072359F"/>
    <w:rsid w:val="00755BEB"/>
    <w:rsid w:val="00760B86"/>
    <w:rsid w:val="00760DBD"/>
    <w:rsid w:val="00763314"/>
    <w:rsid w:val="00772ACC"/>
    <w:rsid w:val="00773871"/>
    <w:rsid w:val="00775D92"/>
    <w:rsid w:val="00781BB0"/>
    <w:rsid w:val="0078228F"/>
    <w:rsid w:val="007853D2"/>
    <w:rsid w:val="00793ADB"/>
    <w:rsid w:val="007949F7"/>
    <w:rsid w:val="007972FF"/>
    <w:rsid w:val="007A4B55"/>
    <w:rsid w:val="007A4B8B"/>
    <w:rsid w:val="007B204C"/>
    <w:rsid w:val="007C118A"/>
    <w:rsid w:val="007C68AC"/>
    <w:rsid w:val="007D1AD1"/>
    <w:rsid w:val="007D4818"/>
    <w:rsid w:val="007D55B0"/>
    <w:rsid w:val="007D65FE"/>
    <w:rsid w:val="007F0F8A"/>
    <w:rsid w:val="007F18A4"/>
    <w:rsid w:val="007F341A"/>
    <w:rsid w:val="007F63CE"/>
    <w:rsid w:val="00800EB3"/>
    <w:rsid w:val="008011F6"/>
    <w:rsid w:val="008117F8"/>
    <w:rsid w:val="00812775"/>
    <w:rsid w:val="00816EFE"/>
    <w:rsid w:val="00817587"/>
    <w:rsid w:val="00820FD9"/>
    <w:rsid w:val="00821C50"/>
    <w:rsid w:val="008272BA"/>
    <w:rsid w:val="0083690D"/>
    <w:rsid w:val="00836CAB"/>
    <w:rsid w:val="00836E36"/>
    <w:rsid w:val="00837220"/>
    <w:rsid w:val="00841C04"/>
    <w:rsid w:val="0084413C"/>
    <w:rsid w:val="00845F27"/>
    <w:rsid w:val="00846D1D"/>
    <w:rsid w:val="00850E40"/>
    <w:rsid w:val="008555CE"/>
    <w:rsid w:val="00857B6B"/>
    <w:rsid w:val="00861E00"/>
    <w:rsid w:val="008631F5"/>
    <w:rsid w:val="00864291"/>
    <w:rsid w:val="0086481B"/>
    <w:rsid w:val="00865F37"/>
    <w:rsid w:val="008720F7"/>
    <w:rsid w:val="00875F16"/>
    <w:rsid w:val="00880022"/>
    <w:rsid w:val="00892D13"/>
    <w:rsid w:val="008A0856"/>
    <w:rsid w:val="008A0921"/>
    <w:rsid w:val="008A5998"/>
    <w:rsid w:val="008B0D7D"/>
    <w:rsid w:val="008B1E57"/>
    <w:rsid w:val="008B3342"/>
    <w:rsid w:val="008B4809"/>
    <w:rsid w:val="008B490E"/>
    <w:rsid w:val="008C24B8"/>
    <w:rsid w:val="008D0208"/>
    <w:rsid w:val="008D4202"/>
    <w:rsid w:val="008D68EE"/>
    <w:rsid w:val="008E1387"/>
    <w:rsid w:val="008E24FD"/>
    <w:rsid w:val="008E44B0"/>
    <w:rsid w:val="008F1288"/>
    <w:rsid w:val="008F18A0"/>
    <w:rsid w:val="00900E2B"/>
    <w:rsid w:val="00901104"/>
    <w:rsid w:val="00901EFD"/>
    <w:rsid w:val="009063EF"/>
    <w:rsid w:val="009103EF"/>
    <w:rsid w:val="00912EA7"/>
    <w:rsid w:val="00923218"/>
    <w:rsid w:val="00927F63"/>
    <w:rsid w:val="00930F49"/>
    <w:rsid w:val="009310B3"/>
    <w:rsid w:val="00931BC9"/>
    <w:rsid w:val="00935191"/>
    <w:rsid w:val="00935B39"/>
    <w:rsid w:val="009377F5"/>
    <w:rsid w:val="00945E7C"/>
    <w:rsid w:val="0095799B"/>
    <w:rsid w:val="00961DFF"/>
    <w:rsid w:val="00974551"/>
    <w:rsid w:val="00986B62"/>
    <w:rsid w:val="00991B1D"/>
    <w:rsid w:val="00991B8B"/>
    <w:rsid w:val="009924FD"/>
    <w:rsid w:val="00995958"/>
    <w:rsid w:val="00996C8A"/>
    <w:rsid w:val="009A44C5"/>
    <w:rsid w:val="009B44A6"/>
    <w:rsid w:val="009B7A0B"/>
    <w:rsid w:val="009C0986"/>
    <w:rsid w:val="009C279B"/>
    <w:rsid w:val="009C791C"/>
    <w:rsid w:val="009E064B"/>
    <w:rsid w:val="009E1C4E"/>
    <w:rsid w:val="009E4B60"/>
    <w:rsid w:val="009F094D"/>
    <w:rsid w:val="009F2F5B"/>
    <w:rsid w:val="009F55CD"/>
    <w:rsid w:val="00A00BB3"/>
    <w:rsid w:val="00A02ECC"/>
    <w:rsid w:val="00A07399"/>
    <w:rsid w:val="00A1249B"/>
    <w:rsid w:val="00A1264E"/>
    <w:rsid w:val="00A13270"/>
    <w:rsid w:val="00A154DF"/>
    <w:rsid w:val="00A27CB3"/>
    <w:rsid w:val="00A30857"/>
    <w:rsid w:val="00A45BBE"/>
    <w:rsid w:val="00A608D5"/>
    <w:rsid w:val="00A6127D"/>
    <w:rsid w:val="00A61307"/>
    <w:rsid w:val="00A61AE8"/>
    <w:rsid w:val="00A62FF5"/>
    <w:rsid w:val="00A70E62"/>
    <w:rsid w:val="00A71396"/>
    <w:rsid w:val="00A73C7B"/>
    <w:rsid w:val="00A85B81"/>
    <w:rsid w:val="00A95645"/>
    <w:rsid w:val="00A97BCE"/>
    <w:rsid w:val="00AA2371"/>
    <w:rsid w:val="00AA5501"/>
    <w:rsid w:val="00AA7B78"/>
    <w:rsid w:val="00AB4617"/>
    <w:rsid w:val="00AC0235"/>
    <w:rsid w:val="00AC1C3A"/>
    <w:rsid w:val="00AC634C"/>
    <w:rsid w:val="00AE0132"/>
    <w:rsid w:val="00AE1DF9"/>
    <w:rsid w:val="00AE5BDC"/>
    <w:rsid w:val="00AF7158"/>
    <w:rsid w:val="00B02A5E"/>
    <w:rsid w:val="00B02E2B"/>
    <w:rsid w:val="00B03F47"/>
    <w:rsid w:val="00B04EB5"/>
    <w:rsid w:val="00B103EE"/>
    <w:rsid w:val="00B103FC"/>
    <w:rsid w:val="00B10627"/>
    <w:rsid w:val="00B12C5A"/>
    <w:rsid w:val="00B14E61"/>
    <w:rsid w:val="00B24E5A"/>
    <w:rsid w:val="00B37CBF"/>
    <w:rsid w:val="00B4432C"/>
    <w:rsid w:val="00B47873"/>
    <w:rsid w:val="00B50FD8"/>
    <w:rsid w:val="00B54833"/>
    <w:rsid w:val="00B62AEE"/>
    <w:rsid w:val="00B64220"/>
    <w:rsid w:val="00B67E55"/>
    <w:rsid w:val="00B84D61"/>
    <w:rsid w:val="00B87517"/>
    <w:rsid w:val="00BA0609"/>
    <w:rsid w:val="00BA220F"/>
    <w:rsid w:val="00BA4B85"/>
    <w:rsid w:val="00BA57F0"/>
    <w:rsid w:val="00BA5993"/>
    <w:rsid w:val="00BB39B2"/>
    <w:rsid w:val="00BB3F5B"/>
    <w:rsid w:val="00BC12B1"/>
    <w:rsid w:val="00BC2624"/>
    <w:rsid w:val="00BD138A"/>
    <w:rsid w:val="00BD3969"/>
    <w:rsid w:val="00BD71CA"/>
    <w:rsid w:val="00BE23BC"/>
    <w:rsid w:val="00BE79A9"/>
    <w:rsid w:val="00BF3EF2"/>
    <w:rsid w:val="00BF7386"/>
    <w:rsid w:val="00C02017"/>
    <w:rsid w:val="00C02204"/>
    <w:rsid w:val="00C048EB"/>
    <w:rsid w:val="00C11417"/>
    <w:rsid w:val="00C14243"/>
    <w:rsid w:val="00C247C6"/>
    <w:rsid w:val="00C24CD5"/>
    <w:rsid w:val="00C25DB7"/>
    <w:rsid w:val="00C30BB6"/>
    <w:rsid w:val="00C33C4D"/>
    <w:rsid w:val="00C36662"/>
    <w:rsid w:val="00C56BA8"/>
    <w:rsid w:val="00C60330"/>
    <w:rsid w:val="00C6056E"/>
    <w:rsid w:val="00C63F18"/>
    <w:rsid w:val="00C7063F"/>
    <w:rsid w:val="00C738D1"/>
    <w:rsid w:val="00C819AD"/>
    <w:rsid w:val="00C84429"/>
    <w:rsid w:val="00C857AB"/>
    <w:rsid w:val="00C872A8"/>
    <w:rsid w:val="00C91258"/>
    <w:rsid w:val="00CA2596"/>
    <w:rsid w:val="00CA2914"/>
    <w:rsid w:val="00CA7216"/>
    <w:rsid w:val="00CB07A7"/>
    <w:rsid w:val="00CB27F6"/>
    <w:rsid w:val="00CB3838"/>
    <w:rsid w:val="00CB77C5"/>
    <w:rsid w:val="00CC10EA"/>
    <w:rsid w:val="00CD058F"/>
    <w:rsid w:val="00CE28BD"/>
    <w:rsid w:val="00CF008D"/>
    <w:rsid w:val="00CF0DD1"/>
    <w:rsid w:val="00CF5DF4"/>
    <w:rsid w:val="00D0754D"/>
    <w:rsid w:val="00D11C48"/>
    <w:rsid w:val="00D20341"/>
    <w:rsid w:val="00D210FE"/>
    <w:rsid w:val="00D2263F"/>
    <w:rsid w:val="00D25D73"/>
    <w:rsid w:val="00D267D0"/>
    <w:rsid w:val="00D327CC"/>
    <w:rsid w:val="00D32A28"/>
    <w:rsid w:val="00D4137E"/>
    <w:rsid w:val="00D44555"/>
    <w:rsid w:val="00D53443"/>
    <w:rsid w:val="00D61B2A"/>
    <w:rsid w:val="00D63501"/>
    <w:rsid w:val="00D63F5F"/>
    <w:rsid w:val="00D66624"/>
    <w:rsid w:val="00D679F7"/>
    <w:rsid w:val="00D7272F"/>
    <w:rsid w:val="00D731FF"/>
    <w:rsid w:val="00D73F80"/>
    <w:rsid w:val="00D76F58"/>
    <w:rsid w:val="00D92A5E"/>
    <w:rsid w:val="00D93CDC"/>
    <w:rsid w:val="00DA2FAC"/>
    <w:rsid w:val="00DA6B2C"/>
    <w:rsid w:val="00DB1FBA"/>
    <w:rsid w:val="00DB33F8"/>
    <w:rsid w:val="00DC2AE4"/>
    <w:rsid w:val="00DC2CA7"/>
    <w:rsid w:val="00DC396F"/>
    <w:rsid w:val="00DC4A39"/>
    <w:rsid w:val="00DC733B"/>
    <w:rsid w:val="00DD097F"/>
    <w:rsid w:val="00DD791A"/>
    <w:rsid w:val="00DE1DB5"/>
    <w:rsid w:val="00DE3EC8"/>
    <w:rsid w:val="00DE5CE4"/>
    <w:rsid w:val="00DE6E5C"/>
    <w:rsid w:val="00E0123A"/>
    <w:rsid w:val="00E0322F"/>
    <w:rsid w:val="00E07A03"/>
    <w:rsid w:val="00E10CBA"/>
    <w:rsid w:val="00E134CA"/>
    <w:rsid w:val="00E24457"/>
    <w:rsid w:val="00E25090"/>
    <w:rsid w:val="00E34F86"/>
    <w:rsid w:val="00E402C3"/>
    <w:rsid w:val="00E44BDE"/>
    <w:rsid w:val="00E5557D"/>
    <w:rsid w:val="00E56C16"/>
    <w:rsid w:val="00E61678"/>
    <w:rsid w:val="00E64509"/>
    <w:rsid w:val="00E830ED"/>
    <w:rsid w:val="00E96662"/>
    <w:rsid w:val="00E9789C"/>
    <w:rsid w:val="00EA3E25"/>
    <w:rsid w:val="00EA46A2"/>
    <w:rsid w:val="00EB27B1"/>
    <w:rsid w:val="00EB4E4A"/>
    <w:rsid w:val="00EC6281"/>
    <w:rsid w:val="00ED10FB"/>
    <w:rsid w:val="00ED1164"/>
    <w:rsid w:val="00ED5805"/>
    <w:rsid w:val="00EE5A5B"/>
    <w:rsid w:val="00EE6318"/>
    <w:rsid w:val="00EF2635"/>
    <w:rsid w:val="00EF6055"/>
    <w:rsid w:val="00EF6CE1"/>
    <w:rsid w:val="00EF6F7E"/>
    <w:rsid w:val="00F05204"/>
    <w:rsid w:val="00F1782D"/>
    <w:rsid w:val="00F2075D"/>
    <w:rsid w:val="00F23B75"/>
    <w:rsid w:val="00F23E8C"/>
    <w:rsid w:val="00F27BD6"/>
    <w:rsid w:val="00F3253C"/>
    <w:rsid w:val="00F40A4A"/>
    <w:rsid w:val="00F543F6"/>
    <w:rsid w:val="00F5492E"/>
    <w:rsid w:val="00F54E21"/>
    <w:rsid w:val="00F62BB9"/>
    <w:rsid w:val="00F6662E"/>
    <w:rsid w:val="00F70D4A"/>
    <w:rsid w:val="00F7138C"/>
    <w:rsid w:val="00F74766"/>
    <w:rsid w:val="00F85781"/>
    <w:rsid w:val="00F862BF"/>
    <w:rsid w:val="00F90DFF"/>
    <w:rsid w:val="00F91526"/>
    <w:rsid w:val="00F95305"/>
    <w:rsid w:val="00F95481"/>
    <w:rsid w:val="00FA10ED"/>
    <w:rsid w:val="00FA4E6C"/>
    <w:rsid w:val="00FB5E81"/>
    <w:rsid w:val="00FB6A4D"/>
    <w:rsid w:val="00FB76B3"/>
    <w:rsid w:val="00FC048A"/>
    <w:rsid w:val="00FC16B4"/>
    <w:rsid w:val="00FC67B1"/>
    <w:rsid w:val="00FC7DA9"/>
    <w:rsid w:val="00FD00A3"/>
    <w:rsid w:val="00FD035E"/>
    <w:rsid w:val="00FD4F21"/>
    <w:rsid w:val="00FD5B34"/>
    <w:rsid w:val="00FE2BAB"/>
    <w:rsid w:val="00FE456D"/>
    <w:rsid w:val="00FE45BD"/>
    <w:rsid w:val="00FF1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65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4F7087"/>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41"/>
    <w:basedOn w:val="a"/>
    <w:link w:val="a3"/>
    <w:unhideWhenUsed/>
    <w:qFormat/>
    <w:rsid w:val="004F7087"/>
    <w:pPr>
      <w:spacing w:before="100" w:beforeAutospacing="1" w:after="100" w:afterAutospacing="1" w:line="240" w:lineRule="auto"/>
    </w:pPr>
    <w:rPr>
      <w:sz w:val="24"/>
      <w:szCs w:val="24"/>
    </w:rPr>
  </w:style>
  <w:style w:type="table" w:styleId="a5">
    <w:name w:val="Table Grid"/>
    <w:basedOn w:val="a1"/>
    <w:uiPriority w:val="59"/>
    <w:rsid w:val="004F7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34"/>
    <w:qFormat/>
    <w:rsid w:val="001B4638"/>
    <w:pPr>
      <w:ind w:left="720"/>
      <w:contextualSpacing/>
    </w:pPr>
  </w:style>
  <w:style w:type="character" w:customStyle="1" w:styleId="apple-converted-space">
    <w:name w:val="apple-converted-space"/>
    <w:basedOn w:val="a0"/>
    <w:rsid w:val="00627A38"/>
  </w:style>
  <w:style w:type="character" w:styleId="a8">
    <w:name w:val="Emphasis"/>
    <w:basedOn w:val="a0"/>
    <w:qFormat/>
    <w:rsid w:val="00627A38"/>
    <w:rPr>
      <w:i/>
      <w:iCs/>
    </w:rPr>
  </w:style>
  <w:style w:type="paragraph" w:styleId="a9">
    <w:name w:val="Body Text"/>
    <w:basedOn w:val="a"/>
    <w:link w:val="aa"/>
    <w:rsid w:val="00627A38"/>
    <w:pPr>
      <w:suppressAutoHyphens/>
      <w:spacing w:after="120"/>
    </w:pPr>
    <w:rPr>
      <w:rFonts w:ascii="Calibri" w:eastAsia="Times New Roman" w:hAnsi="Calibri" w:cs="Calibri"/>
      <w:lang w:eastAsia="ar-SA"/>
    </w:rPr>
  </w:style>
  <w:style w:type="character" w:customStyle="1" w:styleId="aa">
    <w:name w:val="Основной текст Знак"/>
    <w:basedOn w:val="a0"/>
    <w:link w:val="a9"/>
    <w:rsid w:val="00627A38"/>
    <w:rPr>
      <w:rFonts w:ascii="Calibri" w:eastAsia="Times New Roman" w:hAnsi="Calibri" w:cs="Calibri"/>
      <w:lang w:eastAsia="ar-SA"/>
    </w:rPr>
  </w:style>
  <w:style w:type="paragraph" w:customStyle="1" w:styleId="1">
    <w:name w:val="Без интервала1"/>
    <w:link w:val="NoSpacingChar"/>
    <w:rsid w:val="008B490E"/>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B490E"/>
    <w:rPr>
      <w:rFonts w:ascii="Calibri" w:eastAsia="Times New Roman" w:hAnsi="Calibri" w:cs="Times New Roman"/>
    </w:rPr>
  </w:style>
  <w:style w:type="character" w:customStyle="1" w:styleId="ab">
    <w:name w:val="Без интервала Знак"/>
    <w:aliases w:val="норма Знак,Обя Знак,Без интервала11 Знак"/>
    <w:basedOn w:val="a0"/>
    <w:link w:val="ac"/>
    <w:locked/>
    <w:rsid w:val="004325AD"/>
    <w:rPr>
      <w:rFonts w:ascii="Calibri" w:hAnsi="Calibri" w:cs="Calibri"/>
    </w:rPr>
  </w:style>
  <w:style w:type="paragraph" w:styleId="ac">
    <w:name w:val="No Spacing"/>
    <w:aliases w:val="норма,Обя,Без интервала11"/>
    <w:link w:val="ab"/>
    <w:qFormat/>
    <w:rsid w:val="004325AD"/>
    <w:pPr>
      <w:spacing w:after="0" w:line="240" w:lineRule="auto"/>
    </w:pPr>
    <w:rPr>
      <w:rFonts w:ascii="Calibri" w:hAnsi="Calibri" w:cs="Calibri"/>
    </w:rPr>
  </w:style>
  <w:style w:type="paragraph" w:customStyle="1" w:styleId="western">
    <w:name w:val="western"/>
    <w:basedOn w:val="a"/>
    <w:uiPriority w:val="99"/>
    <w:rsid w:val="00CC10EA"/>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a7">
    <w:name w:val="Абзац списка Знак"/>
    <w:link w:val="a6"/>
    <w:uiPriority w:val="34"/>
    <w:rsid w:val="0084413C"/>
  </w:style>
  <w:style w:type="paragraph" w:styleId="2">
    <w:name w:val="Body Text 2"/>
    <w:basedOn w:val="a"/>
    <w:link w:val="20"/>
    <w:uiPriority w:val="99"/>
    <w:semiHidden/>
    <w:unhideWhenUsed/>
    <w:rsid w:val="00102A8D"/>
    <w:pPr>
      <w:spacing w:after="120" w:line="480" w:lineRule="auto"/>
    </w:pPr>
  </w:style>
  <w:style w:type="character" w:customStyle="1" w:styleId="20">
    <w:name w:val="Основной текст 2 Знак"/>
    <w:basedOn w:val="a0"/>
    <w:link w:val="2"/>
    <w:uiPriority w:val="99"/>
    <w:semiHidden/>
    <w:rsid w:val="00102A8D"/>
  </w:style>
  <w:style w:type="character" w:customStyle="1" w:styleId="30">
    <w:name w:val="Заголовок 3 Знак"/>
    <w:basedOn w:val="a0"/>
    <w:link w:val="3"/>
    <w:uiPriority w:val="9"/>
    <w:rsid w:val="007D65FE"/>
    <w:rPr>
      <w:rFonts w:ascii="Times New Roman" w:eastAsia="Times New Roman" w:hAnsi="Times New Roman" w:cs="Times New Roman"/>
      <w:b/>
      <w:bCs/>
      <w:sz w:val="27"/>
      <w:szCs w:val="27"/>
    </w:rPr>
  </w:style>
  <w:style w:type="character" w:styleId="ad">
    <w:name w:val="Strong"/>
    <w:basedOn w:val="a0"/>
    <w:uiPriority w:val="22"/>
    <w:qFormat/>
    <w:rsid w:val="007D65FE"/>
    <w:rPr>
      <w:b/>
      <w:bCs/>
    </w:rPr>
  </w:style>
  <w:style w:type="paragraph" w:styleId="ae">
    <w:name w:val="Body Text Indent"/>
    <w:basedOn w:val="a"/>
    <w:link w:val="af"/>
    <w:uiPriority w:val="99"/>
    <w:semiHidden/>
    <w:unhideWhenUsed/>
    <w:rsid w:val="007D65FE"/>
    <w:pPr>
      <w:spacing w:after="120"/>
      <w:ind w:left="283"/>
    </w:pPr>
  </w:style>
  <w:style w:type="character" w:customStyle="1" w:styleId="af">
    <w:name w:val="Основной текст с отступом Знак"/>
    <w:basedOn w:val="a0"/>
    <w:link w:val="ae"/>
    <w:uiPriority w:val="99"/>
    <w:semiHidden/>
    <w:rsid w:val="007D65FE"/>
  </w:style>
  <w:style w:type="character" w:customStyle="1" w:styleId="translation-chunk">
    <w:name w:val="translation-chunk"/>
    <w:basedOn w:val="a0"/>
    <w:rsid w:val="00030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65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4F7087"/>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41"/>
    <w:basedOn w:val="a"/>
    <w:link w:val="a3"/>
    <w:unhideWhenUsed/>
    <w:qFormat/>
    <w:rsid w:val="004F7087"/>
    <w:pPr>
      <w:spacing w:before="100" w:beforeAutospacing="1" w:after="100" w:afterAutospacing="1" w:line="240" w:lineRule="auto"/>
    </w:pPr>
    <w:rPr>
      <w:sz w:val="24"/>
      <w:szCs w:val="24"/>
    </w:rPr>
  </w:style>
  <w:style w:type="table" w:styleId="a5">
    <w:name w:val="Table Grid"/>
    <w:basedOn w:val="a1"/>
    <w:uiPriority w:val="59"/>
    <w:rsid w:val="004F7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34"/>
    <w:qFormat/>
    <w:rsid w:val="001B4638"/>
    <w:pPr>
      <w:ind w:left="720"/>
      <w:contextualSpacing/>
    </w:pPr>
  </w:style>
  <w:style w:type="character" w:customStyle="1" w:styleId="apple-converted-space">
    <w:name w:val="apple-converted-space"/>
    <w:basedOn w:val="a0"/>
    <w:rsid w:val="00627A38"/>
  </w:style>
  <w:style w:type="character" w:styleId="a8">
    <w:name w:val="Emphasis"/>
    <w:basedOn w:val="a0"/>
    <w:qFormat/>
    <w:rsid w:val="00627A38"/>
    <w:rPr>
      <w:i/>
      <w:iCs/>
    </w:rPr>
  </w:style>
  <w:style w:type="paragraph" w:styleId="a9">
    <w:name w:val="Body Text"/>
    <w:basedOn w:val="a"/>
    <w:link w:val="aa"/>
    <w:rsid w:val="00627A38"/>
    <w:pPr>
      <w:suppressAutoHyphens/>
      <w:spacing w:after="120"/>
    </w:pPr>
    <w:rPr>
      <w:rFonts w:ascii="Calibri" w:eastAsia="Times New Roman" w:hAnsi="Calibri" w:cs="Calibri"/>
      <w:lang w:eastAsia="ar-SA"/>
    </w:rPr>
  </w:style>
  <w:style w:type="character" w:customStyle="1" w:styleId="aa">
    <w:name w:val="Основной текст Знак"/>
    <w:basedOn w:val="a0"/>
    <w:link w:val="a9"/>
    <w:rsid w:val="00627A38"/>
    <w:rPr>
      <w:rFonts w:ascii="Calibri" w:eastAsia="Times New Roman" w:hAnsi="Calibri" w:cs="Calibri"/>
      <w:lang w:eastAsia="ar-SA"/>
    </w:rPr>
  </w:style>
  <w:style w:type="paragraph" w:customStyle="1" w:styleId="1">
    <w:name w:val="Без интервала1"/>
    <w:link w:val="NoSpacingChar"/>
    <w:rsid w:val="008B490E"/>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B490E"/>
    <w:rPr>
      <w:rFonts w:ascii="Calibri" w:eastAsia="Times New Roman" w:hAnsi="Calibri" w:cs="Times New Roman"/>
    </w:rPr>
  </w:style>
  <w:style w:type="character" w:customStyle="1" w:styleId="ab">
    <w:name w:val="Без интервала Знак"/>
    <w:aliases w:val="норма Знак,Обя Знак,Без интервала11 Знак"/>
    <w:basedOn w:val="a0"/>
    <w:link w:val="ac"/>
    <w:locked/>
    <w:rsid w:val="004325AD"/>
    <w:rPr>
      <w:rFonts w:ascii="Calibri" w:hAnsi="Calibri" w:cs="Calibri"/>
    </w:rPr>
  </w:style>
  <w:style w:type="paragraph" w:styleId="ac">
    <w:name w:val="No Spacing"/>
    <w:aliases w:val="норма,Обя,Без интервала11"/>
    <w:link w:val="ab"/>
    <w:qFormat/>
    <w:rsid w:val="004325AD"/>
    <w:pPr>
      <w:spacing w:after="0" w:line="240" w:lineRule="auto"/>
    </w:pPr>
    <w:rPr>
      <w:rFonts w:ascii="Calibri" w:hAnsi="Calibri" w:cs="Calibri"/>
    </w:rPr>
  </w:style>
  <w:style w:type="paragraph" w:customStyle="1" w:styleId="western">
    <w:name w:val="western"/>
    <w:basedOn w:val="a"/>
    <w:uiPriority w:val="99"/>
    <w:rsid w:val="00CC10EA"/>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a7">
    <w:name w:val="Абзац списка Знак"/>
    <w:link w:val="a6"/>
    <w:uiPriority w:val="34"/>
    <w:rsid w:val="0084413C"/>
  </w:style>
  <w:style w:type="paragraph" w:styleId="2">
    <w:name w:val="Body Text 2"/>
    <w:basedOn w:val="a"/>
    <w:link w:val="20"/>
    <w:uiPriority w:val="99"/>
    <w:semiHidden/>
    <w:unhideWhenUsed/>
    <w:rsid w:val="00102A8D"/>
    <w:pPr>
      <w:spacing w:after="120" w:line="480" w:lineRule="auto"/>
    </w:pPr>
  </w:style>
  <w:style w:type="character" w:customStyle="1" w:styleId="20">
    <w:name w:val="Основной текст 2 Знак"/>
    <w:basedOn w:val="a0"/>
    <w:link w:val="2"/>
    <w:uiPriority w:val="99"/>
    <w:semiHidden/>
    <w:rsid w:val="00102A8D"/>
  </w:style>
  <w:style w:type="character" w:customStyle="1" w:styleId="30">
    <w:name w:val="Заголовок 3 Знак"/>
    <w:basedOn w:val="a0"/>
    <w:link w:val="3"/>
    <w:uiPriority w:val="9"/>
    <w:rsid w:val="007D65FE"/>
    <w:rPr>
      <w:rFonts w:ascii="Times New Roman" w:eastAsia="Times New Roman" w:hAnsi="Times New Roman" w:cs="Times New Roman"/>
      <w:b/>
      <w:bCs/>
      <w:sz w:val="27"/>
      <w:szCs w:val="27"/>
    </w:rPr>
  </w:style>
  <w:style w:type="character" w:styleId="ad">
    <w:name w:val="Strong"/>
    <w:basedOn w:val="a0"/>
    <w:uiPriority w:val="22"/>
    <w:qFormat/>
    <w:rsid w:val="007D65FE"/>
    <w:rPr>
      <w:b/>
      <w:bCs/>
    </w:rPr>
  </w:style>
  <w:style w:type="paragraph" w:styleId="ae">
    <w:name w:val="Body Text Indent"/>
    <w:basedOn w:val="a"/>
    <w:link w:val="af"/>
    <w:uiPriority w:val="99"/>
    <w:semiHidden/>
    <w:unhideWhenUsed/>
    <w:rsid w:val="007D65FE"/>
    <w:pPr>
      <w:spacing w:after="120"/>
      <w:ind w:left="283"/>
    </w:pPr>
  </w:style>
  <w:style w:type="character" w:customStyle="1" w:styleId="af">
    <w:name w:val="Основной текст с отступом Знак"/>
    <w:basedOn w:val="a0"/>
    <w:link w:val="ae"/>
    <w:uiPriority w:val="99"/>
    <w:semiHidden/>
    <w:rsid w:val="007D65FE"/>
  </w:style>
  <w:style w:type="character" w:customStyle="1" w:styleId="translation-chunk">
    <w:name w:val="translation-chunk"/>
    <w:basedOn w:val="a0"/>
    <w:rsid w:val="0003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8578">
      <w:bodyDiv w:val="1"/>
      <w:marLeft w:val="0"/>
      <w:marRight w:val="0"/>
      <w:marTop w:val="0"/>
      <w:marBottom w:val="0"/>
      <w:divBdr>
        <w:top w:val="none" w:sz="0" w:space="0" w:color="auto"/>
        <w:left w:val="none" w:sz="0" w:space="0" w:color="auto"/>
        <w:bottom w:val="none" w:sz="0" w:space="0" w:color="auto"/>
        <w:right w:val="none" w:sz="0" w:space="0" w:color="auto"/>
      </w:divBdr>
    </w:div>
    <w:div w:id="222450295">
      <w:bodyDiv w:val="1"/>
      <w:marLeft w:val="0"/>
      <w:marRight w:val="0"/>
      <w:marTop w:val="0"/>
      <w:marBottom w:val="0"/>
      <w:divBdr>
        <w:top w:val="none" w:sz="0" w:space="0" w:color="auto"/>
        <w:left w:val="none" w:sz="0" w:space="0" w:color="auto"/>
        <w:bottom w:val="none" w:sz="0" w:space="0" w:color="auto"/>
        <w:right w:val="none" w:sz="0" w:space="0" w:color="auto"/>
      </w:divBdr>
    </w:div>
    <w:div w:id="345447591">
      <w:bodyDiv w:val="1"/>
      <w:marLeft w:val="0"/>
      <w:marRight w:val="0"/>
      <w:marTop w:val="0"/>
      <w:marBottom w:val="0"/>
      <w:divBdr>
        <w:top w:val="none" w:sz="0" w:space="0" w:color="auto"/>
        <w:left w:val="none" w:sz="0" w:space="0" w:color="auto"/>
        <w:bottom w:val="none" w:sz="0" w:space="0" w:color="auto"/>
        <w:right w:val="none" w:sz="0" w:space="0" w:color="auto"/>
      </w:divBdr>
    </w:div>
    <w:div w:id="481891473">
      <w:bodyDiv w:val="1"/>
      <w:marLeft w:val="0"/>
      <w:marRight w:val="0"/>
      <w:marTop w:val="0"/>
      <w:marBottom w:val="0"/>
      <w:divBdr>
        <w:top w:val="none" w:sz="0" w:space="0" w:color="auto"/>
        <w:left w:val="none" w:sz="0" w:space="0" w:color="auto"/>
        <w:bottom w:val="none" w:sz="0" w:space="0" w:color="auto"/>
        <w:right w:val="none" w:sz="0" w:space="0" w:color="auto"/>
      </w:divBdr>
    </w:div>
    <w:div w:id="559749197">
      <w:bodyDiv w:val="1"/>
      <w:marLeft w:val="0"/>
      <w:marRight w:val="0"/>
      <w:marTop w:val="0"/>
      <w:marBottom w:val="0"/>
      <w:divBdr>
        <w:top w:val="none" w:sz="0" w:space="0" w:color="auto"/>
        <w:left w:val="none" w:sz="0" w:space="0" w:color="auto"/>
        <w:bottom w:val="none" w:sz="0" w:space="0" w:color="auto"/>
        <w:right w:val="none" w:sz="0" w:space="0" w:color="auto"/>
      </w:divBdr>
    </w:div>
    <w:div w:id="576018463">
      <w:bodyDiv w:val="1"/>
      <w:marLeft w:val="0"/>
      <w:marRight w:val="0"/>
      <w:marTop w:val="0"/>
      <w:marBottom w:val="0"/>
      <w:divBdr>
        <w:top w:val="none" w:sz="0" w:space="0" w:color="auto"/>
        <w:left w:val="none" w:sz="0" w:space="0" w:color="auto"/>
        <w:bottom w:val="none" w:sz="0" w:space="0" w:color="auto"/>
        <w:right w:val="none" w:sz="0" w:space="0" w:color="auto"/>
      </w:divBdr>
    </w:div>
    <w:div w:id="980580679">
      <w:bodyDiv w:val="1"/>
      <w:marLeft w:val="0"/>
      <w:marRight w:val="0"/>
      <w:marTop w:val="0"/>
      <w:marBottom w:val="0"/>
      <w:divBdr>
        <w:top w:val="none" w:sz="0" w:space="0" w:color="auto"/>
        <w:left w:val="none" w:sz="0" w:space="0" w:color="auto"/>
        <w:bottom w:val="none" w:sz="0" w:space="0" w:color="auto"/>
        <w:right w:val="none" w:sz="0" w:space="0" w:color="auto"/>
      </w:divBdr>
    </w:div>
    <w:div w:id="1061903670">
      <w:bodyDiv w:val="1"/>
      <w:marLeft w:val="0"/>
      <w:marRight w:val="0"/>
      <w:marTop w:val="0"/>
      <w:marBottom w:val="0"/>
      <w:divBdr>
        <w:top w:val="none" w:sz="0" w:space="0" w:color="auto"/>
        <w:left w:val="none" w:sz="0" w:space="0" w:color="auto"/>
        <w:bottom w:val="none" w:sz="0" w:space="0" w:color="auto"/>
        <w:right w:val="none" w:sz="0" w:space="0" w:color="auto"/>
      </w:divBdr>
    </w:div>
    <w:div w:id="1190528333">
      <w:bodyDiv w:val="1"/>
      <w:marLeft w:val="0"/>
      <w:marRight w:val="0"/>
      <w:marTop w:val="0"/>
      <w:marBottom w:val="0"/>
      <w:divBdr>
        <w:top w:val="none" w:sz="0" w:space="0" w:color="auto"/>
        <w:left w:val="none" w:sz="0" w:space="0" w:color="auto"/>
        <w:bottom w:val="none" w:sz="0" w:space="0" w:color="auto"/>
        <w:right w:val="none" w:sz="0" w:space="0" w:color="auto"/>
      </w:divBdr>
    </w:div>
    <w:div w:id="1254361198">
      <w:bodyDiv w:val="1"/>
      <w:marLeft w:val="0"/>
      <w:marRight w:val="0"/>
      <w:marTop w:val="0"/>
      <w:marBottom w:val="0"/>
      <w:divBdr>
        <w:top w:val="none" w:sz="0" w:space="0" w:color="auto"/>
        <w:left w:val="none" w:sz="0" w:space="0" w:color="auto"/>
        <w:bottom w:val="none" w:sz="0" w:space="0" w:color="auto"/>
        <w:right w:val="none" w:sz="0" w:space="0" w:color="auto"/>
      </w:divBdr>
    </w:div>
    <w:div w:id="1380669553">
      <w:bodyDiv w:val="1"/>
      <w:marLeft w:val="0"/>
      <w:marRight w:val="0"/>
      <w:marTop w:val="0"/>
      <w:marBottom w:val="0"/>
      <w:divBdr>
        <w:top w:val="none" w:sz="0" w:space="0" w:color="auto"/>
        <w:left w:val="none" w:sz="0" w:space="0" w:color="auto"/>
        <w:bottom w:val="none" w:sz="0" w:space="0" w:color="auto"/>
        <w:right w:val="none" w:sz="0" w:space="0" w:color="auto"/>
      </w:divBdr>
    </w:div>
    <w:div w:id="1740060047">
      <w:bodyDiv w:val="1"/>
      <w:marLeft w:val="0"/>
      <w:marRight w:val="0"/>
      <w:marTop w:val="0"/>
      <w:marBottom w:val="0"/>
      <w:divBdr>
        <w:top w:val="none" w:sz="0" w:space="0" w:color="auto"/>
        <w:left w:val="none" w:sz="0" w:space="0" w:color="auto"/>
        <w:bottom w:val="none" w:sz="0" w:space="0" w:color="auto"/>
        <w:right w:val="none" w:sz="0" w:space="0" w:color="auto"/>
      </w:divBdr>
    </w:div>
    <w:div w:id="18015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0297-740F-4098-8584-CE9D62D1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11129</Words>
  <Characters>63437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Балыкова</cp:lastModifiedBy>
  <cp:revision>2</cp:revision>
  <cp:lastPrinted>2018-05-05T03:38:00Z</cp:lastPrinted>
  <dcterms:created xsi:type="dcterms:W3CDTF">2018-05-14T08:58:00Z</dcterms:created>
  <dcterms:modified xsi:type="dcterms:W3CDTF">2018-05-14T08:58:00Z</dcterms:modified>
</cp:coreProperties>
</file>