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21" w:rsidRPr="00513F67" w:rsidRDefault="00E50021" w:rsidP="00E50021">
      <w:pPr>
        <w:spacing w:after="0" w:line="240" w:lineRule="auto"/>
        <w:jc w:val="center"/>
        <w:rPr>
          <w:rFonts w:ascii="Times New Roman" w:hAnsi="Times New Roman" w:cs="Times New Roman"/>
          <w:b/>
          <w:sz w:val="24"/>
          <w:szCs w:val="24"/>
          <w:lang w:val="kk-KZ"/>
        </w:rPr>
      </w:pPr>
      <w:r w:rsidRPr="00513F67">
        <w:rPr>
          <w:rFonts w:ascii="Times New Roman" w:hAnsi="Times New Roman" w:cs="Times New Roman"/>
          <w:b/>
          <w:sz w:val="24"/>
          <w:szCs w:val="24"/>
          <w:lang w:val="kk-KZ"/>
        </w:rPr>
        <w:t>Қазақстан Республикасы Әділет министрінің 201</w:t>
      </w:r>
      <w:r w:rsidR="00513F67">
        <w:rPr>
          <w:rFonts w:ascii="Times New Roman" w:hAnsi="Times New Roman" w:cs="Times New Roman"/>
          <w:b/>
          <w:sz w:val="24"/>
          <w:szCs w:val="24"/>
          <w:lang w:val="kk-KZ"/>
        </w:rPr>
        <w:t>7</w:t>
      </w:r>
      <w:r w:rsidRPr="00513F67">
        <w:rPr>
          <w:rFonts w:ascii="Times New Roman" w:hAnsi="Times New Roman" w:cs="Times New Roman"/>
          <w:b/>
          <w:sz w:val="24"/>
          <w:szCs w:val="24"/>
          <w:lang w:val="kk-KZ"/>
        </w:rPr>
        <w:t xml:space="preserve"> жылғы </w:t>
      </w:r>
      <w:r w:rsidR="00513F67">
        <w:rPr>
          <w:rFonts w:ascii="Times New Roman" w:hAnsi="Times New Roman" w:cs="Times New Roman"/>
          <w:b/>
          <w:sz w:val="24"/>
          <w:szCs w:val="24"/>
          <w:lang w:val="kk-KZ"/>
        </w:rPr>
        <w:t>29 желтоқсандағы</w:t>
      </w:r>
      <w:r w:rsidRPr="00513F67">
        <w:rPr>
          <w:rFonts w:ascii="Times New Roman" w:hAnsi="Times New Roman" w:cs="Times New Roman"/>
          <w:b/>
          <w:sz w:val="24"/>
          <w:szCs w:val="24"/>
          <w:lang w:val="kk-KZ"/>
        </w:rPr>
        <w:t xml:space="preserve"> № </w:t>
      </w:r>
      <w:r w:rsidR="00513F67">
        <w:rPr>
          <w:rFonts w:ascii="Times New Roman" w:hAnsi="Times New Roman" w:cs="Times New Roman"/>
          <w:b/>
          <w:sz w:val="24"/>
          <w:szCs w:val="24"/>
          <w:lang w:val="kk-KZ"/>
        </w:rPr>
        <w:t>1207</w:t>
      </w:r>
      <w:r w:rsidRPr="00513F67">
        <w:rPr>
          <w:rFonts w:ascii="Times New Roman" w:hAnsi="Times New Roman" w:cs="Times New Roman"/>
          <w:b/>
          <w:sz w:val="24"/>
          <w:szCs w:val="24"/>
          <w:lang w:val="kk-KZ"/>
        </w:rPr>
        <w:t xml:space="preserve"> бұйрығымен бекітілген </w:t>
      </w:r>
    </w:p>
    <w:p w:rsidR="00E50021" w:rsidRPr="00513F67" w:rsidRDefault="00E50021" w:rsidP="00E50021">
      <w:pPr>
        <w:spacing w:after="0" w:line="240" w:lineRule="auto"/>
        <w:jc w:val="center"/>
        <w:rPr>
          <w:rFonts w:ascii="Times New Roman" w:hAnsi="Times New Roman" w:cs="Times New Roman"/>
          <w:b/>
          <w:bCs/>
          <w:sz w:val="24"/>
          <w:szCs w:val="24"/>
          <w:lang w:val="kk-KZ"/>
        </w:rPr>
      </w:pPr>
      <w:r w:rsidRPr="00513F67">
        <w:rPr>
          <w:rFonts w:ascii="Times New Roman" w:hAnsi="Times New Roman" w:cs="Times New Roman"/>
          <w:b/>
          <w:sz w:val="24"/>
          <w:szCs w:val="24"/>
          <w:lang w:val="kk-KZ"/>
        </w:rPr>
        <w:t>Әділет министрлігінің 201</w:t>
      </w:r>
      <w:r w:rsidR="00513F67">
        <w:rPr>
          <w:rFonts w:ascii="Times New Roman" w:hAnsi="Times New Roman" w:cs="Times New Roman"/>
          <w:b/>
          <w:sz w:val="24"/>
          <w:szCs w:val="24"/>
          <w:lang w:val="kk-KZ"/>
        </w:rPr>
        <w:t>7</w:t>
      </w:r>
      <w:r w:rsidRPr="00513F67">
        <w:rPr>
          <w:rFonts w:ascii="Times New Roman" w:hAnsi="Times New Roman" w:cs="Times New Roman"/>
          <w:b/>
          <w:sz w:val="24"/>
          <w:szCs w:val="24"/>
          <w:lang w:val="kk-KZ"/>
        </w:rPr>
        <w:t>-20</w:t>
      </w:r>
      <w:r w:rsidR="00513F67">
        <w:rPr>
          <w:rFonts w:ascii="Times New Roman" w:hAnsi="Times New Roman" w:cs="Times New Roman"/>
          <w:b/>
          <w:sz w:val="24"/>
          <w:szCs w:val="24"/>
          <w:lang w:val="kk-KZ"/>
        </w:rPr>
        <w:t>21</w:t>
      </w:r>
      <w:r w:rsidRPr="00513F67">
        <w:rPr>
          <w:rFonts w:ascii="Times New Roman" w:hAnsi="Times New Roman" w:cs="Times New Roman"/>
          <w:b/>
          <w:sz w:val="24"/>
          <w:szCs w:val="24"/>
          <w:lang w:val="kk-KZ"/>
        </w:rPr>
        <w:t xml:space="preserve"> жылдарға арналған стратегиялық </w:t>
      </w:r>
      <w:r w:rsidRPr="00513F67">
        <w:rPr>
          <w:rFonts w:ascii="Times New Roman" w:hAnsi="Times New Roman" w:cs="Times New Roman"/>
          <w:b/>
          <w:color w:val="000000"/>
          <w:sz w:val="24"/>
          <w:szCs w:val="24"/>
          <w:lang w:val="kk-KZ"/>
        </w:rPr>
        <w:t>жоспарын іске асыру туралы есеп</w:t>
      </w:r>
    </w:p>
    <w:p w:rsidR="00E50021" w:rsidRPr="00513F67" w:rsidRDefault="00E50021" w:rsidP="00E50021">
      <w:pPr>
        <w:spacing w:after="0" w:line="240" w:lineRule="auto"/>
        <w:jc w:val="center"/>
        <w:rPr>
          <w:rFonts w:ascii="Times New Roman" w:hAnsi="Times New Roman" w:cs="Times New Roman"/>
          <w:b/>
          <w:bCs/>
          <w:sz w:val="24"/>
          <w:szCs w:val="24"/>
          <w:lang w:val="kk-KZ"/>
        </w:rPr>
      </w:pPr>
    </w:p>
    <w:p w:rsidR="00E50021" w:rsidRPr="00513F67" w:rsidRDefault="00E50021" w:rsidP="00E50021">
      <w:pPr>
        <w:spacing w:after="0" w:line="240" w:lineRule="auto"/>
        <w:rPr>
          <w:rFonts w:ascii="Times New Roman" w:hAnsi="Times New Roman" w:cs="Times New Roman"/>
          <w:sz w:val="24"/>
          <w:szCs w:val="24"/>
          <w:lang w:val="kk-KZ"/>
        </w:rPr>
      </w:pPr>
      <w:r w:rsidRPr="00513F67">
        <w:rPr>
          <w:rFonts w:ascii="Times New Roman" w:hAnsi="Times New Roman" w:cs="Times New Roman"/>
          <w:sz w:val="24"/>
          <w:szCs w:val="24"/>
          <w:lang w:val="kk-KZ"/>
        </w:rPr>
        <w:t>Есептік кезең: 201</w:t>
      </w:r>
      <w:r w:rsidR="00513F67">
        <w:rPr>
          <w:rFonts w:ascii="Times New Roman" w:hAnsi="Times New Roman" w:cs="Times New Roman"/>
          <w:sz w:val="24"/>
          <w:szCs w:val="24"/>
          <w:lang w:val="kk-KZ"/>
        </w:rPr>
        <w:t>7</w:t>
      </w:r>
      <w:r w:rsidRPr="00513F67">
        <w:rPr>
          <w:rFonts w:ascii="Times New Roman" w:hAnsi="Times New Roman" w:cs="Times New Roman"/>
          <w:sz w:val="24"/>
          <w:szCs w:val="24"/>
          <w:lang w:val="kk-KZ"/>
        </w:rPr>
        <w:t xml:space="preserve"> жыл  </w:t>
      </w:r>
    </w:p>
    <w:p w:rsidR="00E50021" w:rsidRPr="00513F67" w:rsidRDefault="00E50021" w:rsidP="00E50021">
      <w:pPr>
        <w:tabs>
          <w:tab w:val="left" w:pos="2268"/>
          <w:tab w:val="left" w:pos="2410"/>
          <w:tab w:val="left" w:pos="2552"/>
        </w:tabs>
        <w:spacing w:after="0" w:line="240" w:lineRule="auto"/>
        <w:jc w:val="center"/>
        <w:rPr>
          <w:rFonts w:ascii="Times New Roman" w:hAnsi="Times New Roman" w:cs="Times New Roman"/>
          <w:b/>
          <w:color w:val="000000"/>
          <w:sz w:val="24"/>
          <w:szCs w:val="24"/>
          <w:lang w:val="kk-KZ"/>
        </w:rPr>
      </w:pPr>
    </w:p>
    <w:p w:rsidR="00E439F9" w:rsidRPr="00513F67" w:rsidRDefault="00E439F9" w:rsidP="00E50021">
      <w:pPr>
        <w:spacing w:after="0" w:line="240" w:lineRule="auto"/>
        <w:jc w:val="center"/>
        <w:rPr>
          <w:rFonts w:ascii="Times New Roman" w:hAnsi="Times New Roman" w:cs="Times New Roman"/>
          <w:b/>
          <w:color w:val="000000"/>
          <w:sz w:val="24"/>
          <w:szCs w:val="24"/>
          <w:lang w:val="kk-KZ"/>
        </w:rPr>
      </w:pPr>
    </w:p>
    <w:p w:rsidR="00E439F9" w:rsidRPr="00513F67" w:rsidRDefault="00E439F9" w:rsidP="00974CEC">
      <w:pPr>
        <w:pStyle w:val="a3"/>
        <w:numPr>
          <w:ilvl w:val="0"/>
          <w:numId w:val="3"/>
        </w:numPr>
        <w:spacing w:after="0" w:line="240" w:lineRule="auto"/>
        <w:ind w:left="0"/>
        <w:jc w:val="center"/>
        <w:rPr>
          <w:rFonts w:ascii="Times New Roman" w:hAnsi="Times New Roman" w:cs="Times New Roman"/>
          <w:b/>
          <w:color w:val="000000"/>
          <w:sz w:val="24"/>
          <w:szCs w:val="24"/>
          <w:lang w:val="ru-RU"/>
        </w:rPr>
      </w:pPr>
      <w:r w:rsidRPr="00513F67">
        <w:rPr>
          <w:rFonts w:ascii="Times New Roman" w:hAnsi="Times New Roman" w:cs="Times New Roman"/>
          <w:b/>
          <w:color w:val="000000"/>
          <w:sz w:val="24"/>
          <w:szCs w:val="24"/>
          <w:lang w:val="ru-RU"/>
        </w:rPr>
        <w:t>Тәуекелдерді</w:t>
      </w:r>
      <w:r w:rsidR="00774A5A">
        <w:rPr>
          <w:rFonts w:ascii="Times New Roman" w:hAnsi="Times New Roman" w:cs="Times New Roman"/>
          <w:b/>
          <w:color w:val="000000"/>
          <w:sz w:val="24"/>
          <w:szCs w:val="24"/>
          <w:lang w:val="ru-RU"/>
        </w:rPr>
        <w:t xml:space="preserve"> </w:t>
      </w:r>
      <w:r w:rsidRPr="00513F67">
        <w:rPr>
          <w:rFonts w:ascii="Times New Roman" w:hAnsi="Times New Roman" w:cs="Times New Roman"/>
          <w:b/>
          <w:color w:val="000000"/>
          <w:sz w:val="24"/>
          <w:szCs w:val="24"/>
          <w:lang w:val="ru-RU"/>
        </w:rPr>
        <w:t>басқаруды</w:t>
      </w:r>
      <w:r w:rsidR="00774A5A">
        <w:rPr>
          <w:rFonts w:ascii="Times New Roman" w:hAnsi="Times New Roman" w:cs="Times New Roman"/>
          <w:b/>
          <w:color w:val="000000"/>
          <w:sz w:val="24"/>
          <w:szCs w:val="24"/>
          <w:lang w:val="ru-RU"/>
        </w:rPr>
        <w:t xml:space="preserve"> </w:t>
      </w:r>
      <w:r w:rsidRPr="00513F67">
        <w:rPr>
          <w:rFonts w:ascii="Times New Roman" w:hAnsi="Times New Roman" w:cs="Times New Roman"/>
          <w:b/>
          <w:color w:val="000000"/>
          <w:sz w:val="24"/>
          <w:szCs w:val="24"/>
          <w:lang w:val="ru-RU"/>
        </w:rPr>
        <w:t>талдау</w:t>
      </w:r>
    </w:p>
    <w:p w:rsidR="005A36A1" w:rsidRPr="005A36A1" w:rsidRDefault="005A36A1" w:rsidP="00974CEC">
      <w:pPr>
        <w:pStyle w:val="a3"/>
        <w:spacing w:after="0" w:line="240" w:lineRule="auto"/>
        <w:ind w:left="0"/>
        <w:rPr>
          <w:rFonts w:ascii="Times New Roman" w:hAnsi="Times New Roman" w:cs="Times New Roman"/>
          <w:sz w:val="28"/>
          <w:szCs w:val="28"/>
          <w:lang w:val="ru-RU"/>
        </w:rPr>
      </w:pPr>
    </w:p>
    <w:tbl>
      <w:tblPr>
        <w:tblW w:w="15608" w:type="dxa"/>
        <w:tblCellSpacing w:w="0" w:type="auto"/>
        <w:tblBorders>
          <w:top w:val="single" w:sz="5" w:space="0" w:color="CFCFCF"/>
          <w:left w:val="single" w:sz="5" w:space="0" w:color="CFCFCF"/>
          <w:bottom w:val="single" w:sz="5" w:space="0" w:color="CFCFCF"/>
          <w:right w:val="single" w:sz="5" w:space="0" w:color="CFCFCF"/>
        </w:tblBorders>
        <w:tblLayout w:type="fixed"/>
        <w:tblLook w:val="04A0"/>
      </w:tblPr>
      <w:tblGrid>
        <w:gridCol w:w="2567"/>
        <w:gridCol w:w="1134"/>
        <w:gridCol w:w="1559"/>
        <w:gridCol w:w="2126"/>
        <w:gridCol w:w="5245"/>
        <w:gridCol w:w="425"/>
        <w:gridCol w:w="2552"/>
      </w:tblGrid>
      <w:tr w:rsidR="00E439F9" w:rsidRPr="00EE101B" w:rsidTr="002322FF">
        <w:trPr>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22"/>
              <w:jc w:val="center"/>
              <w:rPr>
                <w:rFonts w:ascii="Times New Roman" w:hAnsi="Times New Roman" w:cs="Times New Roman"/>
                <w:b/>
                <w:color w:val="000000" w:themeColor="text1"/>
                <w:lang w:val="ru-RU"/>
              </w:rPr>
            </w:pPr>
            <w:r w:rsidRPr="00E46B0A">
              <w:rPr>
                <w:rFonts w:ascii="Times New Roman" w:hAnsi="Times New Roman" w:cs="Times New Roman"/>
                <w:b/>
                <w:color w:val="000000" w:themeColor="text1"/>
                <w:lang w:val="ru-RU"/>
              </w:rPr>
              <w:t>Ықтималтәуекелдердіңатауы</w:t>
            </w:r>
          </w:p>
        </w:tc>
        <w:tc>
          <w:tcPr>
            <w:tcW w:w="26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b/>
                <w:color w:val="000000" w:themeColor="text1"/>
                <w:lang w:val="ru-RU"/>
              </w:rPr>
            </w:pPr>
            <w:r w:rsidRPr="00E46B0A">
              <w:rPr>
                <w:rFonts w:ascii="Times New Roman" w:hAnsi="Times New Roman" w:cs="Times New Roman"/>
                <w:b/>
                <w:color w:val="000000" w:themeColor="text1"/>
                <w:lang w:val="ru-RU"/>
              </w:rPr>
              <w:t>Тәуекелдердібасқарубойыншажоспарланғаніс-шаралар</w:t>
            </w:r>
          </w:p>
        </w:tc>
        <w:tc>
          <w:tcPr>
            <w:tcW w:w="77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b/>
                <w:color w:val="000000" w:themeColor="text1"/>
                <w:lang w:val="ru-RU"/>
              </w:rPr>
            </w:pPr>
            <w:r w:rsidRPr="00E46B0A">
              <w:rPr>
                <w:rFonts w:ascii="Times New Roman" w:hAnsi="Times New Roman" w:cs="Times New Roman"/>
                <w:b/>
                <w:color w:val="000000" w:themeColor="text1"/>
                <w:lang w:val="ru-RU"/>
              </w:rPr>
              <w:t>Тәуекелдердібасқарубойыншаіс-шараларды</w:t>
            </w:r>
            <w:r w:rsidRPr="00E46B0A">
              <w:rPr>
                <w:rFonts w:ascii="Times New Roman" w:hAnsi="Times New Roman" w:cs="Times New Roman"/>
                <w:b/>
                <w:color w:val="000000" w:themeColor="text1"/>
                <w:lang w:val="kk-KZ"/>
              </w:rPr>
              <w:t>ң</w:t>
            </w:r>
            <w:r w:rsidRPr="00E46B0A">
              <w:rPr>
                <w:rFonts w:ascii="Times New Roman" w:hAnsi="Times New Roman" w:cs="Times New Roman"/>
                <w:b/>
                <w:color w:val="000000" w:themeColor="text1"/>
                <w:lang w:val="ru-RU"/>
              </w:rPr>
              <w:t>ісжүзіндеорында</w:t>
            </w:r>
            <w:r w:rsidRPr="00E46B0A">
              <w:rPr>
                <w:rFonts w:ascii="Times New Roman" w:hAnsi="Times New Roman" w:cs="Times New Roman"/>
                <w:b/>
                <w:color w:val="000000" w:themeColor="text1"/>
                <w:lang w:val="kk-KZ"/>
              </w:rPr>
              <w:t>л</w:t>
            </w:r>
            <w:r w:rsidRPr="00E46B0A">
              <w:rPr>
                <w:rFonts w:ascii="Times New Roman" w:hAnsi="Times New Roman" w:cs="Times New Roman"/>
                <w:b/>
                <w:color w:val="000000" w:themeColor="text1"/>
                <w:lang w:val="ru-RU"/>
              </w:rPr>
              <w:t>уы</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b/>
                <w:color w:val="000000" w:themeColor="text1"/>
                <w:lang w:val="kk-KZ"/>
              </w:rPr>
            </w:pPr>
            <w:r w:rsidRPr="00E46B0A">
              <w:rPr>
                <w:rFonts w:ascii="Times New Roman" w:hAnsi="Times New Roman" w:cs="Times New Roman"/>
                <w:b/>
                <w:color w:val="000000" w:themeColor="text1"/>
                <w:lang w:val="kk-KZ"/>
              </w:rPr>
              <w:t>Ескертпе</w:t>
            </w:r>
          </w:p>
          <w:p w:rsidR="00E439F9" w:rsidRPr="00E46B0A" w:rsidRDefault="00E439F9" w:rsidP="00974CEC">
            <w:pPr>
              <w:spacing w:after="0" w:line="240" w:lineRule="auto"/>
              <w:ind w:firstLine="107"/>
              <w:jc w:val="center"/>
              <w:rPr>
                <w:rFonts w:ascii="Times New Roman" w:hAnsi="Times New Roman" w:cs="Times New Roman"/>
                <w:b/>
                <w:color w:val="000000" w:themeColor="text1"/>
                <w:lang w:val="kk-KZ"/>
              </w:rPr>
            </w:pPr>
            <w:r w:rsidRPr="00E46B0A">
              <w:rPr>
                <w:rFonts w:ascii="Times New Roman" w:hAnsi="Times New Roman" w:cs="Times New Roman"/>
                <w:b/>
                <w:color w:val="000000" w:themeColor="text1"/>
                <w:lang w:val="kk-KZ"/>
              </w:rPr>
              <w:t>(орындалуы/</w:t>
            </w:r>
            <w:r w:rsidRPr="00E46B0A">
              <w:rPr>
                <w:rFonts w:ascii="Times New Roman" w:hAnsi="Times New Roman" w:cs="Times New Roman"/>
                <w:b/>
                <w:color w:val="000000" w:themeColor="text1"/>
                <w:lang w:val="kk-KZ"/>
              </w:rPr>
              <w:br/>
              <w:t>орындалмауы туралы ақпарат)</w:t>
            </w:r>
          </w:p>
        </w:tc>
      </w:tr>
      <w:tr w:rsidR="00E439F9" w:rsidRPr="00E46B0A" w:rsidTr="002322FF">
        <w:trPr>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22"/>
              <w:jc w:val="center"/>
              <w:rPr>
                <w:rFonts w:ascii="Times New Roman" w:hAnsi="Times New Roman" w:cs="Times New Roman"/>
                <w:color w:val="000000" w:themeColor="text1"/>
              </w:rPr>
            </w:pPr>
            <w:r w:rsidRPr="00E46B0A">
              <w:rPr>
                <w:rFonts w:ascii="Times New Roman" w:hAnsi="Times New Roman" w:cs="Times New Roman"/>
                <w:color w:val="000000" w:themeColor="text1"/>
              </w:rPr>
              <w:t>1</w:t>
            </w:r>
          </w:p>
        </w:tc>
        <w:tc>
          <w:tcPr>
            <w:tcW w:w="26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color w:val="000000" w:themeColor="text1"/>
              </w:rPr>
            </w:pPr>
            <w:r w:rsidRPr="00E46B0A">
              <w:rPr>
                <w:rFonts w:ascii="Times New Roman" w:hAnsi="Times New Roman" w:cs="Times New Roman"/>
                <w:color w:val="000000" w:themeColor="text1"/>
              </w:rPr>
              <w:t>2</w:t>
            </w:r>
          </w:p>
        </w:tc>
        <w:tc>
          <w:tcPr>
            <w:tcW w:w="77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color w:val="000000" w:themeColor="text1"/>
              </w:rPr>
            </w:pPr>
            <w:r w:rsidRPr="00E46B0A">
              <w:rPr>
                <w:rFonts w:ascii="Times New Roman" w:hAnsi="Times New Roman" w:cs="Times New Roman"/>
                <w:color w:val="000000" w:themeColor="text1"/>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E46B0A" w:rsidRDefault="00E439F9" w:rsidP="00974CEC">
            <w:pPr>
              <w:spacing w:after="0" w:line="240" w:lineRule="auto"/>
              <w:ind w:firstLine="107"/>
              <w:jc w:val="center"/>
              <w:rPr>
                <w:rFonts w:ascii="Times New Roman" w:hAnsi="Times New Roman" w:cs="Times New Roman"/>
                <w:color w:val="000000" w:themeColor="text1"/>
              </w:rPr>
            </w:pPr>
            <w:r w:rsidRPr="00E46B0A">
              <w:rPr>
                <w:rFonts w:ascii="Times New Roman" w:hAnsi="Times New Roman" w:cs="Times New Roman"/>
                <w:color w:val="000000" w:themeColor="text1"/>
              </w:rPr>
              <w:t>4</w:t>
            </w:r>
          </w:p>
        </w:tc>
      </w:tr>
      <w:tr w:rsidR="00E439F9" w:rsidRPr="002E0E61"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2E0E61" w:rsidRDefault="001C6E09" w:rsidP="00974CEC">
            <w:pPr>
              <w:spacing w:after="0" w:line="240" w:lineRule="auto"/>
              <w:ind w:firstLine="107"/>
              <w:jc w:val="center"/>
              <w:rPr>
                <w:rFonts w:ascii="Times New Roman" w:hAnsi="Times New Roman" w:cs="Times New Roman"/>
                <w:b/>
                <w:lang w:val="kk-KZ"/>
              </w:rPr>
            </w:pPr>
            <w:r w:rsidRPr="002E0E61">
              <w:rPr>
                <w:rFonts w:ascii="Times New Roman" w:hAnsi="Times New Roman" w:cs="Times New Roman"/>
                <w:b/>
                <w:lang w:val="kk-KZ"/>
              </w:rPr>
              <w:t xml:space="preserve">1-стратегиялық бағыт. </w:t>
            </w:r>
            <w:r w:rsidR="002E0E61" w:rsidRPr="002E0E61">
              <w:rPr>
                <w:rFonts w:ascii="Times New Roman" w:hAnsi="Times New Roman" w:cs="Times New Roman"/>
                <w:b/>
                <w:lang w:val="kk-KZ"/>
              </w:rPr>
              <w:t>Мемлекет қызметін құқықтық қамтамасыз ету</w:t>
            </w:r>
          </w:p>
        </w:tc>
      </w:tr>
      <w:tr w:rsidR="00E439F9" w:rsidRPr="002E0E61"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2E0E61" w:rsidRDefault="00305D52" w:rsidP="00974CEC">
            <w:pPr>
              <w:spacing w:after="0" w:line="240" w:lineRule="auto"/>
              <w:ind w:firstLine="107"/>
              <w:jc w:val="center"/>
              <w:rPr>
                <w:rFonts w:ascii="Times New Roman" w:hAnsi="Times New Roman" w:cs="Times New Roman"/>
                <w:b/>
                <w:color w:val="000000" w:themeColor="text1"/>
                <w:lang w:val="kk-KZ"/>
              </w:rPr>
            </w:pPr>
            <w:r w:rsidRPr="002E0E61">
              <w:rPr>
                <w:rFonts w:ascii="Times New Roman" w:hAnsi="Times New Roman" w:cs="Times New Roman"/>
                <w:b/>
                <w:lang w:val="kk-KZ"/>
              </w:rPr>
              <w:t>1.1.- мақсат.</w:t>
            </w:r>
            <w:r w:rsidR="002E0E61" w:rsidRPr="002E0E61">
              <w:rPr>
                <w:rFonts w:ascii="Times New Roman" w:hAnsi="Times New Roman" w:cs="Times New Roman"/>
                <w:b/>
                <w:lang w:val="kk-KZ"/>
              </w:rPr>
              <w:t>Ұлттық заңнаманы жетілдіру, сондай-ақ Қазақстанның ұлттық мүдделерiн қорғау мақсатында халықаралық аренадағы қызметiн құқықтық қамтамасыз ету</w:t>
            </w:r>
          </w:p>
        </w:tc>
      </w:tr>
      <w:tr w:rsidR="002E0E61" w:rsidRPr="00F12887"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3"/>
              <w:ind w:firstLine="284"/>
              <w:jc w:val="both"/>
              <w:rPr>
                <w:rFonts w:ascii="Times New Roman" w:hAnsi="Times New Roman"/>
                <w:lang w:val="kk-KZ"/>
              </w:rPr>
            </w:pPr>
            <w:r w:rsidRPr="002E0E61">
              <w:rPr>
                <w:rFonts w:ascii="Times New Roman" w:hAnsi="Times New Roman"/>
                <w:lang w:val="kk-KZ"/>
              </w:rPr>
              <w:t xml:space="preserve">Заңнамалық актілер санының бір уақытта көп қабылдануына байланысты мемлекеттік тіркеуге ұсынылған НҚА жобалары санының бірден көбеюі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Мемлекеттің заң жобалау қызметін жоспарлау</w:t>
            </w:r>
          </w:p>
          <w:p w:rsidR="002E0E61" w:rsidRPr="002E0E61" w:rsidRDefault="002E0E61" w:rsidP="00974CEC">
            <w:pPr>
              <w:pStyle w:val="a4"/>
              <w:spacing w:before="0" w:beforeAutospacing="0" w:after="0" w:afterAutospacing="0"/>
              <w:ind w:firstLine="284"/>
              <w:jc w:val="both"/>
              <w:rPr>
                <w:sz w:val="22"/>
                <w:szCs w:val="22"/>
                <w:lang w:val="kk-KZ"/>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CEC" w:rsidRPr="00974CEC" w:rsidRDefault="002815C1" w:rsidP="00974CEC">
            <w:pPr>
              <w:pStyle w:val="1"/>
              <w:spacing w:before="0" w:after="0"/>
              <w:jc w:val="both"/>
              <w:rPr>
                <w:rFonts w:ascii="Times New Roman" w:hAnsi="Times New Roman"/>
                <w:b w:val="0"/>
                <w:i/>
                <w:color w:val="000000" w:themeColor="text1"/>
                <w:sz w:val="20"/>
                <w:szCs w:val="20"/>
                <w:lang w:val="kk-KZ"/>
              </w:rPr>
            </w:pPr>
            <w:r w:rsidRPr="00380984">
              <w:rPr>
                <w:rFonts w:ascii="Times New Roman" w:hAnsi="Times New Roman"/>
                <w:b w:val="0"/>
                <w:color w:val="000000" w:themeColor="text1"/>
                <w:sz w:val="22"/>
                <w:szCs w:val="22"/>
                <w:lang w:val="kk-KZ"/>
              </w:rPr>
              <w:t xml:space="preserve">Жоспарлау </w:t>
            </w:r>
            <w:r w:rsidR="00C37E09" w:rsidRPr="00380984">
              <w:rPr>
                <w:rFonts w:ascii="Times New Roman" w:hAnsi="Times New Roman"/>
                <w:b w:val="0"/>
                <w:sz w:val="22"/>
                <w:szCs w:val="22"/>
                <w:lang w:val="kk-KZ"/>
              </w:rPr>
              <w:t xml:space="preserve">Қазақстан Республикасы Үкіметінің заң жобалау жұмыстарының 2017 жылға арналған жоспарына </w:t>
            </w:r>
            <w:r w:rsidR="00C37E09" w:rsidRPr="00380984">
              <w:rPr>
                <w:rFonts w:ascii="Times New Roman" w:hAnsi="Times New Roman"/>
                <w:b w:val="0"/>
                <w:color w:val="000000" w:themeColor="text1"/>
                <w:sz w:val="22"/>
                <w:szCs w:val="22"/>
                <w:lang w:val="kk-KZ"/>
              </w:rPr>
              <w:t>сәйкес іске асырыл</w:t>
            </w:r>
            <w:r w:rsidR="00F12887" w:rsidRPr="00380984">
              <w:rPr>
                <w:rFonts w:ascii="Times New Roman" w:hAnsi="Times New Roman"/>
                <w:b w:val="0"/>
                <w:color w:val="000000" w:themeColor="text1"/>
                <w:sz w:val="22"/>
                <w:szCs w:val="22"/>
                <w:lang w:val="kk-KZ"/>
              </w:rPr>
              <w:t>ды</w:t>
            </w:r>
            <w:r w:rsidR="002775EA" w:rsidRPr="00974CEC">
              <w:rPr>
                <w:rFonts w:ascii="Times New Roman" w:hAnsi="Times New Roman"/>
                <w:b w:val="0"/>
                <w:i/>
                <w:color w:val="000000" w:themeColor="text1"/>
                <w:sz w:val="20"/>
                <w:szCs w:val="20"/>
                <w:lang w:val="kk-KZ"/>
              </w:rPr>
              <w:t>(</w:t>
            </w:r>
            <w:r w:rsidR="00C37E09" w:rsidRPr="00974CEC">
              <w:rPr>
                <w:rFonts w:ascii="Times New Roman" w:hAnsi="Times New Roman"/>
                <w:b w:val="0"/>
                <w:i/>
                <w:color w:val="000000" w:themeColor="text1"/>
                <w:sz w:val="20"/>
                <w:szCs w:val="20"/>
                <w:lang w:val="kk-KZ"/>
              </w:rPr>
              <w:t xml:space="preserve">ҚР Үкіметінің </w:t>
            </w:r>
            <w:r w:rsidR="00380984" w:rsidRPr="00974CEC">
              <w:rPr>
                <w:rFonts w:ascii="Times New Roman" w:hAnsi="Times New Roman"/>
                <w:b w:val="0"/>
                <w:i/>
                <w:color w:val="000000" w:themeColor="text1"/>
                <w:sz w:val="20"/>
                <w:szCs w:val="20"/>
                <w:lang w:val="kk-KZ"/>
              </w:rPr>
              <w:t xml:space="preserve">              2016 жылғы </w:t>
            </w:r>
            <w:r w:rsidR="002775EA" w:rsidRPr="00974CEC">
              <w:rPr>
                <w:rFonts w:ascii="Times New Roman" w:hAnsi="Times New Roman"/>
                <w:b w:val="0"/>
                <w:i/>
                <w:color w:val="000000" w:themeColor="text1"/>
                <w:sz w:val="20"/>
                <w:szCs w:val="20"/>
                <w:lang w:val="kk-KZ"/>
              </w:rPr>
              <w:t xml:space="preserve">29 желтоқсандағы №905 </w:t>
            </w:r>
            <w:r w:rsidR="00C37E09" w:rsidRPr="00974CEC">
              <w:rPr>
                <w:rFonts w:ascii="Times New Roman" w:hAnsi="Times New Roman"/>
                <w:b w:val="0"/>
                <w:i/>
                <w:color w:val="000000" w:themeColor="text1"/>
                <w:sz w:val="20"/>
                <w:szCs w:val="20"/>
                <w:lang w:val="kk-KZ"/>
              </w:rPr>
              <w:t>қаулысы</w:t>
            </w:r>
            <w:r w:rsidR="002775EA" w:rsidRPr="00974CEC">
              <w:rPr>
                <w:rFonts w:ascii="Times New Roman" w:hAnsi="Times New Roman"/>
                <w:b w:val="0"/>
                <w:i/>
                <w:color w:val="000000" w:themeColor="text1"/>
                <w:sz w:val="20"/>
                <w:szCs w:val="20"/>
                <w:lang w:val="kk-KZ"/>
              </w:rPr>
              <w:t>)</w:t>
            </w:r>
          </w:p>
          <w:p w:rsidR="00974CEC" w:rsidRPr="00974CEC" w:rsidRDefault="00974CEC" w:rsidP="00974CEC">
            <w:pPr>
              <w:rPr>
                <w:lang w:val="kk-KZ" w:eastAsia="ru-RU"/>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F12887" w:rsidP="00974CEC">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Орындалды </w:t>
            </w:r>
          </w:p>
        </w:tc>
      </w:tr>
      <w:tr w:rsidR="002E0E61" w:rsidRPr="00AA4016"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 xml:space="preserve">Ғылыми сараптама жүргізетін сарапшылардың біліктілігінің төмендігі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A442B" w:rsidRDefault="002E0E61" w:rsidP="00974CEC">
            <w:pPr>
              <w:pStyle w:val="a4"/>
              <w:spacing w:before="0" w:beforeAutospacing="0" w:after="0" w:afterAutospacing="0"/>
              <w:ind w:firstLine="284"/>
              <w:jc w:val="both"/>
              <w:rPr>
                <w:sz w:val="22"/>
                <w:szCs w:val="22"/>
                <w:lang w:val="kk-KZ"/>
              </w:rPr>
            </w:pPr>
            <w:r w:rsidRPr="002A442B">
              <w:rPr>
                <w:sz w:val="22"/>
                <w:szCs w:val="22"/>
                <w:lang w:val="kk-KZ"/>
              </w:rPr>
              <w:t xml:space="preserve">Сарашыларға қойылатын жоғары талапты белгілеу   </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722A6B" w:rsidRDefault="00A04BB7" w:rsidP="00974CEC">
            <w:pPr>
              <w:spacing w:after="0" w:line="240" w:lineRule="auto"/>
              <w:jc w:val="both"/>
              <w:rPr>
                <w:rFonts w:ascii="Times New Roman" w:hAnsi="Times New Roman" w:cs="Times New Roman"/>
                <w:lang w:val="kk-KZ"/>
              </w:rPr>
            </w:pPr>
            <w:r w:rsidRPr="00FF7C54">
              <w:rPr>
                <w:rFonts w:ascii="Times New Roman" w:hAnsi="Times New Roman" w:cs="Times New Roman"/>
                <w:color w:val="000000" w:themeColor="text1"/>
                <w:lang w:val="kk-KZ"/>
              </w:rPr>
              <w:t xml:space="preserve">Нормативтік құқықтық актілер жобаларына ғылыми сараптама жүргізу Ережесіне сәйкес </w:t>
            </w:r>
            <w:r w:rsidRPr="00FF7C54">
              <w:rPr>
                <w:rFonts w:ascii="Times New Roman" w:hAnsi="Times New Roman" w:cs="Times New Roman"/>
                <w:i/>
                <w:color w:val="000000" w:themeColor="text1"/>
                <w:sz w:val="20"/>
                <w:szCs w:val="20"/>
                <w:lang w:val="kk-KZ"/>
              </w:rPr>
              <w:t>(ҚР Үкіметінің 2016 жылғы 31 тамызындағы № 497 қаулысы</w:t>
            </w:r>
            <w:r w:rsidR="002A442B" w:rsidRPr="00FF7C54">
              <w:rPr>
                <w:rFonts w:ascii="Times New Roman" w:hAnsi="Times New Roman" w:cs="Times New Roman"/>
                <w:i/>
                <w:color w:val="000000" w:themeColor="text1"/>
                <w:lang w:val="kk-KZ"/>
              </w:rPr>
              <w:t xml:space="preserve">) </w:t>
            </w:r>
            <w:r w:rsidR="002A442B" w:rsidRPr="00FF7C54">
              <w:rPr>
                <w:rFonts w:ascii="Times New Roman" w:hAnsi="Times New Roman" w:cs="Times New Roman"/>
                <w:color w:val="000000" w:themeColor="text1"/>
                <w:lang w:val="kk-KZ"/>
              </w:rPr>
              <w:t>н</w:t>
            </w:r>
            <w:r w:rsidR="002A442B" w:rsidRPr="00FF7C54">
              <w:rPr>
                <w:rFonts w:ascii="Times New Roman" w:hAnsi="Times New Roman" w:cs="Times New Roman"/>
                <w:lang w:val="kk-KZ"/>
              </w:rPr>
              <w:t>ормативтік құқықтық актілер жобаларының ғылыми сараптамасын ғылыми мекемелер немесе тиісті бейіндегі жоғары оқу орындары, қаралатын жобаның мазмұнына қарай ғалымдар мен мамандардың қатарынан тартылатын сарапшылар жүргізеді.Сарапшының жоғары бiлiмi және ғылыми дәрежесi болуға, ғылыми сараптаманың белгiлi түрi саласында арнайы бiлiмi, тәжiрибесi бол</w:t>
            </w:r>
            <w:r w:rsidR="00992FC2">
              <w:rPr>
                <w:rFonts w:ascii="Times New Roman" w:hAnsi="Times New Roman" w:cs="Times New Roman"/>
                <w:lang w:val="kk-KZ"/>
              </w:rPr>
              <w:t>уы</w:t>
            </w:r>
            <w:r w:rsidR="002A442B" w:rsidRPr="00FF7C54">
              <w:rPr>
                <w:rFonts w:ascii="Times New Roman" w:hAnsi="Times New Roman" w:cs="Times New Roman"/>
                <w:lang w:val="kk-KZ"/>
              </w:rPr>
              <w:t xml:space="preserve"> тиіс.</w:t>
            </w:r>
          </w:p>
          <w:p w:rsidR="00974CEC" w:rsidRPr="00722A6B" w:rsidRDefault="00974CEC" w:rsidP="00974CEC">
            <w:pPr>
              <w:spacing w:after="0" w:line="240" w:lineRule="auto"/>
              <w:jc w:val="both"/>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spacing w:after="0" w:line="240" w:lineRule="auto"/>
              <w:jc w:val="center"/>
              <w:rPr>
                <w:rFonts w:ascii="Times New Roman" w:hAnsi="Times New Roman" w:cs="Times New Roman"/>
                <w:lang w:val="kk-KZ"/>
              </w:rPr>
            </w:pPr>
          </w:p>
        </w:tc>
      </w:tr>
      <w:tr w:rsidR="002E0E61" w:rsidRPr="00716F97"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 xml:space="preserve">Әлемдік экономикада және саясаттағы өзгерістер, жаһандану </w:t>
            </w:r>
            <w:r w:rsidRPr="002E0E61">
              <w:rPr>
                <w:sz w:val="22"/>
                <w:szCs w:val="22"/>
                <w:lang w:val="kk-KZ"/>
              </w:rPr>
              <w:lastRenderedPageBreak/>
              <w:t>процестері, сондай-ақ мемлекеттің әлеуметтік-экономикалық және саяси дамуының басым бағыттарының өзгеруі.</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722A6B"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 xml:space="preserve">Тиісті кезеңдегі ғылыми зерттеулердің тізбесін айқындау </w:t>
            </w:r>
            <w:r w:rsidRPr="002E0E61">
              <w:rPr>
                <w:sz w:val="22"/>
                <w:szCs w:val="22"/>
                <w:lang w:val="kk-KZ"/>
              </w:rPr>
              <w:lastRenderedPageBreak/>
              <w:t>кезінде мемлекеттік жоспарлау жүйесінде, Заң шығару жұмысының  тұжырымдамалық жоспарында айқындалған басым бағыттарды ескеру.</w:t>
            </w:r>
          </w:p>
          <w:p w:rsidR="00974CEC" w:rsidRPr="00722A6B" w:rsidRDefault="00974CEC" w:rsidP="00974CEC">
            <w:pPr>
              <w:pStyle w:val="a4"/>
              <w:spacing w:before="0" w:beforeAutospacing="0" w:after="0" w:afterAutospacing="0"/>
              <w:ind w:firstLine="284"/>
              <w:jc w:val="both"/>
              <w:rPr>
                <w:sz w:val="22"/>
                <w:szCs w:val="22"/>
                <w:lang w:val="kk-KZ"/>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6F6EBF" w:rsidRDefault="002847A0" w:rsidP="00974CEC">
            <w:pPr>
              <w:spacing w:after="0" w:line="240" w:lineRule="auto"/>
              <w:jc w:val="both"/>
              <w:rPr>
                <w:rFonts w:ascii="Times New Roman" w:hAnsi="Times New Roman" w:cs="Times New Roman"/>
                <w:color w:val="000000" w:themeColor="text1"/>
                <w:lang w:val="kk-KZ"/>
              </w:rPr>
            </w:pPr>
            <w:r w:rsidRPr="006F6EBF">
              <w:rPr>
                <w:rFonts w:ascii="Times New Roman" w:hAnsi="Times New Roman" w:cs="Times New Roman"/>
                <w:lang w:val="kk-KZ"/>
              </w:rPr>
              <w:lastRenderedPageBreak/>
              <w:t>Іргелі және қолданбалы ғылыми зерттеулер институтының тақырыптары Заң шығару</w:t>
            </w:r>
            <w:r w:rsidR="000C0BA8">
              <w:rPr>
                <w:rFonts w:ascii="Times New Roman" w:hAnsi="Times New Roman" w:cs="Times New Roman"/>
                <w:lang w:val="kk-KZ"/>
              </w:rPr>
              <w:t xml:space="preserve"> </w:t>
            </w:r>
            <w:r w:rsidR="000C0BA8">
              <w:rPr>
                <w:rFonts w:ascii="Times New Roman" w:hAnsi="Times New Roman" w:cs="Times New Roman"/>
                <w:lang w:val="kk-KZ"/>
              </w:rPr>
              <w:lastRenderedPageBreak/>
              <w:t>жұмысының</w:t>
            </w:r>
            <w:r w:rsidRPr="006F6EBF">
              <w:rPr>
                <w:rFonts w:ascii="Times New Roman" w:hAnsi="Times New Roman" w:cs="Times New Roman"/>
                <w:lang w:val="kk-KZ"/>
              </w:rPr>
              <w:t>тұжыры</w:t>
            </w:r>
            <w:r w:rsidR="009608BD">
              <w:rPr>
                <w:rFonts w:ascii="Times New Roman" w:hAnsi="Times New Roman" w:cs="Times New Roman"/>
                <w:lang w:val="kk-KZ"/>
              </w:rPr>
              <w:t xml:space="preserve">мдамалық жоспарының ережелері шеңберінде </w:t>
            </w:r>
            <w:r w:rsidRPr="006F6EBF">
              <w:rPr>
                <w:rFonts w:ascii="Times New Roman" w:hAnsi="Times New Roman" w:cs="Times New Roman"/>
                <w:lang w:val="kk-KZ"/>
              </w:rPr>
              <w:t>ұлттық заңнаманы жетілдірудің басым бағыт</w:t>
            </w:r>
            <w:r w:rsidR="000C0BA8">
              <w:rPr>
                <w:rFonts w:ascii="Times New Roman" w:hAnsi="Times New Roman" w:cs="Times New Roman"/>
                <w:lang w:val="kk-KZ"/>
              </w:rPr>
              <w:t>тарын жүзеге асыруға сәйкес кел</w:t>
            </w:r>
            <w:r w:rsidRPr="006F6EBF">
              <w:rPr>
                <w:rFonts w:ascii="Times New Roman" w:hAnsi="Times New Roman" w:cs="Times New Roman"/>
                <w:lang w:val="kk-KZ"/>
              </w:rPr>
              <w:t>ді.</w:t>
            </w: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14735F" w:rsidP="00974CEC">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Орындалды</w:t>
            </w:r>
          </w:p>
        </w:tc>
      </w:tr>
      <w:tr w:rsidR="002E0E61" w:rsidRPr="00AA4016"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 xml:space="preserve">Ғылыми сараптама жүргізетін сарапшылардың біліктілігінің төмендігі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 xml:space="preserve">Сарашыларға қойылатын жоғары талапты белгілеу   </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179E" w:rsidRPr="00DF189D" w:rsidRDefault="0092179E" w:rsidP="00974CEC">
            <w:pPr>
              <w:pStyle w:val="1"/>
              <w:spacing w:before="0" w:after="0"/>
              <w:jc w:val="both"/>
              <w:rPr>
                <w:rFonts w:ascii="Times New Roman" w:hAnsi="Times New Roman"/>
                <w:b w:val="0"/>
                <w:i/>
                <w:sz w:val="22"/>
                <w:szCs w:val="22"/>
                <w:lang w:val="kk-KZ"/>
              </w:rPr>
            </w:pPr>
            <w:r w:rsidRPr="00924F00">
              <w:rPr>
                <w:rFonts w:ascii="Times New Roman" w:hAnsi="Times New Roman"/>
                <w:b w:val="0"/>
                <w:sz w:val="22"/>
                <w:szCs w:val="22"/>
                <w:lang w:val="kk-KZ"/>
              </w:rPr>
              <w:t xml:space="preserve">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қағидасына сәйкес, </w:t>
            </w:r>
            <w:r w:rsidRPr="00924F00">
              <w:rPr>
                <w:rFonts w:ascii="Times New Roman" w:hAnsi="Times New Roman"/>
                <w:b w:val="0"/>
                <w:color w:val="000000" w:themeColor="text1"/>
                <w:sz w:val="22"/>
                <w:szCs w:val="22"/>
                <w:lang w:val="kk-KZ"/>
              </w:rPr>
              <w:t xml:space="preserve">халықаралық шартқа немесе халықаралық шарттың жобасына ғылыми сараптаманы </w:t>
            </w:r>
            <w:r w:rsidRPr="00DF189D">
              <w:rPr>
                <w:rFonts w:ascii="Times New Roman" w:hAnsi="Times New Roman"/>
                <w:b w:val="0"/>
                <w:sz w:val="22"/>
                <w:szCs w:val="22"/>
                <w:lang w:val="kk-KZ"/>
              </w:rPr>
              <w:t xml:space="preserve">ғылыми ұйымдар және (немесе) тиісті бейіндегі жоғары оқу орындары, </w:t>
            </w:r>
            <w:r w:rsidR="00722A6B">
              <w:rPr>
                <w:rFonts w:ascii="Times New Roman" w:hAnsi="Times New Roman"/>
                <w:b w:val="0"/>
                <w:sz w:val="22"/>
                <w:szCs w:val="22"/>
                <w:lang w:val="kk-KZ"/>
              </w:rPr>
              <w:t>мамандар мен ғалымдард</w:t>
            </w:r>
            <w:r w:rsidR="00DF189D">
              <w:rPr>
                <w:rFonts w:ascii="Times New Roman" w:hAnsi="Times New Roman"/>
                <w:b w:val="0"/>
                <w:sz w:val="22"/>
                <w:szCs w:val="22"/>
                <w:lang w:val="kk-KZ"/>
              </w:rPr>
              <w:t xml:space="preserve">, соның ішінде шетелдіктердің </w:t>
            </w:r>
            <w:r w:rsidRPr="00DF189D">
              <w:rPr>
                <w:rFonts w:ascii="Times New Roman" w:hAnsi="Times New Roman"/>
                <w:b w:val="0"/>
                <w:sz w:val="22"/>
                <w:szCs w:val="22"/>
                <w:lang w:val="kk-KZ"/>
              </w:rPr>
              <w:t>ішінен тартылатын сарапшылар жүргізеді</w:t>
            </w:r>
            <w:r w:rsidRPr="00924F00">
              <w:rPr>
                <w:rFonts w:ascii="Times New Roman" w:hAnsi="Times New Roman"/>
                <w:b w:val="0"/>
                <w:sz w:val="22"/>
                <w:szCs w:val="22"/>
                <w:lang w:val="kk-KZ"/>
              </w:rPr>
              <w:t>.</w:t>
            </w:r>
            <w:r w:rsidRPr="00924F00">
              <w:rPr>
                <w:rFonts w:ascii="Times New Roman" w:hAnsi="Times New Roman"/>
                <w:b w:val="0"/>
                <w:i/>
                <w:color w:val="000000" w:themeColor="text1"/>
                <w:sz w:val="22"/>
                <w:szCs w:val="22"/>
                <w:lang w:val="kk-KZ"/>
              </w:rPr>
              <w:t>(ҚР Үкіметінің 2010 жылғы 14 қыркүйектегі №938 қаулысы).</w:t>
            </w:r>
          </w:p>
          <w:p w:rsidR="0092179E" w:rsidRPr="00A77B19" w:rsidRDefault="00722A6B" w:rsidP="00974CEC">
            <w:pPr>
              <w:pStyle w:val="HTML"/>
              <w:ind w:hanging="127"/>
              <w:jc w:val="both"/>
              <w:rPr>
                <w:rFonts w:ascii="Times New Roman" w:hAnsi="Times New Roman" w:cs="Times New Roman"/>
                <w:color w:val="000000" w:themeColor="text1"/>
                <w:sz w:val="22"/>
                <w:szCs w:val="22"/>
                <w:lang w:val="kk-KZ"/>
              </w:rPr>
            </w:pPr>
            <w:r>
              <w:rPr>
                <w:rFonts w:ascii="Times New Roman" w:hAnsi="Times New Roman" w:cs="Times New Roman"/>
                <w:color w:val="000000" w:themeColor="text1"/>
                <w:sz w:val="22"/>
                <w:szCs w:val="22"/>
                <w:lang w:val="kk-KZ"/>
              </w:rPr>
              <w:t xml:space="preserve"> Осылайша,</w:t>
            </w:r>
            <w:r w:rsidR="0092179E" w:rsidRPr="00A77B19">
              <w:rPr>
                <w:rFonts w:ascii="Times New Roman" w:hAnsi="Times New Roman" w:cs="Times New Roman"/>
                <w:color w:val="000000" w:themeColor="text1"/>
                <w:sz w:val="22"/>
                <w:szCs w:val="22"/>
                <w:lang w:val="kk-KZ"/>
              </w:rPr>
              <w:t xml:space="preserve">Әділет министрлігі </w:t>
            </w:r>
            <w:r w:rsidR="00DF189D" w:rsidRPr="00924F00">
              <w:rPr>
                <w:rFonts w:ascii="Times New Roman" w:hAnsi="Times New Roman" w:cs="Times New Roman"/>
                <w:sz w:val="22"/>
                <w:szCs w:val="22"/>
                <w:lang w:val="kk-KZ"/>
              </w:rPr>
              <w:t xml:space="preserve">Қазақстан Республикасы қатысушы болуға ниеттенетін халықаралық шарттар бойынша, сондай-ақ халықаралық шарттардың жобалары бойынша ғылыми </w:t>
            </w:r>
            <w:r w:rsidR="00A15AF6" w:rsidRPr="00924F00">
              <w:rPr>
                <w:rFonts w:ascii="Times New Roman" w:hAnsi="Times New Roman" w:cs="Times New Roman"/>
                <w:sz w:val="22"/>
                <w:szCs w:val="22"/>
                <w:lang w:val="kk-KZ"/>
              </w:rPr>
              <w:t xml:space="preserve">құқықтық </w:t>
            </w:r>
            <w:r w:rsidR="00DF189D" w:rsidRPr="00924F00">
              <w:rPr>
                <w:rFonts w:ascii="Times New Roman" w:hAnsi="Times New Roman" w:cs="Times New Roman"/>
                <w:sz w:val="22"/>
                <w:szCs w:val="22"/>
                <w:lang w:val="kk-KZ"/>
              </w:rPr>
              <w:t>сараптама жүргізу</w:t>
            </w:r>
            <w:r w:rsidR="00A15AF6" w:rsidRPr="00924F00">
              <w:rPr>
                <w:rFonts w:ascii="Times New Roman" w:hAnsi="Times New Roman" w:cs="Times New Roman"/>
                <w:sz w:val="22"/>
                <w:szCs w:val="22"/>
                <w:lang w:val="kk-KZ"/>
              </w:rPr>
              <w:t>ге конкурс жариялау барысында</w:t>
            </w:r>
            <w:r w:rsidR="00A15AF6">
              <w:rPr>
                <w:rFonts w:ascii="Times New Roman" w:hAnsi="Times New Roman" w:cs="Times New Roman"/>
                <w:sz w:val="22"/>
                <w:szCs w:val="22"/>
                <w:lang w:val="kk-KZ"/>
              </w:rPr>
              <w:t xml:space="preserve"> және конкурстық құжаттама шеңберінде ғылыми құқықтық сараптама жүргізуге қызмет көрсету үшін әлеуетті сарапшылар </w:t>
            </w:r>
            <w:r w:rsidR="0092179E" w:rsidRPr="00A77B19">
              <w:rPr>
                <w:rFonts w:ascii="Times New Roman" w:hAnsi="Times New Roman" w:cs="Times New Roman"/>
                <w:color w:val="000000" w:themeColor="text1"/>
                <w:sz w:val="22"/>
                <w:szCs w:val="22"/>
                <w:lang w:val="kk-KZ"/>
              </w:rPr>
              <w:t>келесі талаптарға ие болу</w:t>
            </w:r>
            <w:r w:rsidR="00A15AF6">
              <w:rPr>
                <w:rFonts w:ascii="Times New Roman" w:hAnsi="Times New Roman" w:cs="Times New Roman"/>
                <w:color w:val="000000" w:themeColor="text1"/>
                <w:sz w:val="22"/>
                <w:szCs w:val="22"/>
                <w:lang w:val="kk-KZ"/>
              </w:rPr>
              <w:t>ы тиіс</w:t>
            </w:r>
            <w:r w:rsidR="0092179E" w:rsidRPr="00A77B19">
              <w:rPr>
                <w:rFonts w:ascii="Times New Roman" w:hAnsi="Times New Roman" w:cs="Times New Roman"/>
                <w:color w:val="000000" w:themeColor="text1"/>
                <w:sz w:val="22"/>
                <w:szCs w:val="22"/>
                <w:lang w:val="kk-KZ"/>
              </w:rPr>
              <w:t>:</w:t>
            </w:r>
          </w:p>
          <w:p w:rsidR="0092179E" w:rsidRPr="00A77B19" w:rsidRDefault="00C65FC9" w:rsidP="00974CEC">
            <w:pPr>
              <w:pStyle w:val="HTML"/>
              <w:ind w:hanging="127"/>
              <w:jc w:val="both"/>
              <w:rPr>
                <w:rFonts w:ascii="Times New Roman" w:hAnsi="Times New Roman" w:cs="Times New Roman"/>
                <w:color w:val="000000" w:themeColor="text1"/>
                <w:sz w:val="22"/>
                <w:szCs w:val="22"/>
                <w:lang w:val="kk-KZ"/>
              </w:rPr>
            </w:pPr>
            <w:r w:rsidRPr="00C65FC9">
              <w:rPr>
                <w:rFonts w:ascii="Times New Roman" w:hAnsi="Times New Roman" w:cs="Times New Roman"/>
                <w:color w:val="000000" w:themeColor="text1"/>
                <w:sz w:val="22"/>
                <w:szCs w:val="22"/>
                <w:highlight w:val="yellow"/>
                <w:lang w:val="kk-KZ"/>
              </w:rPr>
              <w:t>«</w:t>
            </w:r>
            <w:r w:rsidRPr="00924F00">
              <w:rPr>
                <w:rFonts w:ascii="Times New Roman" w:hAnsi="Times New Roman" w:cs="Times New Roman"/>
                <w:color w:val="000000" w:themeColor="text1"/>
                <w:sz w:val="22"/>
                <w:szCs w:val="22"/>
                <w:lang w:val="kk-KZ"/>
              </w:rPr>
              <w:t xml:space="preserve">Халықаралық құқық (120010)» немесе «Халықаралық жеке құқық (120003)» мамандығы бойынша заң ғылымдарының докторы дәрежесі,  </w:t>
            </w:r>
            <w:r w:rsidR="0092179E" w:rsidRPr="00924F00">
              <w:rPr>
                <w:rFonts w:ascii="Times New Roman" w:hAnsi="Times New Roman" w:cs="Times New Roman"/>
                <w:color w:val="000000" w:themeColor="text1"/>
                <w:sz w:val="22"/>
                <w:szCs w:val="22"/>
                <w:lang w:val="kk-KZ"/>
              </w:rPr>
              <w:t xml:space="preserve">Қазақстан Республикасы қатысушы болуға ниетті халықаралық шартқа, сондай-ақ халықаралық шарттың жобасына ғылыми құқықтық сараптама жүргізу бойынша тәжірибесі, арнайы біліктілігі </w:t>
            </w:r>
            <w:r w:rsidR="00A15AF6" w:rsidRPr="00924F00">
              <w:rPr>
                <w:rFonts w:ascii="Times New Roman" w:hAnsi="Times New Roman" w:cs="Times New Roman"/>
                <w:color w:val="000000" w:themeColor="text1"/>
                <w:sz w:val="22"/>
                <w:szCs w:val="22"/>
                <w:lang w:val="kk-KZ"/>
              </w:rPr>
              <w:t>бар</w:t>
            </w:r>
            <w:r w:rsidR="0092179E" w:rsidRPr="00924F00">
              <w:rPr>
                <w:rFonts w:ascii="Times New Roman" w:hAnsi="Times New Roman" w:cs="Times New Roman"/>
                <w:color w:val="000000" w:themeColor="text1"/>
                <w:sz w:val="22"/>
                <w:szCs w:val="22"/>
                <w:lang w:val="kk-KZ"/>
              </w:rPr>
              <w:t>;</w:t>
            </w:r>
          </w:p>
          <w:p w:rsidR="0092179E" w:rsidRPr="00A77B19" w:rsidRDefault="0092179E" w:rsidP="00974CEC">
            <w:pPr>
              <w:pStyle w:val="HTML"/>
              <w:ind w:hanging="127"/>
              <w:jc w:val="both"/>
              <w:rPr>
                <w:rFonts w:ascii="Times New Roman" w:hAnsi="Times New Roman" w:cs="Times New Roman"/>
                <w:color w:val="000000" w:themeColor="text1"/>
                <w:sz w:val="22"/>
                <w:szCs w:val="22"/>
                <w:lang w:val="kk-KZ"/>
              </w:rPr>
            </w:pPr>
            <w:r w:rsidRPr="00A77B19">
              <w:rPr>
                <w:rFonts w:ascii="Times New Roman" w:hAnsi="Times New Roman" w:cs="Times New Roman"/>
                <w:color w:val="000000" w:themeColor="text1"/>
                <w:sz w:val="22"/>
                <w:szCs w:val="22"/>
                <w:lang w:val="kk-KZ"/>
              </w:rPr>
              <w:t>«Халықаралық құқық(120010)» мамандығы бойынша заң ғылымдарының докторы дәрежесі;</w:t>
            </w:r>
          </w:p>
          <w:p w:rsidR="0092179E" w:rsidRPr="00A77B19" w:rsidRDefault="0092179E" w:rsidP="00974CEC">
            <w:pPr>
              <w:pStyle w:val="HTML"/>
              <w:ind w:hanging="127"/>
              <w:jc w:val="both"/>
              <w:rPr>
                <w:rFonts w:ascii="Times New Roman" w:hAnsi="Times New Roman" w:cs="Times New Roman"/>
                <w:color w:val="000000" w:themeColor="text1"/>
                <w:sz w:val="22"/>
                <w:szCs w:val="22"/>
                <w:lang w:val="kk-KZ"/>
              </w:rPr>
            </w:pPr>
            <w:r w:rsidRPr="00A77B19">
              <w:rPr>
                <w:rFonts w:ascii="Times New Roman" w:hAnsi="Times New Roman" w:cs="Times New Roman"/>
                <w:color w:val="000000" w:themeColor="text1"/>
                <w:sz w:val="22"/>
                <w:szCs w:val="22"/>
                <w:lang w:val="kk-KZ"/>
              </w:rPr>
              <w:t>«Халықаралық құқық (120010)» мамандығы бойынша философия докторы (PhD) дәрежесі;</w:t>
            </w:r>
          </w:p>
          <w:p w:rsidR="002E0E61" w:rsidRPr="003A5CC5" w:rsidRDefault="0092179E" w:rsidP="00974CEC">
            <w:pPr>
              <w:spacing w:after="0" w:line="240" w:lineRule="auto"/>
              <w:ind w:firstLine="269"/>
              <w:jc w:val="both"/>
              <w:rPr>
                <w:rFonts w:ascii="Times New Roman" w:hAnsi="Times New Roman" w:cs="Times New Roman"/>
                <w:color w:val="000000" w:themeColor="text1"/>
                <w:lang w:val="kk-KZ"/>
              </w:rPr>
            </w:pPr>
            <w:r w:rsidRPr="00A77B19">
              <w:rPr>
                <w:rFonts w:ascii="Times New Roman" w:hAnsi="Times New Roman" w:cs="Times New Roman"/>
                <w:color w:val="000000" w:themeColor="text1"/>
                <w:lang w:val="kk-KZ"/>
              </w:rPr>
              <w:t xml:space="preserve">шет елдік жоғары оқу орындарында халықаралық </w:t>
            </w:r>
            <w:r w:rsidRPr="00A77B19">
              <w:rPr>
                <w:rFonts w:ascii="Times New Roman" w:hAnsi="Times New Roman" w:cs="Times New Roman"/>
                <w:color w:val="000000" w:themeColor="text1"/>
                <w:lang w:val="kk-KZ"/>
              </w:rPr>
              <w:lastRenderedPageBreak/>
              <w:t xml:space="preserve">құқық немесе жеке халықаралық құқық саласында білім алған және өздерінің мамандығы бойынша кемінде бір шет тілін меңгерген (БҰҰ тілдерінен) </w:t>
            </w:r>
            <w:r>
              <w:rPr>
                <w:rFonts w:ascii="Times New Roman" w:hAnsi="Times New Roman" w:cs="Times New Roman"/>
                <w:color w:val="000000" w:themeColor="text1"/>
                <w:lang w:val="kk-KZ"/>
              </w:rPr>
              <w:t>сарапшы болу</w:t>
            </w:r>
            <w:r w:rsidRPr="00A77B19">
              <w:rPr>
                <w:rFonts w:ascii="Times New Roman" w:hAnsi="Times New Roman" w:cs="Times New Roman"/>
                <w:color w:val="000000" w:themeColor="text1"/>
                <w:lang w:val="kk-KZ"/>
              </w:rPr>
              <w:t xml:space="preserve"> керек.</w:t>
            </w:r>
          </w:p>
          <w:p w:rsidR="003A5CC5" w:rsidRPr="003A5CC5" w:rsidRDefault="003A5CC5" w:rsidP="00974CEC">
            <w:pPr>
              <w:spacing w:after="0" w:line="240" w:lineRule="auto"/>
              <w:ind w:firstLine="269"/>
              <w:jc w:val="both"/>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spacing w:after="0" w:line="240" w:lineRule="auto"/>
              <w:jc w:val="center"/>
              <w:rPr>
                <w:rFonts w:ascii="Times New Roman" w:hAnsi="Times New Roman" w:cs="Times New Roman"/>
                <w:lang w:val="kk-KZ"/>
              </w:rPr>
            </w:pPr>
          </w:p>
        </w:tc>
      </w:tr>
      <w:tr w:rsidR="002E0E61" w:rsidRPr="008625CD"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 xml:space="preserve">Ғылыми құқықтық сараптаманың сапасының төмендігі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Ғылыми ұйымдарға жоғары талаптарды ұсыну</w:t>
            </w:r>
          </w:p>
          <w:p w:rsidR="002E0E61" w:rsidRPr="002E0E61" w:rsidRDefault="002E0E61" w:rsidP="00974CEC">
            <w:pPr>
              <w:pStyle w:val="a4"/>
              <w:spacing w:before="0" w:beforeAutospacing="0" w:after="0" w:afterAutospacing="0"/>
              <w:ind w:firstLine="284"/>
              <w:jc w:val="both"/>
              <w:rPr>
                <w:sz w:val="22"/>
                <w:szCs w:val="22"/>
                <w:lang w:val="kk-KZ"/>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625CD" w:rsidRPr="00FA02DE" w:rsidRDefault="00D67B84" w:rsidP="00B602C6">
            <w:pPr>
              <w:pStyle w:val="1"/>
              <w:spacing w:before="0" w:after="0"/>
              <w:ind w:left="127" w:hanging="127"/>
              <w:jc w:val="both"/>
              <w:rPr>
                <w:b w:val="0"/>
                <w:i/>
                <w:sz w:val="22"/>
                <w:szCs w:val="22"/>
                <w:lang w:val="kk-KZ"/>
              </w:rPr>
            </w:pPr>
            <w:r w:rsidRPr="003A5CC5">
              <w:rPr>
                <w:rFonts w:ascii="Times New Roman" w:hAnsi="Times New Roman"/>
                <w:b w:val="0"/>
                <w:sz w:val="22"/>
                <w:szCs w:val="22"/>
                <w:lang w:val="kk-KZ"/>
              </w:rPr>
              <w:t xml:space="preserve">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қағидасына сәйкес, </w:t>
            </w:r>
            <w:r w:rsidR="008625CD" w:rsidRPr="003A5CC5">
              <w:rPr>
                <w:rFonts w:ascii="Times New Roman" w:hAnsi="Times New Roman"/>
                <w:b w:val="0"/>
                <w:color w:val="000000" w:themeColor="text1"/>
                <w:sz w:val="22"/>
                <w:szCs w:val="22"/>
                <w:lang w:val="kk-KZ"/>
              </w:rPr>
              <w:t>халықаралық шартқа немесе халықаралық шарттың жобасына ғылыми сараптаманы ғылыми ұйымдар және (немесе) тиісті бейіндегі жоғары оқу орындары (бұдан әрі – ғылыми ұйымдар)</w:t>
            </w:r>
            <w:r w:rsidR="008625CD" w:rsidRPr="00FA02DE">
              <w:rPr>
                <w:rFonts w:ascii="Times New Roman" w:hAnsi="Times New Roman"/>
                <w:b w:val="0"/>
                <w:color w:val="000000" w:themeColor="text1"/>
                <w:sz w:val="22"/>
                <w:szCs w:val="22"/>
                <w:lang w:val="kk-KZ"/>
              </w:rPr>
              <w:t xml:space="preserve"> жүргізеді</w:t>
            </w:r>
            <w:r w:rsidR="00516ECE" w:rsidRPr="00FA02DE">
              <w:rPr>
                <w:rFonts w:ascii="Times New Roman" w:hAnsi="Times New Roman"/>
                <w:b w:val="0"/>
                <w:i/>
                <w:color w:val="000000" w:themeColor="text1"/>
                <w:sz w:val="20"/>
                <w:szCs w:val="20"/>
                <w:lang w:val="kk-KZ"/>
              </w:rPr>
              <w:t>(ҚР Үкіметінің 2010 жылғы 14 қыркүйектегі №938 қаулысы)</w:t>
            </w:r>
            <w:r w:rsidR="008625CD" w:rsidRPr="00FA02DE">
              <w:rPr>
                <w:rFonts w:ascii="Times New Roman" w:hAnsi="Times New Roman"/>
                <w:b w:val="0"/>
                <w:i/>
                <w:color w:val="000000" w:themeColor="text1"/>
                <w:sz w:val="20"/>
                <w:szCs w:val="20"/>
                <w:lang w:val="kk-KZ"/>
              </w:rPr>
              <w:t>.</w:t>
            </w:r>
          </w:p>
          <w:p w:rsidR="008625CD" w:rsidRPr="008625CD" w:rsidRDefault="00516ECE" w:rsidP="00B6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 w:hanging="127"/>
              <w:jc w:val="both"/>
              <w:rPr>
                <w:rFonts w:ascii="Times New Roman" w:eastAsia="Times New Roman" w:hAnsi="Times New Roman" w:cs="Times New Roman"/>
                <w:color w:val="000000" w:themeColor="text1"/>
                <w:lang w:val="kk-KZ" w:eastAsia="ru-RU"/>
              </w:rPr>
            </w:pPr>
            <w:r>
              <w:rPr>
                <w:rFonts w:ascii="Times New Roman" w:eastAsia="Times New Roman" w:hAnsi="Times New Roman" w:cs="Times New Roman"/>
                <w:color w:val="000000" w:themeColor="text1"/>
                <w:lang w:val="kk-KZ" w:eastAsia="ru-RU"/>
              </w:rPr>
              <w:t xml:space="preserve">Осыған орай, </w:t>
            </w:r>
            <w:r w:rsidR="008625CD" w:rsidRPr="008625CD">
              <w:rPr>
                <w:rFonts w:ascii="Times New Roman" w:eastAsia="Times New Roman" w:hAnsi="Times New Roman" w:cs="Times New Roman"/>
                <w:color w:val="000000" w:themeColor="text1"/>
                <w:lang w:val="kk-KZ" w:eastAsia="ru-RU"/>
              </w:rPr>
              <w:t>Қазақстан Республикасы қатысушы болуға ниет</w:t>
            </w:r>
            <w:r>
              <w:rPr>
                <w:rFonts w:ascii="Times New Roman" w:eastAsia="Times New Roman" w:hAnsi="Times New Roman" w:cs="Times New Roman"/>
                <w:color w:val="000000" w:themeColor="text1"/>
                <w:lang w:val="kk-KZ" w:eastAsia="ru-RU"/>
              </w:rPr>
              <w:t>тенетін</w:t>
            </w:r>
            <w:r w:rsidR="008625CD" w:rsidRPr="008625CD">
              <w:rPr>
                <w:rFonts w:ascii="Times New Roman" w:eastAsia="Times New Roman" w:hAnsi="Times New Roman" w:cs="Times New Roman"/>
                <w:color w:val="000000" w:themeColor="text1"/>
                <w:lang w:val="kk-KZ" w:eastAsia="ru-RU"/>
              </w:rPr>
              <w:t>халықаралық шарттар бойынша, сондай-ақ халықаралық шарттар жобалары бойынша ғылыми сараптама қызметін көрсететін ұйымға Қазақстан РеспубликасыӘділет министрлігімен қойылатын талаптар келесіні көздейді:</w:t>
            </w:r>
          </w:p>
          <w:p w:rsidR="008625CD" w:rsidRPr="00722A6B" w:rsidRDefault="008625CD" w:rsidP="00B602C6">
            <w:pPr>
              <w:pStyle w:val="HTML"/>
              <w:ind w:left="127" w:hanging="127"/>
              <w:jc w:val="both"/>
              <w:rPr>
                <w:rFonts w:ascii="Times New Roman" w:hAnsi="Times New Roman" w:cs="Times New Roman"/>
                <w:color w:val="000000" w:themeColor="text1"/>
                <w:sz w:val="22"/>
                <w:szCs w:val="22"/>
                <w:lang w:val="kk-KZ"/>
              </w:rPr>
            </w:pPr>
            <w:r>
              <w:rPr>
                <w:rFonts w:ascii="Times New Roman" w:hAnsi="Times New Roman" w:cs="Times New Roman"/>
                <w:color w:val="000000" w:themeColor="text1"/>
                <w:sz w:val="22"/>
                <w:szCs w:val="22"/>
                <w:lang w:val="kk-KZ"/>
              </w:rPr>
              <w:t xml:space="preserve">1) </w:t>
            </w:r>
            <w:r w:rsidR="00000C8C">
              <w:rPr>
                <w:rFonts w:ascii="Times New Roman" w:hAnsi="Times New Roman" w:cs="Times New Roman"/>
                <w:color w:val="000000" w:themeColor="text1"/>
                <w:sz w:val="22"/>
                <w:szCs w:val="22"/>
                <w:lang w:val="kk-KZ"/>
              </w:rPr>
              <w:t xml:space="preserve">кадр құрамында </w:t>
            </w:r>
            <w:r w:rsidRPr="008625CD">
              <w:rPr>
                <w:rFonts w:ascii="Times New Roman" w:hAnsi="Times New Roman" w:cs="Times New Roman"/>
                <w:color w:val="000000" w:themeColor="text1"/>
                <w:sz w:val="22"/>
                <w:szCs w:val="22"/>
                <w:lang w:val="kk-KZ"/>
              </w:rPr>
              <w:t>«Халықаралық құқық (120010)» мамандығы бойынша кемінде 2 заң ғылымдарының докторы, «Халықаралық жеке құқық (120003)» мамандығы бойынша 1 заң ғылымдарының докторы (құжаттың нотариалды куәландырылған көшірмелерімен расталған);</w:t>
            </w:r>
          </w:p>
          <w:p w:rsidR="008625CD" w:rsidRPr="008625CD" w:rsidRDefault="008625CD" w:rsidP="00B602C6">
            <w:pPr>
              <w:pStyle w:val="HTML"/>
              <w:ind w:left="127" w:hanging="127"/>
              <w:jc w:val="both"/>
              <w:rPr>
                <w:rFonts w:ascii="Times New Roman" w:hAnsi="Times New Roman" w:cs="Times New Roman"/>
                <w:color w:val="000000" w:themeColor="text1"/>
                <w:sz w:val="22"/>
                <w:szCs w:val="22"/>
                <w:lang w:val="kk-KZ"/>
              </w:rPr>
            </w:pPr>
            <w:r w:rsidRPr="008625CD">
              <w:rPr>
                <w:rFonts w:ascii="Times New Roman" w:hAnsi="Times New Roman" w:cs="Times New Roman"/>
                <w:color w:val="000000" w:themeColor="text1"/>
                <w:sz w:val="22"/>
                <w:szCs w:val="22"/>
                <w:lang w:val="kk-KZ"/>
              </w:rPr>
              <w:t xml:space="preserve">2) </w:t>
            </w:r>
            <w:r w:rsidR="00000C8C">
              <w:rPr>
                <w:rFonts w:ascii="Times New Roman" w:hAnsi="Times New Roman" w:cs="Times New Roman"/>
                <w:color w:val="000000" w:themeColor="text1"/>
                <w:sz w:val="22"/>
                <w:szCs w:val="22"/>
                <w:lang w:val="kk-KZ"/>
              </w:rPr>
              <w:t xml:space="preserve">кадр құрамында </w:t>
            </w:r>
            <w:r w:rsidRPr="008625CD">
              <w:rPr>
                <w:rFonts w:ascii="Times New Roman" w:hAnsi="Times New Roman" w:cs="Times New Roman"/>
                <w:color w:val="000000" w:themeColor="text1"/>
                <w:sz w:val="22"/>
                <w:szCs w:val="22"/>
                <w:lang w:val="kk-KZ"/>
              </w:rPr>
              <w:t>«Халықаралық құқық (120010)» мамандығы бойынша кемінде 4 заң ғылымдарының кандидаты, оның ішінде философия докторлары (PhD) (құжаттың нотариалды куәландырылған көшірмелерімен расталған);</w:t>
            </w:r>
          </w:p>
          <w:p w:rsidR="008625CD" w:rsidRPr="008625CD" w:rsidRDefault="008625CD" w:rsidP="00B602C6">
            <w:pPr>
              <w:pStyle w:val="HTML"/>
              <w:ind w:left="127" w:hanging="127"/>
              <w:jc w:val="both"/>
              <w:rPr>
                <w:rFonts w:ascii="Times New Roman" w:hAnsi="Times New Roman" w:cs="Times New Roman"/>
                <w:color w:val="000000" w:themeColor="text1"/>
                <w:sz w:val="22"/>
                <w:szCs w:val="22"/>
                <w:lang w:val="kk-KZ"/>
              </w:rPr>
            </w:pPr>
            <w:r w:rsidRPr="008625CD">
              <w:rPr>
                <w:rFonts w:ascii="Times New Roman" w:hAnsi="Times New Roman" w:cs="Times New Roman"/>
                <w:color w:val="000000" w:themeColor="text1"/>
                <w:sz w:val="22"/>
                <w:szCs w:val="22"/>
                <w:lang w:val="kk-KZ"/>
              </w:rPr>
              <w:t xml:space="preserve">3) </w:t>
            </w:r>
            <w:r w:rsidR="00000C8C">
              <w:rPr>
                <w:rFonts w:ascii="Times New Roman" w:hAnsi="Times New Roman" w:cs="Times New Roman"/>
                <w:color w:val="000000" w:themeColor="text1"/>
                <w:sz w:val="22"/>
                <w:szCs w:val="22"/>
                <w:lang w:val="kk-KZ"/>
              </w:rPr>
              <w:t xml:space="preserve">кадр құрамында </w:t>
            </w:r>
            <w:r w:rsidRPr="008625CD">
              <w:rPr>
                <w:rFonts w:ascii="Times New Roman" w:hAnsi="Times New Roman" w:cs="Times New Roman"/>
                <w:color w:val="000000" w:themeColor="text1"/>
                <w:sz w:val="22"/>
                <w:szCs w:val="22"/>
                <w:lang w:val="kk-KZ"/>
              </w:rPr>
              <w:t>халықаралық құқық немесе жеке халықаралық құқық саласындағы кемінде 2 шетелдік сарапшының (құжаттың тиісті түрде куәландырылған көшірмесін қоса берген) болуы;</w:t>
            </w:r>
          </w:p>
          <w:p w:rsidR="008625CD" w:rsidRPr="008625CD" w:rsidRDefault="008625CD" w:rsidP="00B602C6">
            <w:pPr>
              <w:pStyle w:val="HTML"/>
              <w:ind w:left="127" w:hanging="127"/>
              <w:jc w:val="both"/>
              <w:rPr>
                <w:rFonts w:ascii="Times New Roman" w:hAnsi="Times New Roman" w:cs="Times New Roman"/>
                <w:color w:val="000000" w:themeColor="text1"/>
                <w:sz w:val="22"/>
                <w:szCs w:val="22"/>
                <w:lang w:val="kk-KZ"/>
              </w:rPr>
            </w:pPr>
            <w:r w:rsidRPr="008625CD">
              <w:rPr>
                <w:rFonts w:ascii="Times New Roman" w:hAnsi="Times New Roman" w:cs="Times New Roman"/>
                <w:color w:val="000000" w:themeColor="text1"/>
                <w:sz w:val="22"/>
                <w:szCs w:val="22"/>
                <w:lang w:val="kk-KZ"/>
              </w:rPr>
              <w:t>4)</w:t>
            </w:r>
            <w:r w:rsidR="00000C8C">
              <w:rPr>
                <w:rFonts w:ascii="Times New Roman" w:hAnsi="Times New Roman" w:cs="Times New Roman"/>
                <w:color w:val="000000" w:themeColor="text1"/>
                <w:sz w:val="22"/>
                <w:szCs w:val="22"/>
                <w:lang w:val="kk-KZ"/>
              </w:rPr>
              <w:t xml:space="preserve"> кадр құрамында</w:t>
            </w:r>
            <w:r w:rsidRPr="008625CD">
              <w:rPr>
                <w:rFonts w:ascii="Times New Roman" w:hAnsi="Times New Roman" w:cs="Times New Roman"/>
                <w:color w:val="000000" w:themeColor="text1"/>
                <w:sz w:val="22"/>
                <w:szCs w:val="22"/>
                <w:lang w:val="kk-KZ"/>
              </w:rPr>
              <w:t xml:space="preserve"> шет елдік жоғары оқу орындарында </w:t>
            </w:r>
            <w:r w:rsidRPr="008625CD">
              <w:rPr>
                <w:rFonts w:ascii="Times New Roman" w:hAnsi="Times New Roman" w:cs="Times New Roman"/>
                <w:color w:val="000000" w:themeColor="text1"/>
                <w:sz w:val="22"/>
                <w:szCs w:val="22"/>
                <w:lang w:val="kk-KZ"/>
              </w:rPr>
              <w:lastRenderedPageBreak/>
              <w:t>заңгерлік білім алған және өздерінің мамандығы бойынша кемінде бір шет тілін меңгерген (БҰҰ тілдерінен) кемінде 3 қызметкердің болуы (шетелдік жоғары оқу орнында білім алу туралы құжаттың тиісті түрде куәландырылған көшірмесімен расталған);</w:t>
            </w:r>
          </w:p>
          <w:p w:rsidR="00E12D1C" w:rsidRPr="00722A6B" w:rsidRDefault="008625CD" w:rsidP="00B602C6">
            <w:pPr>
              <w:pStyle w:val="HTML"/>
              <w:ind w:left="127" w:hanging="127"/>
              <w:jc w:val="both"/>
              <w:rPr>
                <w:rFonts w:ascii="Times New Roman" w:hAnsi="Times New Roman" w:cs="Times New Roman"/>
                <w:color w:val="000000" w:themeColor="text1"/>
                <w:sz w:val="22"/>
                <w:szCs w:val="22"/>
                <w:lang w:val="kk-KZ"/>
              </w:rPr>
            </w:pPr>
            <w:r w:rsidRPr="008625CD">
              <w:rPr>
                <w:rFonts w:ascii="Times New Roman" w:hAnsi="Times New Roman" w:cs="Times New Roman"/>
                <w:color w:val="000000" w:themeColor="text1"/>
                <w:sz w:val="22"/>
                <w:szCs w:val="22"/>
                <w:lang w:val="kk-KZ"/>
              </w:rPr>
              <w:t xml:space="preserve">5) </w:t>
            </w:r>
            <w:r w:rsidR="00000C8C">
              <w:rPr>
                <w:rFonts w:ascii="Times New Roman" w:hAnsi="Times New Roman" w:cs="Times New Roman"/>
                <w:color w:val="000000" w:themeColor="text1"/>
                <w:sz w:val="22"/>
                <w:szCs w:val="22"/>
                <w:lang w:val="kk-KZ"/>
              </w:rPr>
              <w:t xml:space="preserve">кадр құрамында </w:t>
            </w:r>
            <w:r w:rsidRPr="008625CD">
              <w:rPr>
                <w:rFonts w:ascii="Times New Roman" w:hAnsi="Times New Roman" w:cs="Times New Roman"/>
                <w:color w:val="000000" w:themeColor="text1"/>
                <w:sz w:val="22"/>
                <w:szCs w:val="22"/>
                <w:lang w:val="kk-KZ"/>
              </w:rPr>
              <w:t>Қазақстан Республикасы қатысушысы болуға ниетті халықаралық шарттар бойынша, сондай-ақ осы ұйымның халықаралық шарттарының жобалары бойынша ғылыми сараптама жүргізу бойынша кем дегенде 6 айлық тәжірибесі бар және жоғарыда аталған ғылыми дәрежесі бар кемінде 6 қызметкердің болуы, (Қазақстан Республикасы қатысушысы болуға ниетті халықаралық шарттар бойынша, сондай-ақ осы ұйымның халықаралық шарттарының жобалары бойынша ғылыми сараптама қорытындылары көшірмелерімен расталады немесе халықаралық құқық және халықаралық жеке құқық мәселелері бойынша басылымдары болуы тиіс.</w:t>
            </w:r>
          </w:p>
          <w:p w:rsidR="008625CD" w:rsidRPr="008625CD" w:rsidRDefault="008625CD" w:rsidP="00B602C6">
            <w:pPr>
              <w:pStyle w:val="HTML"/>
              <w:ind w:left="127" w:hanging="127"/>
              <w:jc w:val="both"/>
              <w:rPr>
                <w:rFonts w:ascii="Times New Roman" w:hAnsi="Times New Roman" w:cs="Times New Roman"/>
                <w:sz w:val="22"/>
                <w:szCs w:val="22"/>
                <w:lang w:val="kk-KZ"/>
              </w:rPr>
            </w:pPr>
            <w:r w:rsidRPr="008625CD">
              <w:rPr>
                <w:rFonts w:ascii="Times New Roman" w:hAnsi="Times New Roman" w:cs="Times New Roman"/>
                <w:color w:val="000000" w:themeColor="text1"/>
                <w:sz w:val="22"/>
                <w:szCs w:val="22"/>
                <w:lang w:val="kk-KZ"/>
              </w:rPr>
              <w:t>Сонымен қатар, ұсынылған қорытындылар немесе басылымдар қатарынан алты (алты) ай болуы тиіс, кемінде 2 (екі) қорытынды немесе ай сайынғы басылым, жұмысқа орналасу туралы бұйрық көшірмелері).</w:t>
            </w:r>
          </w:p>
          <w:p w:rsidR="002E0E61" w:rsidRPr="002E0E61" w:rsidRDefault="002E0E61" w:rsidP="00974CEC">
            <w:pPr>
              <w:pStyle w:val="ad"/>
              <w:ind w:hanging="127"/>
              <w:rPr>
                <w:sz w:val="22"/>
                <w:szCs w:val="22"/>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8625CD" w:rsidP="00974CEC">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Орындалды</w:t>
            </w:r>
          </w:p>
        </w:tc>
      </w:tr>
      <w:tr w:rsidR="002E0E61" w:rsidRPr="00AA4016"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ДЭФ ЖБҚИ рейтингінде бәсеке-елдердің көрсеткіштерінің жақсаруы</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Осындай индикаторлар бойынша Қазақстанмен бәскелесетін елдердің (оларда жүргізіліп жатқан реформалар туралы және олардың ДЭФ ЖБҚИ индикаторларына әсер етуі бойынша) тәжірибесін тұрақты түрде зерделеуін жүргізу</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50D4" w:rsidRPr="0008157A" w:rsidRDefault="000E50D4" w:rsidP="00CA39F0">
            <w:pPr>
              <w:spacing w:after="0" w:line="240" w:lineRule="auto"/>
              <w:jc w:val="both"/>
              <w:rPr>
                <w:rFonts w:ascii="Times New Roman" w:hAnsi="Times New Roman" w:cs="Times New Roman"/>
                <w:color w:val="000000" w:themeColor="text1"/>
                <w:lang w:val="kk-KZ"/>
              </w:rPr>
            </w:pPr>
            <w:r w:rsidRPr="0008157A">
              <w:rPr>
                <w:rFonts w:ascii="Times New Roman" w:hAnsi="Times New Roman" w:cs="Times New Roman"/>
                <w:color w:val="000000" w:themeColor="text1"/>
                <w:lang w:val="kk-KZ"/>
              </w:rPr>
              <w:t>Әділет министрлігі елдердің халықаралық тәжірибесін зерттеу бойынша өткізген талдау келесіні көрсетеді.</w:t>
            </w:r>
          </w:p>
          <w:p w:rsidR="00610D8B" w:rsidRPr="0008157A" w:rsidRDefault="00610D8B" w:rsidP="00CA39F0">
            <w:pPr>
              <w:spacing w:after="0" w:line="240" w:lineRule="auto"/>
              <w:jc w:val="both"/>
              <w:rPr>
                <w:rFonts w:ascii="Times New Roman" w:hAnsi="Times New Roman" w:cs="Times New Roman"/>
                <w:i/>
                <w:u w:val="single"/>
                <w:lang w:val="kk-KZ"/>
              </w:rPr>
            </w:pPr>
            <w:r w:rsidRPr="0008157A">
              <w:rPr>
                <w:rFonts w:ascii="Times New Roman" w:hAnsi="Times New Roman" w:cs="Times New Roman"/>
                <w:u w:val="single"/>
                <w:lang w:val="kk-KZ"/>
              </w:rPr>
              <w:t>«Әкімшілік дауларды реттеуде заңнаманың тиімділігі</w:t>
            </w:r>
            <w:r w:rsidRPr="0008157A">
              <w:rPr>
                <w:rFonts w:ascii="Times New Roman" w:hAnsi="Times New Roman" w:cs="Times New Roman"/>
                <w:i/>
                <w:u w:val="single"/>
                <w:lang w:val="kk-KZ"/>
              </w:rPr>
              <w:t>»</w:t>
            </w:r>
          </w:p>
          <w:p w:rsidR="007B438E" w:rsidRPr="0008157A" w:rsidRDefault="009A2B07" w:rsidP="00CA39F0">
            <w:pPr>
              <w:spacing w:after="0" w:line="240" w:lineRule="auto"/>
              <w:jc w:val="both"/>
              <w:rPr>
                <w:rFonts w:ascii="Times New Roman" w:hAnsi="Times New Roman" w:cs="Times New Roman"/>
                <w:lang w:val="kk-KZ"/>
              </w:rPr>
            </w:pPr>
            <w:r w:rsidRPr="0008157A">
              <w:rPr>
                <w:rFonts w:ascii="Times New Roman" w:hAnsi="Times New Roman" w:cs="Times New Roman"/>
                <w:lang w:val="kk-KZ"/>
              </w:rPr>
              <w:t>Әзірбай</w:t>
            </w:r>
            <w:r w:rsidR="0008157A" w:rsidRPr="0008157A">
              <w:rPr>
                <w:rFonts w:ascii="Times New Roman" w:hAnsi="Times New Roman" w:cs="Times New Roman"/>
                <w:lang w:val="kk-KZ"/>
              </w:rPr>
              <w:t>д</w:t>
            </w:r>
            <w:r w:rsidRPr="0008157A">
              <w:rPr>
                <w:rFonts w:ascii="Times New Roman" w:hAnsi="Times New Roman" w:cs="Times New Roman"/>
                <w:lang w:val="kk-KZ"/>
              </w:rPr>
              <w:t xml:space="preserve">жанның заңнамасына бизнесті жақсарту </w:t>
            </w:r>
          </w:p>
          <w:p w:rsidR="008F2837" w:rsidRPr="0008157A" w:rsidRDefault="009A2B07" w:rsidP="00CA39F0">
            <w:pPr>
              <w:spacing w:after="0" w:line="240" w:lineRule="auto"/>
              <w:jc w:val="both"/>
              <w:rPr>
                <w:rFonts w:ascii="Times New Roman" w:hAnsi="Times New Roman" w:cs="Times New Roman"/>
                <w:lang w:val="kk-KZ"/>
              </w:rPr>
            </w:pPr>
            <w:r w:rsidRPr="0008157A">
              <w:rPr>
                <w:rFonts w:ascii="Times New Roman" w:hAnsi="Times New Roman" w:cs="Times New Roman"/>
                <w:lang w:val="kk-KZ"/>
              </w:rPr>
              <w:t xml:space="preserve">және </w:t>
            </w:r>
            <w:r w:rsidR="0008157A" w:rsidRPr="0008157A">
              <w:rPr>
                <w:rFonts w:ascii="Times New Roman" w:hAnsi="Times New Roman" w:cs="Times New Roman"/>
                <w:lang w:val="kk-KZ"/>
              </w:rPr>
              <w:t>жеңілдету</w:t>
            </w:r>
            <w:r w:rsidRPr="0008157A">
              <w:rPr>
                <w:rFonts w:ascii="Times New Roman" w:hAnsi="Times New Roman" w:cs="Times New Roman"/>
                <w:lang w:val="kk-KZ"/>
              </w:rPr>
              <w:t xml:space="preserve">үшін өзгерістер енгізілді. </w:t>
            </w:r>
            <w:r w:rsidR="007B438E" w:rsidRPr="0008157A">
              <w:rPr>
                <w:rFonts w:ascii="Times New Roman" w:hAnsi="Times New Roman" w:cs="Times New Roman"/>
                <w:lang w:val="kk-KZ"/>
              </w:rPr>
              <w:t xml:space="preserve">Тиісті -шара </w:t>
            </w:r>
          </w:p>
          <w:p w:rsidR="0008157A" w:rsidRPr="0008157A" w:rsidRDefault="008F2837" w:rsidP="00CA39F0">
            <w:pPr>
              <w:spacing w:after="0" w:line="240" w:lineRule="auto"/>
              <w:jc w:val="both"/>
              <w:rPr>
                <w:rFonts w:ascii="Times New Roman" w:hAnsi="Times New Roman" w:cs="Times New Roman"/>
                <w:lang w:val="kk-KZ"/>
              </w:rPr>
            </w:pPr>
            <w:r w:rsidRPr="0008157A">
              <w:rPr>
                <w:rFonts w:ascii="Times New Roman" w:hAnsi="Times New Roman" w:cs="Times New Roman"/>
                <w:lang w:val="kk-KZ"/>
              </w:rPr>
              <w:t>Президент Ильхам Алиев</w:t>
            </w:r>
            <w:r w:rsidR="0008157A" w:rsidRPr="0008157A">
              <w:rPr>
                <w:rFonts w:ascii="Times New Roman" w:hAnsi="Times New Roman" w:cs="Times New Roman"/>
                <w:lang w:val="kk-KZ"/>
              </w:rPr>
              <w:t>тің</w:t>
            </w:r>
            <w:r w:rsidRPr="0008157A">
              <w:rPr>
                <w:rFonts w:ascii="Times New Roman" w:hAnsi="Times New Roman" w:cs="Times New Roman"/>
                <w:lang w:val="kk-KZ"/>
              </w:rPr>
              <w:t xml:space="preserve"> бастама</w:t>
            </w:r>
            <w:r w:rsidR="00CA39F0">
              <w:rPr>
                <w:rFonts w:ascii="Times New Roman" w:hAnsi="Times New Roman" w:cs="Times New Roman"/>
                <w:lang w:val="kk-KZ"/>
              </w:rPr>
              <w:t>сы бойынша</w:t>
            </w:r>
            <w:r w:rsidRPr="0008157A">
              <w:rPr>
                <w:rFonts w:ascii="Times New Roman" w:hAnsi="Times New Roman" w:cs="Times New Roman"/>
                <w:lang w:val="kk-KZ"/>
              </w:rPr>
              <w:t>жаса</w:t>
            </w:r>
            <w:r w:rsidR="0008157A" w:rsidRPr="0008157A">
              <w:rPr>
                <w:rFonts w:ascii="Times New Roman" w:hAnsi="Times New Roman" w:cs="Times New Roman"/>
                <w:lang w:val="kk-KZ"/>
              </w:rPr>
              <w:t>л</w:t>
            </w:r>
            <w:r w:rsidRPr="0008157A">
              <w:rPr>
                <w:rFonts w:ascii="Times New Roman" w:hAnsi="Times New Roman" w:cs="Times New Roman"/>
                <w:lang w:val="kk-KZ"/>
              </w:rPr>
              <w:t xml:space="preserve">ған </w:t>
            </w:r>
            <w:r w:rsidR="0008157A" w:rsidRPr="0008157A">
              <w:rPr>
                <w:rFonts w:ascii="Times New Roman" w:hAnsi="Times New Roman" w:cs="Times New Roman"/>
                <w:lang w:val="kk-KZ"/>
              </w:rPr>
              <w:t xml:space="preserve">ауқымды </w:t>
            </w:r>
            <w:r w:rsidRPr="0008157A">
              <w:rPr>
                <w:rFonts w:ascii="Times New Roman" w:hAnsi="Times New Roman" w:cs="Times New Roman"/>
                <w:lang w:val="kk-KZ"/>
              </w:rPr>
              <w:t>іс-шаралар жоспарының</w:t>
            </w:r>
            <w:r w:rsidR="00735AB8" w:rsidRPr="0008157A">
              <w:rPr>
                <w:rFonts w:ascii="Times New Roman" w:hAnsi="Times New Roman" w:cs="Times New Roman"/>
                <w:i/>
                <w:sz w:val="20"/>
                <w:szCs w:val="20"/>
                <w:lang w:val="kk-KZ"/>
              </w:rPr>
              <w:t>(Әзірбай</w:t>
            </w:r>
            <w:r w:rsidR="0008157A" w:rsidRPr="0008157A">
              <w:rPr>
                <w:rFonts w:ascii="Times New Roman" w:hAnsi="Times New Roman" w:cs="Times New Roman"/>
                <w:i/>
                <w:sz w:val="20"/>
                <w:szCs w:val="20"/>
                <w:lang w:val="kk-KZ"/>
              </w:rPr>
              <w:t>д</w:t>
            </w:r>
            <w:r w:rsidR="00735AB8" w:rsidRPr="0008157A">
              <w:rPr>
                <w:rFonts w:ascii="Times New Roman" w:hAnsi="Times New Roman" w:cs="Times New Roman"/>
                <w:i/>
                <w:sz w:val="20"/>
                <w:szCs w:val="20"/>
                <w:lang w:val="kk-KZ"/>
              </w:rPr>
              <w:t>жанныңжаһандық рейтинг</w:t>
            </w:r>
            <w:r w:rsidR="0008157A" w:rsidRPr="0008157A">
              <w:rPr>
                <w:rFonts w:ascii="Times New Roman" w:hAnsi="Times New Roman" w:cs="Times New Roman"/>
                <w:i/>
                <w:sz w:val="20"/>
                <w:szCs w:val="20"/>
                <w:lang w:val="kk-KZ"/>
              </w:rPr>
              <w:t>те</w:t>
            </w:r>
            <w:r w:rsidR="00735AB8" w:rsidRPr="0008157A">
              <w:rPr>
                <w:rFonts w:ascii="Times New Roman" w:hAnsi="Times New Roman" w:cs="Times New Roman"/>
                <w:i/>
                <w:sz w:val="20"/>
                <w:szCs w:val="20"/>
                <w:lang w:val="kk-KZ"/>
              </w:rPr>
              <w:t xml:space="preserve"> ұс</w:t>
            </w:r>
            <w:r w:rsidR="0008157A" w:rsidRPr="0008157A">
              <w:rPr>
                <w:rFonts w:ascii="Times New Roman" w:hAnsi="Times New Roman" w:cs="Times New Roman"/>
                <w:i/>
                <w:sz w:val="20"/>
                <w:szCs w:val="20"/>
                <w:lang w:val="kk-KZ"/>
              </w:rPr>
              <w:t>т</w:t>
            </w:r>
            <w:r w:rsidR="00735AB8" w:rsidRPr="0008157A">
              <w:rPr>
                <w:rFonts w:ascii="Times New Roman" w:hAnsi="Times New Roman" w:cs="Times New Roman"/>
                <w:i/>
                <w:sz w:val="20"/>
                <w:szCs w:val="20"/>
                <w:lang w:val="kk-KZ"/>
              </w:rPr>
              <w:t>анымын жақсарту)</w:t>
            </w:r>
            <w:r w:rsidR="00735AB8" w:rsidRPr="0008157A">
              <w:rPr>
                <w:rFonts w:ascii="Times New Roman" w:hAnsi="Times New Roman" w:cs="Times New Roman"/>
                <w:lang w:val="kk-KZ"/>
              </w:rPr>
              <w:t xml:space="preserve"> құрам</w:t>
            </w:r>
            <w:r w:rsidR="0008157A" w:rsidRPr="0008157A">
              <w:rPr>
                <w:rFonts w:ascii="Times New Roman" w:hAnsi="Times New Roman" w:cs="Times New Roman"/>
                <w:lang w:val="kk-KZ"/>
              </w:rPr>
              <w:t>дас</w:t>
            </w:r>
            <w:r w:rsidRPr="0008157A">
              <w:rPr>
                <w:rFonts w:ascii="Times New Roman" w:hAnsi="Times New Roman" w:cs="Times New Roman"/>
                <w:lang w:val="kk-KZ"/>
              </w:rPr>
              <w:t>бөлігі</w:t>
            </w:r>
            <w:r w:rsidR="00735AB8" w:rsidRPr="0008157A">
              <w:rPr>
                <w:rFonts w:ascii="Times New Roman" w:hAnsi="Times New Roman" w:cs="Times New Roman"/>
                <w:lang w:val="kk-KZ"/>
              </w:rPr>
              <w:t>нің бірі</w:t>
            </w:r>
            <w:r w:rsidRPr="0008157A">
              <w:rPr>
                <w:rFonts w:ascii="Times New Roman" w:hAnsi="Times New Roman" w:cs="Times New Roman"/>
                <w:lang w:val="kk-KZ"/>
              </w:rPr>
              <w:t xml:space="preserve"> болып табылады.</w:t>
            </w:r>
            <w:r w:rsidR="00735AB8" w:rsidRPr="0008157A">
              <w:rPr>
                <w:rFonts w:ascii="Times New Roman" w:hAnsi="Times New Roman" w:cs="Times New Roman"/>
                <w:lang w:val="kk-KZ"/>
              </w:rPr>
              <w:t xml:space="preserve">ӨзгерістерӘкімшілік </w:t>
            </w:r>
            <w:r w:rsidR="0008157A" w:rsidRPr="0008157A">
              <w:rPr>
                <w:rFonts w:ascii="Times New Roman" w:hAnsi="Times New Roman" w:cs="Times New Roman"/>
                <w:lang w:val="kk-KZ"/>
              </w:rPr>
              <w:t xml:space="preserve">процесстік кодексіне, </w:t>
            </w:r>
          </w:p>
          <w:p w:rsidR="00735AB8" w:rsidRPr="00CA39F0" w:rsidRDefault="0008157A" w:rsidP="00CA39F0">
            <w:pPr>
              <w:spacing w:after="0" w:line="240" w:lineRule="auto"/>
              <w:jc w:val="both"/>
              <w:rPr>
                <w:rFonts w:ascii="Times New Roman" w:hAnsi="Times New Roman" w:cs="Times New Roman"/>
                <w:highlight w:val="yellow"/>
                <w:lang w:val="kk-KZ"/>
              </w:rPr>
            </w:pPr>
            <w:r w:rsidRPr="0008157A">
              <w:rPr>
                <w:rFonts w:ascii="Times New Roman" w:hAnsi="Times New Roman" w:cs="Times New Roman"/>
                <w:lang w:val="kk-KZ"/>
              </w:rPr>
              <w:t>сондай-</w:t>
            </w:r>
            <w:r w:rsidR="00735AB8" w:rsidRPr="0008157A">
              <w:rPr>
                <w:rFonts w:ascii="Times New Roman" w:hAnsi="Times New Roman" w:cs="Times New Roman"/>
                <w:lang w:val="kk-KZ"/>
              </w:rPr>
              <w:t>ақ Әкімшілік</w:t>
            </w:r>
            <w:r w:rsidRPr="0008157A">
              <w:rPr>
                <w:rFonts w:ascii="Times New Roman" w:hAnsi="Times New Roman" w:cs="Times New Roman"/>
                <w:lang w:val="kk-KZ"/>
              </w:rPr>
              <w:t xml:space="preserve"> іс жүргізу</w:t>
            </w:r>
            <w:r w:rsidR="00735AB8" w:rsidRPr="0008157A">
              <w:rPr>
                <w:rFonts w:ascii="Times New Roman" w:hAnsi="Times New Roman" w:cs="Times New Roman"/>
                <w:lang w:val="kk-KZ"/>
              </w:rPr>
              <w:t xml:space="preserve"> туралы заңға </w:t>
            </w:r>
            <w:r w:rsidR="00735AB8" w:rsidRPr="0008157A">
              <w:rPr>
                <w:rFonts w:ascii="Times New Roman" w:hAnsi="Times New Roman" w:cs="Times New Roman"/>
                <w:lang w:val="kk-KZ"/>
              </w:rPr>
              <w:lastRenderedPageBreak/>
              <w:t>жүргізілді</w:t>
            </w:r>
            <w:r>
              <w:rPr>
                <w:rFonts w:ascii="Times New Roman" w:hAnsi="Times New Roman" w:cs="Times New Roman"/>
                <w:lang w:val="kk-KZ"/>
              </w:rPr>
              <w:t>.</w:t>
            </w:r>
          </w:p>
          <w:p w:rsidR="00735AB8" w:rsidRPr="001D4B77" w:rsidRDefault="00610D8B" w:rsidP="00974CEC">
            <w:pPr>
              <w:spacing w:after="0" w:line="240" w:lineRule="auto"/>
              <w:jc w:val="both"/>
              <w:rPr>
                <w:rFonts w:ascii="Times New Roman" w:hAnsi="Times New Roman" w:cs="Times New Roman"/>
                <w:u w:val="single"/>
                <w:lang w:val="kk-KZ"/>
              </w:rPr>
            </w:pPr>
            <w:r w:rsidRPr="001D4B77">
              <w:rPr>
                <w:rFonts w:ascii="Times New Roman" w:hAnsi="Times New Roman" w:cs="Times New Roman"/>
                <w:u w:val="single"/>
                <w:lang w:val="kk-KZ"/>
              </w:rPr>
              <w:t>«Даулы мәселелерді</w:t>
            </w:r>
            <w:r w:rsidR="00735AB8" w:rsidRPr="001D4B77">
              <w:rPr>
                <w:rFonts w:ascii="Times New Roman" w:hAnsi="Times New Roman" w:cs="Times New Roman"/>
                <w:u w:val="single"/>
                <w:lang w:val="kk-KZ"/>
              </w:rPr>
              <w:t xml:space="preserve"> шешуде заңнаманың тиімділігі»</w:t>
            </w:r>
          </w:p>
          <w:p w:rsidR="00735AB8" w:rsidRPr="002D59E9" w:rsidRDefault="0008157A" w:rsidP="00974CEC">
            <w:pPr>
              <w:spacing w:after="0" w:line="240" w:lineRule="auto"/>
              <w:jc w:val="both"/>
              <w:rPr>
                <w:rFonts w:ascii="Times New Roman" w:hAnsi="Times New Roman" w:cs="Times New Roman"/>
                <w:sz w:val="24"/>
                <w:szCs w:val="24"/>
                <w:lang w:val="kk-KZ"/>
              </w:rPr>
            </w:pPr>
            <w:r w:rsidRPr="001D4B77">
              <w:rPr>
                <w:rFonts w:ascii="Times New Roman" w:hAnsi="Times New Roman" w:cs="Times New Roman"/>
                <w:lang w:val="kk-KZ"/>
              </w:rPr>
              <w:t>Бұл</w:t>
            </w:r>
            <w:r w:rsidR="00735AB8" w:rsidRPr="001D4B77">
              <w:rPr>
                <w:rFonts w:ascii="Times New Roman" w:hAnsi="Times New Roman" w:cs="Times New Roman"/>
                <w:lang w:val="kk-KZ"/>
              </w:rPr>
              <w:t xml:space="preserve"> категориядаөзге батыс елдері сияқты, Норвегия</w:t>
            </w:r>
            <w:r w:rsidRPr="001D4B77">
              <w:rPr>
                <w:rFonts w:ascii="Times New Roman" w:hAnsi="Times New Roman" w:cs="Times New Roman"/>
                <w:lang w:val="kk-KZ"/>
              </w:rPr>
              <w:t>төрелікке</w:t>
            </w:r>
            <w:r w:rsidR="00735AB8" w:rsidRPr="001D4B77">
              <w:rPr>
                <w:rFonts w:ascii="Times New Roman" w:hAnsi="Times New Roman" w:cs="Times New Roman"/>
                <w:lang w:val="kk-KZ"/>
              </w:rPr>
              <w:t xml:space="preserve"> байл</w:t>
            </w:r>
            <w:r w:rsidR="00CA39F0">
              <w:rPr>
                <w:rFonts w:ascii="Times New Roman" w:hAnsi="Times New Roman" w:cs="Times New Roman"/>
                <w:lang w:val="kk-KZ"/>
              </w:rPr>
              <w:t xml:space="preserve">анысты шарттарды, соның ішінде </w:t>
            </w:r>
            <w:r w:rsidR="00735AB8" w:rsidRPr="001D4B77">
              <w:rPr>
                <w:rFonts w:ascii="Times New Roman" w:hAnsi="Times New Roman" w:cs="Times New Roman"/>
                <w:lang w:val="kk-KZ"/>
              </w:rPr>
              <w:t>19</w:t>
            </w:r>
            <w:r w:rsidR="00CA39F0">
              <w:rPr>
                <w:rFonts w:ascii="Times New Roman" w:hAnsi="Times New Roman" w:cs="Times New Roman"/>
                <w:lang w:val="kk-KZ"/>
              </w:rPr>
              <w:t>58 жылғы Нью-Йорк Конвенциясын</w:t>
            </w:r>
            <w:r w:rsidR="00735AB8" w:rsidRPr="001D4B77">
              <w:rPr>
                <w:rFonts w:ascii="Times New Roman" w:hAnsi="Times New Roman" w:cs="Times New Roman"/>
                <w:i/>
                <w:sz w:val="20"/>
                <w:szCs w:val="20"/>
                <w:lang w:val="kk-KZ"/>
              </w:rPr>
              <w:t xml:space="preserve">(БҰҰ шетел </w:t>
            </w:r>
            <w:r w:rsidRPr="001D4B77">
              <w:rPr>
                <w:rFonts w:ascii="Times New Roman" w:hAnsi="Times New Roman" w:cs="Times New Roman"/>
                <w:i/>
                <w:sz w:val="20"/>
                <w:szCs w:val="20"/>
                <w:lang w:val="kk-KZ"/>
              </w:rPr>
              <w:t>төрелік</w:t>
            </w:r>
            <w:r w:rsidR="001D4B77">
              <w:rPr>
                <w:rFonts w:ascii="Times New Roman" w:hAnsi="Times New Roman" w:cs="Times New Roman"/>
                <w:i/>
                <w:sz w:val="20"/>
                <w:szCs w:val="20"/>
                <w:lang w:val="kk-KZ"/>
              </w:rPr>
              <w:t xml:space="preserve"> шешімдерін </w:t>
            </w:r>
            <w:r w:rsidR="00735AB8" w:rsidRPr="001D4B77">
              <w:rPr>
                <w:rFonts w:ascii="Times New Roman" w:hAnsi="Times New Roman" w:cs="Times New Roman"/>
                <w:i/>
                <w:sz w:val="20"/>
                <w:szCs w:val="20"/>
                <w:lang w:val="kk-KZ"/>
              </w:rPr>
              <w:t xml:space="preserve">тану және </w:t>
            </w:r>
            <w:r w:rsidR="001D4B77" w:rsidRPr="001D4B77">
              <w:rPr>
                <w:rFonts w:ascii="Times New Roman" w:hAnsi="Times New Roman" w:cs="Times New Roman"/>
                <w:i/>
                <w:sz w:val="20"/>
                <w:szCs w:val="20"/>
                <w:lang w:val="kk-KZ"/>
              </w:rPr>
              <w:t>іске асыру</w:t>
            </w:r>
            <w:r w:rsidR="00735AB8" w:rsidRPr="001D4B77">
              <w:rPr>
                <w:rFonts w:ascii="Times New Roman" w:hAnsi="Times New Roman" w:cs="Times New Roman"/>
                <w:i/>
                <w:sz w:val="20"/>
                <w:szCs w:val="20"/>
                <w:lang w:val="kk-KZ"/>
              </w:rPr>
              <w:t xml:space="preserve"> туралы Конвенция) </w:t>
            </w:r>
            <w:r w:rsidR="00735AB8" w:rsidRPr="001D4B77">
              <w:rPr>
                <w:rFonts w:ascii="Times New Roman" w:hAnsi="Times New Roman" w:cs="Times New Roman"/>
                <w:lang w:val="kk-KZ"/>
              </w:rPr>
              <w:t>және Вашингтон Конвенциясы</w:t>
            </w:r>
            <w:r w:rsidR="00043B80" w:rsidRPr="001D4B77">
              <w:rPr>
                <w:rFonts w:ascii="Times New Roman" w:hAnsi="Times New Roman" w:cs="Times New Roman"/>
                <w:lang w:val="kk-KZ"/>
              </w:rPr>
              <w:t>н</w:t>
            </w:r>
            <w:r w:rsidR="001D4B77">
              <w:rPr>
                <w:rFonts w:ascii="Times New Roman" w:hAnsi="Times New Roman" w:cs="Times New Roman"/>
                <w:i/>
                <w:sz w:val="20"/>
                <w:szCs w:val="20"/>
                <w:lang w:val="kk-KZ"/>
              </w:rPr>
              <w:t xml:space="preserve">(Инвестициялық дауларды </w:t>
            </w:r>
            <w:r w:rsidR="0046747D" w:rsidRPr="001D4B77">
              <w:rPr>
                <w:rFonts w:ascii="Times New Roman" w:hAnsi="Times New Roman" w:cs="Times New Roman"/>
                <w:i/>
                <w:sz w:val="20"/>
                <w:szCs w:val="20"/>
                <w:lang w:val="kk-KZ"/>
              </w:rPr>
              <w:t>реттеу бойынша халықаралық</w:t>
            </w:r>
            <w:r w:rsidR="00043B80" w:rsidRPr="001D4B77">
              <w:rPr>
                <w:rFonts w:ascii="Times New Roman" w:hAnsi="Times New Roman" w:cs="Times New Roman"/>
                <w:i/>
                <w:sz w:val="20"/>
                <w:szCs w:val="20"/>
                <w:lang w:val="kk-KZ"/>
              </w:rPr>
              <w:t xml:space="preserve"> орталық</w:t>
            </w:r>
            <w:r w:rsidR="0046747D" w:rsidRPr="001D4B77">
              <w:rPr>
                <w:rFonts w:ascii="Times New Roman" w:hAnsi="Times New Roman" w:cs="Times New Roman"/>
                <w:i/>
                <w:sz w:val="20"/>
                <w:szCs w:val="20"/>
                <w:lang w:val="kk-KZ"/>
              </w:rPr>
              <w:t>)</w:t>
            </w:r>
            <w:r w:rsidR="00043B80" w:rsidRPr="001D4B77">
              <w:rPr>
                <w:rFonts w:ascii="Times New Roman" w:hAnsi="Times New Roman" w:cs="Times New Roman"/>
                <w:lang w:val="kk-KZ"/>
              </w:rPr>
              <w:t xml:space="preserve"> ратификациялады.</w:t>
            </w:r>
            <w:r w:rsidR="001D4B77" w:rsidRPr="001D4B77">
              <w:rPr>
                <w:rFonts w:ascii="Times New Roman" w:hAnsi="Times New Roman" w:cs="Times New Roman"/>
                <w:lang w:val="kk-KZ"/>
              </w:rPr>
              <w:t>2005 жылы Норвегияда даулар туралы» Заңы қабылданды (The DisputeAct).</w:t>
            </w:r>
          </w:p>
          <w:p w:rsidR="00610D8B" w:rsidRPr="001D4B77" w:rsidRDefault="00610D8B" w:rsidP="00974CEC">
            <w:pPr>
              <w:spacing w:after="0" w:line="240" w:lineRule="auto"/>
              <w:rPr>
                <w:rFonts w:ascii="Times New Roman" w:hAnsi="Times New Roman" w:cs="Times New Roman"/>
                <w:u w:val="single"/>
                <w:lang w:val="kk-KZ"/>
              </w:rPr>
            </w:pPr>
            <w:r w:rsidRPr="001D4B77">
              <w:rPr>
                <w:rFonts w:ascii="Times New Roman" w:hAnsi="Times New Roman" w:cs="Times New Roman"/>
                <w:u w:val="single"/>
                <w:lang w:val="kk-KZ"/>
              </w:rPr>
              <w:t xml:space="preserve">«Меншік құқығы» </w:t>
            </w:r>
          </w:p>
          <w:p w:rsidR="00043B80" w:rsidRPr="00EB64A4" w:rsidRDefault="00043B80" w:rsidP="00974CEC">
            <w:pPr>
              <w:spacing w:after="0" w:line="240" w:lineRule="auto"/>
              <w:ind w:firstLine="269"/>
              <w:jc w:val="both"/>
              <w:rPr>
                <w:rFonts w:ascii="Times New Roman" w:hAnsi="Times New Roman" w:cs="Times New Roman"/>
                <w:color w:val="000000" w:themeColor="text1"/>
                <w:lang w:val="kk-KZ"/>
              </w:rPr>
            </w:pPr>
            <w:r w:rsidRPr="001D4B77">
              <w:rPr>
                <w:rFonts w:ascii="Times New Roman" w:hAnsi="Times New Roman" w:cs="Times New Roman"/>
                <w:color w:val="000000" w:themeColor="text1"/>
                <w:lang w:val="kk-KZ"/>
              </w:rPr>
              <w:t>Меншік құқығының Норвегияда кеңінен дамығаны белгілі. Ел жер, ғимарат</w:t>
            </w:r>
            <w:r w:rsidR="001D4B77" w:rsidRPr="001D4B77">
              <w:rPr>
                <w:rFonts w:ascii="Times New Roman" w:hAnsi="Times New Roman" w:cs="Times New Roman"/>
                <w:color w:val="000000" w:themeColor="text1"/>
                <w:lang w:val="kk-KZ"/>
              </w:rPr>
              <w:t xml:space="preserve"> және ипотекалық несиені қ</w:t>
            </w:r>
            <w:r w:rsidRPr="001D4B77">
              <w:rPr>
                <w:rFonts w:ascii="Times New Roman" w:hAnsi="Times New Roman" w:cs="Times New Roman"/>
                <w:color w:val="000000" w:themeColor="text1"/>
                <w:lang w:val="kk-KZ"/>
              </w:rPr>
              <w:t>оса меншікке құқықты алу</w:t>
            </w:r>
            <w:r w:rsidR="00EC25F7" w:rsidRPr="001D4B77">
              <w:rPr>
                <w:rFonts w:ascii="Times New Roman" w:hAnsi="Times New Roman" w:cs="Times New Roman"/>
                <w:color w:val="000000" w:themeColor="text1"/>
                <w:lang w:val="kk-KZ"/>
              </w:rPr>
              <w:t xml:space="preserve">ды </w:t>
            </w:r>
            <w:r w:rsidR="001D4B77" w:rsidRPr="001D4B77">
              <w:rPr>
                <w:rFonts w:ascii="Times New Roman" w:hAnsi="Times New Roman" w:cs="Times New Roman"/>
                <w:color w:val="000000" w:themeColor="text1"/>
                <w:lang w:val="kk-KZ"/>
              </w:rPr>
              <w:t xml:space="preserve">мен иеленуді </w:t>
            </w:r>
            <w:r w:rsidR="00EC25F7" w:rsidRPr="001D4B77">
              <w:rPr>
                <w:rFonts w:ascii="Times New Roman" w:hAnsi="Times New Roman" w:cs="Times New Roman"/>
                <w:color w:val="000000" w:themeColor="text1"/>
                <w:lang w:val="kk-KZ"/>
              </w:rPr>
              <w:t xml:space="preserve">жеңілдететін, қорғайтын </w:t>
            </w:r>
            <w:r w:rsidRPr="001D4B77">
              <w:rPr>
                <w:rFonts w:ascii="Times New Roman" w:hAnsi="Times New Roman" w:cs="Times New Roman"/>
                <w:color w:val="000000" w:themeColor="text1"/>
                <w:lang w:val="kk-KZ"/>
              </w:rPr>
              <w:t xml:space="preserve">ашық және тиімді құқықтық және сот жүйесін қолдайды. </w:t>
            </w:r>
            <w:r w:rsidR="00EC25F7" w:rsidRPr="001D4B77">
              <w:rPr>
                <w:rFonts w:ascii="Times New Roman" w:hAnsi="Times New Roman" w:cs="Times New Roman"/>
                <w:color w:val="000000" w:themeColor="text1"/>
                <w:lang w:val="kk-KZ"/>
              </w:rPr>
              <w:t xml:space="preserve"> Мамандандырылған соттар, сот тәуелсіздігі</w:t>
            </w:r>
            <w:r w:rsidR="001D4B77" w:rsidRPr="001D4B77">
              <w:rPr>
                <w:rFonts w:ascii="Times New Roman" w:hAnsi="Times New Roman" w:cs="Times New Roman"/>
                <w:color w:val="000000" w:themeColor="text1"/>
                <w:lang w:val="kk-KZ"/>
              </w:rPr>
              <w:t xml:space="preserve"> мен</w:t>
            </w:r>
            <w:r w:rsidR="00EC25F7" w:rsidRPr="001D4B77">
              <w:rPr>
                <w:rFonts w:ascii="Times New Roman" w:hAnsi="Times New Roman" w:cs="Times New Roman"/>
                <w:color w:val="000000" w:themeColor="text1"/>
                <w:lang w:val="kk-KZ"/>
              </w:rPr>
              <w:t xml:space="preserve"> шетел соттарының сот шешімдерін қолдану</w:t>
            </w:r>
            <w:r w:rsidR="001D4B77" w:rsidRPr="001D4B77">
              <w:rPr>
                <w:rFonts w:ascii="Times New Roman" w:hAnsi="Times New Roman" w:cs="Times New Roman"/>
                <w:color w:val="000000" w:themeColor="text1"/>
                <w:lang w:val="kk-KZ"/>
              </w:rPr>
              <w:t xml:space="preserve"> нәтижесінде </w:t>
            </w:r>
            <w:r w:rsidR="00EC25F7" w:rsidRPr="001D4B77">
              <w:rPr>
                <w:rFonts w:ascii="Times New Roman" w:hAnsi="Times New Roman" w:cs="Times New Roman"/>
                <w:color w:val="000000" w:themeColor="text1"/>
                <w:lang w:val="kk-KZ"/>
              </w:rPr>
              <w:t xml:space="preserve">Норвегияның құқықтық жүйесі </w:t>
            </w:r>
            <w:r w:rsidR="00EC25F7" w:rsidRPr="00EB64A4">
              <w:rPr>
                <w:rFonts w:ascii="Times New Roman" w:hAnsi="Times New Roman" w:cs="Times New Roman"/>
                <w:color w:val="000000" w:themeColor="text1"/>
                <w:lang w:val="kk-KZ"/>
              </w:rPr>
              <w:t>меншік құқығы мен шарттық құқықтарды қамтамасыз ету үшін тиімді тәсілдерді ұсынады.</w:t>
            </w:r>
          </w:p>
          <w:p w:rsidR="00EC25F7" w:rsidRPr="00EB64A4" w:rsidRDefault="00EC25F7" w:rsidP="00974CEC">
            <w:pPr>
              <w:spacing w:after="0" w:line="240" w:lineRule="auto"/>
              <w:ind w:firstLine="269"/>
              <w:jc w:val="both"/>
              <w:rPr>
                <w:rFonts w:ascii="Times New Roman" w:hAnsi="Times New Roman" w:cs="Times New Roman"/>
                <w:color w:val="000000" w:themeColor="text1"/>
                <w:lang w:val="kk-KZ"/>
              </w:rPr>
            </w:pPr>
            <w:r w:rsidRPr="00EB64A4">
              <w:rPr>
                <w:rFonts w:ascii="Times New Roman" w:hAnsi="Times New Roman" w:cs="Times New Roman"/>
                <w:color w:val="000000" w:themeColor="text1"/>
                <w:lang w:val="kk-KZ"/>
              </w:rPr>
              <w:t>Жалпы, рейтингте бастапқы ұстанымдағы елдердің тәжірибесі мемлекет қабылдайтын барлық заңнамалық бастамалар мен шаралар кәсіпкерлер пр</w:t>
            </w:r>
            <w:r w:rsidR="001D4B77" w:rsidRPr="00EB64A4">
              <w:rPr>
                <w:rFonts w:ascii="Times New Roman" w:hAnsi="Times New Roman" w:cs="Times New Roman"/>
                <w:color w:val="000000" w:themeColor="text1"/>
                <w:lang w:val="kk-KZ"/>
              </w:rPr>
              <w:t>облемаларының нақты түсінігінен шығады</w:t>
            </w:r>
            <w:r w:rsidRPr="00EB64A4">
              <w:rPr>
                <w:rFonts w:ascii="Times New Roman" w:hAnsi="Times New Roman" w:cs="Times New Roman"/>
                <w:color w:val="000000" w:themeColor="text1"/>
                <w:lang w:val="kk-KZ"/>
              </w:rPr>
              <w:t xml:space="preserve">. </w:t>
            </w:r>
          </w:p>
          <w:p w:rsidR="00EC25F7" w:rsidRPr="00EB64A4" w:rsidRDefault="00EC25F7" w:rsidP="00974CEC">
            <w:pPr>
              <w:spacing w:after="0" w:line="240" w:lineRule="auto"/>
              <w:ind w:firstLine="269"/>
              <w:jc w:val="both"/>
              <w:rPr>
                <w:rFonts w:ascii="Times New Roman" w:hAnsi="Times New Roman" w:cs="Times New Roman"/>
                <w:color w:val="000000" w:themeColor="text1"/>
                <w:lang w:val="kk-KZ"/>
              </w:rPr>
            </w:pPr>
            <w:r w:rsidRPr="00EB64A4">
              <w:rPr>
                <w:rFonts w:ascii="Times New Roman" w:hAnsi="Times New Roman" w:cs="Times New Roman"/>
                <w:color w:val="000000" w:themeColor="text1"/>
                <w:lang w:val="kk-KZ"/>
              </w:rPr>
              <w:t>Осыған орай Министрлік ҚР құқықтық қолдану тәжірибе</w:t>
            </w:r>
            <w:r w:rsidR="001D4B77" w:rsidRPr="00EB64A4">
              <w:rPr>
                <w:rFonts w:ascii="Times New Roman" w:hAnsi="Times New Roman" w:cs="Times New Roman"/>
                <w:color w:val="000000" w:themeColor="text1"/>
                <w:lang w:val="kk-KZ"/>
              </w:rPr>
              <w:t>ні</w:t>
            </w:r>
            <w:r w:rsidRPr="00EB64A4">
              <w:rPr>
                <w:rFonts w:ascii="Times New Roman" w:hAnsi="Times New Roman" w:cs="Times New Roman"/>
                <w:color w:val="000000" w:themeColor="text1"/>
                <w:lang w:val="kk-KZ"/>
              </w:rPr>
              <w:t xml:space="preserve"> зерттеуді жоспарлауда.</w:t>
            </w:r>
          </w:p>
          <w:p w:rsidR="00EC25F7" w:rsidRPr="00D210A5" w:rsidRDefault="00EC25F7" w:rsidP="00974CEC">
            <w:pPr>
              <w:spacing w:after="0" w:line="240" w:lineRule="auto"/>
              <w:ind w:firstLine="269"/>
              <w:jc w:val="both"/>
              <w:rPr>
                <w:rFonts w:ascii="Times New Roman" w:hAnsi="Times New Roman" w:cs="Times New Roman"/>
                <w:color w:val="000000" w:themeColor="text1"/>
                <w:lang w:val="kk-KZ"/>
              </w:rPr>
            </w:pPr>
            <w:r w:rsidRPr="00EB64A4">
              <w:rPr>
                <w:rFonts w:ascii="Times New Roman" w:hAnsi="Times New Roman" w:cs="Times New Roman"/>
                <w:color w:val="000000" w:themeColor="text1"/>
                <w:lang w:val="kk-KZ"/>
              </w:rPr>
              <w:t xml:space="preserve">Сонымен қатар, 2018 жылы </w:t>
            </w:r>
            <w:r w:rsidR="00D210A5" w:rsidRPr="00EB64A4">
              <w:rPr>
                <w:rFonts w:ascii="Times New Roman" w:hAnsi="Times New Roman" w:cs="Times New Roman"/>
                <w:lang w:val="kk-KZ"/>
              </w:rPr>
              <w:t xml:space="preserve">ДЭФ ЖБҚИ мәселелері бойынша </w:t>
            </w:r>
            <w:r w:rsidR="00EB64A4" w:rsidRPr="00EB64A4">
              <w:rPr>
                <w:rFonts w:ascii="Times New Roman" w:hAnsi="Times New Roman" w:cs="Times New Roman"/>
                <w:lang w:val="kk-KZ"/>
              </w:rPr>
              <w:t>талдамалық</w:t>
            </w:r>
            <w:r w:rsidR="00D210A5" w:rsidRPr="00EB64A4">
              <w:rPr>
                <w:rFonts w:ascii="Times New Roman" w:hAnsi="Times New Roman" w:cs="Times New Roman"/>
                <w:lang w:val="kk-KZ"/>
              </w:rPr>
              <w:t xml:space="preserve"> зерттеу бойынша елдердің халықаралық тәжірибесін нақтылап зерттеуді жоспарлауда.</w:t>
            </w:r>
          </w:p>
          <w:p w:rsidR="00EC25F7" w:rsidRPr="00C1024C" w:rsidRDefault="00EC25F7" w:rsidP="00974CEC">
            <w:pPr>
              <w:spacing w:after="0" w:line="240" w:lineRule="auto"/>
              <w:ind w:firstLine="269"/>
              <w:jc w:val="both"/>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8157A" w:rsidRDefault="0008157A" w:rsidP="00974CEC">
            <w:pPr>
              <w:spacing w:after="0" w:line="240" w:lineRule="auto"/>
              <w:jc w:val="both"/>
              <w:rPr>
                <w:rFonts w:ascii="Times New Roman" w:hAnsi="Times New Roman" w:cs="Times New Roman"/>
                <w:sz w:val="24"/>
                <w:szCs w:val="24"/>
                <w:highlight w:val="cyan"/>
                <w:lang w:val="kk-KZ"/>
              </w:rPr>
            </w:pPr>
          </w:p>
          <w:p w:rsidR="0008157A" w:rsidRDefault="0008157A" w:rsidP="00974CEC">
            <w:pPr>
              <w:spacing w:after="0" w:line="240" w:lineRule="auto"/>
              <w:jc w:val="both"/>
              <w:rPr>
                <w:rFonts w:ascii="Times New Roman" w:hAnsi="Times New Roman" w:cs="Times New Roman"/>
                <w:sz w:val="24"/>
                <w:szCs w:val="24"/>
                <w:highlight w:val="cyan"/>
                <w:lang w:val="kk-KZ"/>
              </w:rPr>
            </w:pPr>
          </w:p>
          <w:p w:rsidR="0008157A" w:rsidRDefault="0008157A" w:rsidP="00974CEC">
            <w:pPr>
              <w:spacing w:after="0" w:line="240" w:lineRule="auto"/>
              <w:jc w:val="both"/>
              <w:rPr>
                <w:rFonts w:ascii="Times New Roman" w:hAnsi="Times New Roman" w:cs="Times New Roman"/>
                <w:sz w:val="24"/>
                <w:szCs w:val="24"/>
                <w:highlight w:val="cyan"/>
                <w:lang w:val="kk-KZ"/>
              </w:rPr>
            </w:pPr>
          </w:p>
          <w:p w:rsidR="0008157A" w:rsidRDefault="0008157A" w:rsidP="00974CEC">
            <w:pPr>
              <w:spacing w:after="0" w:line="240" w:lineRule="auto"/>
              <w:jc w:val="both"/>
              <w:rPr>
                <w:rFonts w:ascii="Times New Roman" w:hAnsi="Times New Roman" w:cs="Times New Roman"/>
                <w:sz w:val="24"/>
                <w:szCs w:val="24"/>
                <w:highlight w:val="cyan"/>
                <w:lang w:val="kk-KZ"/>
              </w:rPr>
            </w:pPr>
          </w:p>
          <w:p w:rsidR="0008157A" w:rsidRDefault="0008157A" w:rsidP="00974CEC">
            <w:pPr>
              <w:spacing w:after="0" w:line="240" w:lineRule="auto"/>
              <w:jc w:val="both"/>
              <w:rPr>
                <w:rFonts w:ascii="Times New Roman" w:hAnsi="Times New Roman" w:cs="Times New Roman"/>
                <w:sz w:val="24"/>
                <w:szCs w:val="24"/>
                <w:highlight w:val="cyan"/>
                <w:lang w:val="kk-KZ"/>
              </w:rPr>
            </w:pPr>
          </w:p>
          <w:p w:rsidR="001D4B77" w:rsidRDefault="001D4B77" w:rsidP="00974CEC">
            <w:pPr>
              <w:spacing w:after="0" w:line="240" w:lineRule="auto"/>
              <w:jc w:val="both"/>
              <w:rPr>
                <w:rFonts w:ascii="Times New Roman" w:hAnsi="Times New Roman" w:cs="Times New Roman"/>
                <w:sz w:val="24"/>
                <w:szCs w:val="24"/>
                <w:lang w:val="kk-KZ"/>
              </w:rPr>
            </w:pPr>
          </w:p>
          <w:p w:rsidR="001D4B77" w:rsidRDefault="001D4B77" w:rsidP="00974CEC">
            <w:pPr>
              <w:spacing w:after="0" w:line="240" w:lineRule="auto"/>
              <w:jc w:val="both"/>
              <w:rPr>
                <w:rFonts w:ascii="Times New Roman" w:hAnsi="Times New Roman" w:cs="Times New Roman"/>
                <w:sz w:val="24"/>
                <w:szCs w:val="24"/>
                <w:lang w:val="kk-KZ"/>
              </w:rPr>
            </w:pPr>
          </w:p>
          <w:p w:rsidR="001D4B77" w:rsidRDefault="001D4B77" w:rsidP="00974CEC">
            <w:pPr>
              <w:spacing w:after="0" w:line="240" w:lineRule="auto"/>
              <w:jc w:val="both"/>
              <w:rPr>
                <w:rFonts w:ascii="Times New Roman" w:hAnsi="Times New Roman" w:cs="Times New Roman"/>
                <w:sz w:val="24"/>
                <w:szCs w:val="24"/>
                <w:lang w:val="kk-KZ"/>
              </w:rPr>
            </w:pPr>
          </w:p>
          <w:p w:rsidR="002E0E61" w:rsidRPr="002E0E61" w:rsidRDefault="00FC3DC0" w:rsidP="00974CEC">
            <w:pPr>
              <w:spacing w:after="0" w:line="240" w:lineRule="auto"/>
              <w:jc w:val="center"/>
              <w:rPr>
                <w:rFonts w:ascii="Times New Roman" w:hAnsi="Times New Roman" w:cs="Times New Roman"/>
                <w:lang w:val="kk-KZ"/>
              </w:rPr>
            </w:pPr>
            <w:r w:rsidRPr="00722A6B">
              <w:rPr>
                <w:sz w:val="24"/>
                <w:szCs w:val="24"/>
                <w:lang w:val="kk-KZ"/>
              </w:rPr>
              <w:tab/>
            </w:r>
          </w:p>
        </w:tc>
      </w:tr>
      <w:tr w:rsidR="002E0E61" w:rsidRPr="00AA4016"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Елдегі экономикалық жағдайдың нашарлауы және, нәтижесінде қоғамның кез келген реформаларды кері қабылдауы</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Жүргізіліп жатқан реформаларды кең түсіндіру, оның ішінде БАҚ тартуды ескере отырып.</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FE126F" w:rsidRDefault="00FE61CC" w:rsidP="007055C7">
            <w:pPr>
              <w:spacing w:after="0" w:line="240" w:lineRule="auto"/>
              <w:ind w:firstLine="107"/>
              <w:jc w:val="both"/>
              <w:rPr>
                <w:rFonts w:ascii="Times New Roman" w:hAnsi="Times New Roman" w:cs="Times New Roman"/>
                <w:color w:val="000000" w:themeColor="text1"/>
                <w:lang w:val="kk-KZ"/>
              </w:rPr>
            </w:pPr>
            <w:r w:rsidRPr="00FE126F">
              <w:rPr>
                <w:rFonts w:ascii="Times New Roman" w:hAnsi="Times New Roman" w:cs="Times New Roman"/>
                <w:color w:val="000000" w:themeColor="text1"/>
                <w:lang w:val="kk-KZ"/>
              </w:rPr>
              <w:t xml:space="preserve">1. </w:t>
            </w:r>
            <w:r w:rsidR="005539C7" w:rsidRPr="00FE126F">
              <w:rPr>
                <w:rFonts w:ascii="Times New Roman" w:hAnsi="Times New Roman" w:cs="Times New Roman"/>
                <w:color w:val="000000" w:themeColor="text1"/>
                <w:lang w:val="kk-KZ"/>
              </w:rPr>
              <w:t>Заңнамадағы өзгерістерді түсіндіру мақсатында  2017 жылдың қаңтары мен ақпаны аралығында Әділет министрлігі әзірле</w:t>
            </w:r>
            <w:r w:rsidR="007055C7" w:rsidRPr="00FE126F">
              <w:rPr>
                <w:rFonts w:ascii="Times New Roman" w:hAnsi="Times New Roman" w:cs="Times New Roman"/>
                <w:color w:val="000000" w:themeColor="text1"/>
                <w:lang w:val="kk-KZ"/>
              </w:rPr>
              <w:t>ніп жатқан</w:t>
            </w:r>
            <w:r w:rsidR="005539C7" w:rsidRPr="00FE126F">
              <w:rPr>
                <w:rFonts w:ascii="Times New Roman" w:hAnsi="Times New Roman" w:cs="Times New Roman"/>
                <w:color w:val="000000" w:themeColor="text1"/>
                <w:lang w:val="kk-KZ"/>
              </w:rPr>
              <w:t xml:space="preserve"> және қабылданған заңдардың негізгі ережелерін түсіндіру бойынша </w:t>
            </w:r>
            <w:r w:rsidR="005539C7" w:rsidRPr="00FE126F">
              <w:rPr>
                <w:rFonts w:ascii="Times New Roman" w:hAnsi="Times New Roman" w:cs="Times New Roman"/>
                <w:color w:val="000000" w:themeColor="text1"/>
                <w:lang w:val="kk-KZ"/>
              </w:rPr>
              <w:lastRenderedPageBreak/>
              <w:t>семинарла</w:t>
            </w:r>
            <w:r w:rsidR="007055C7" w:rsidRPr="00FE126F">
              <w:rPr>
                <w:rFonts w:ascii="Times New Roman" w:hAnsi="Times New Roman" w:cs="Times New Roman"/>
                <w:color w:val="000000" w:themeColor="text1"/>
                <w:lang w:val="kk-KZ"/>
              </w:rPr>
              <w:t xml:space="preserve">р </w:t>
            </w:r>
            <w:r w:rsidR="005539C7" w:rsidRPr="00FE126F">
              <w:rPr>
                <w:rFonts w:ascii="Times New Roman" w:hAnsi="Times New Roman" w:cs="Times New Roman"/>
                <w:color w:val="000000" w:themeColor="text1"/>
                <w:lang w:val="kk-KZ"/>
              </w:rPr>
              <w:t>өткізілді.</w:t>
            </w:r>
          </w:p>
          <w:p w:rsidR="005539C7" w:rsidRPr="00FE126F" w:rsidRDefault="00FE61CC" w:rsidP="00974CEC">
            <w:pPr>
              <w:pStyle w:val="a3"/>
              <w:numPr>
                <w:ilvl w:val="0"/>
                <w:numId w:val="20"/>
              </w:numPr>
              <w:spacing w:after="0" w:line="240" w:lineRule="auto"/>
              <w:ind w:left="0"/>
              <w:jc w:val="both"/>
              <w:rPr>
                <w:rFonts w:ascii="Times New Roman" w:hAnsi="Times New Roman" w:cs="Times New Roman"/>
                <w:color w:val="000000" w:themeColor="text1"/>
                <w:lang w:val="kk-KZ"/>
              </w:rPr>
            </w:pPr>
            <w:r w:rsidRPr="00FE126F">
              <w:rPr>
                <w:rFonts w:ascii="Times New Roman" w:hAnsi="Times New Roman" w:cs="Times New Roman"/>
                <w:color w:val="000000" w:themeColor="text1"/>
                <w:lang w:val="kk-KZ"/>
              </w:rPr>
              <w:t xml:space="preserve">- </w:t>
            </w:r>
            <w:r w:rsidR="008414EC" w:rsidRPr="00FE126F">
              <w:rPr>
                <w:rFonts w:ascii="Times New Roman" w:hAnsi="Times New Roman" w:cs="Times New Roman"/>
                <w:color w:val="000000" w:themeColor="text1"/>
                <w:lang w:val="kk-KZ"/>
              </w:rPr>
              <w:t xml:space="preserve">көшпелі - </w:t>
            </w:r>
            <w:r w:rsidR="005539C7" w:rsidRPr="00FE126F">
              <w:rPr>
                <w:rFonts w:ascii="Times New Roman" w:hAnsi="Times New Roman" w:cs="Times New Roman"/>
                <w:color w:val="000000" w:themeColor="text1"/>
                <w:lang w:val="kk-KZ"/>
              </w:rPr>
              <w:t xml:space="preserve">Әділет министрлігінің құырылымдық бөлімшелері қызметкерлерінің және Қазақстанның тұрақты </w:t>
            </w:r>
            <w:r w:rsidRPr="00FE126F">
              <w:rPr>
                <w:rFonts w:ascii="Times New Roman" w:hAnsi="Times New Roman" w:cs="Times New Roman"/>
                <w:color w:val="000000" w:themeColor="text1"/>
                <w:lang w:val="kk-KZ"/>
              </w:rPr>
              <w:t>жұмыс істейтін төреліктердің</w:t>
            </w:r>
            <w:r w:rsidR="005539C7" w:rsidRPr="00FE126F">
              <w:rPr>
                <w:rFonts w:ascii="Times New Roman" w:hAnsi="Times New Roman" w:cs="Times New Roman"/>
                <w:color w:val="000000" w:themeColor="text1"/>
                <w:lang w:val="kk-KZ"/>
              </w:rPr>
              <w:t xml:space="preserve"> қатысуымен Алматы, Астана, Шымк</w:t>
            </w:r>
            <w:r w:rsidR="008414EC" w:rsidRPr="00FE126F">
              <w:rPr>
                <w:rFonts w:ascii="Times New Roman" w:hAnsi="Times New Roman" w:cs="Times New Roman"/>
                <w:color w:val="000000" w:themeColor="text1"/>
                <w:lang w:val="kk-KZ"/>
              </w:rPr>
              <w:t>ент, Ақтау, Атырау, Ақтөбе қ.қ.</w:t>
            </w:r>
            <w:r w:rsidR="005539C7" w:rsidRPr="00FE126F">
              <w:rPr>
                <w:rFonts w:ascii="Times New Roman" w:hAnsi="Times New Roman" w:cs="Times New Roman"/>
                <w:color w:val="000000" w:themeColor="text1"/>
                <w:lang w:val="kk-KZ"/>
              </w:rPr>
              <w:t>;</w:t>
            </w:r>
          </w:p>
          <w:p w:rsidR="008414EC" w:rsidRPr="00FE126F" w:rsidRDefault="00FE61CC" w:rsidP="00974CEC">
            <w:pPr>
              <w:pStyle w:val="a3"/>
              <w:numPr>
                <w:ilvl w:val="0"/>
                <w:numId w:val="20"/>
              </w:numPr>
              <w:spacing w:after="0" w:line="240" w:lineRule="auto"/>
              <w:ind w:left="0"/>
              <w:jc w:val="both"/>
              <w:rPr>
                <w:rFonts w:ascii="Times New Roman" w:hAnsi="Times New Roman" w:cs="Times New Roman"/>
                <w:color w:val="000000" w:themeColor="text1"/>
                <w:lang w:val="kk-KZ"/>
              </w:rPr>
            </w:pPr>
            <w:r w:rsidRPr="00FE126F">
              <w:rPr>
                <w:rFonts w:ascii="Times New Roman" w:hAnsi="Times New Roman" w:cs="Times New Roman"/>
                <w:color w:val="000000" w:themeColor="text1"/>
                <w:lang w:val="kk-KZ"/>
              </w:rPr>
              <w:t xml:space="preserve">     - бейнеконференцбайланыс </w:t>
            </w:r>
            <w:r w:rsidR="008414EC" w:rsidRPr="00FE126F">
              <w:rPr>
                <w:rFonts w:ascii="Times New Roman" w:hAnsi="Times New Roman" w:cs="Times New Roman"/>
                <w:color w:val="000000" w:themeColor="text1"/>
                <w:lang w:val="kk-KZ"/>
              </w:rPr>
              <w:t>форматында -  Әділет министр</w:t>
            </w:r>
            <w:r w:rsidRPr="00FE126F">
              <w:rPr>
                <w:rFonts w:ascii="Times New Roman" w:hAnsi="Times New Roman" w:cs="Times New Roman"/>
                <w:color w:val="000000" w:themeColor="text1"/>
                <w:lang w:val="kk-KZ"/>
              </w:rPr>
              <w:t>лігінің құырылымдық бөлімшелері</w:t>
            </w:r>
            <w:r w:rsidR="008414EC" w:rsidRPr="00FE126F">
              <w:rPr>
                <w:rFonts w:ascii="Times New Roman" w:hAnsi="Times New Roman" w:cs="Times New Roman"/>
                <w:color w:val="000000" w:themeColor="text1"/>
                <w:lang w:val="kk-KZ"/>
              </w:rPr>
              <w:t xml:space="preserve"> қызметкерлерінің </w:t>
            </w:r>
            <w:r w:rsidRPr="00FE126F">
              <w:rPr>
                <w:rFonts w:ascii="Times New Roman" w:hAnsi="Times New Roman" w:cs="Times New Roman"/>
                <w:color w:val="000000" w:themeColor="text1"/>
                <w:lang w:val="kk-KZ"/>
              </w:rPr>
              <w:t>қ</w:t>
            </w:r>
            <w:r w:rsidR="008414EC" w:rsidRPr="00FE126F">
              <w:rPr>
                <w:rFonts w:ascii="Times New Roman" w:hAnsi="Times New Roman" w:cs="Times New Roman"/>
                <w:color w:val="000000" w:themeColor="text1"/>
                <w:lang w:val="kk-KZ"/>
              </w:rPr>
              <w:t>атысуымен Қарағанды, Өскемен, Павлодар қ.қ.</w:t>
            </w:r>
          </w:p>
          <w:p w:rsidR="005539C7" w:rsidRPr="00FE126F" w:rsidRDefault="008414EC" w:rsidP="00974CEC">
            <w:pPr>
              <w:pStyle w:val="a3"/>
              <w:numPr>
                <w:ilvl w:val="0"/>
                <w:numId w:val="20"/>
              </w:numPr>
              <w:spacing w:after="0" w:line="240" w:lineRule="auto"/>
              <w:ind w:left="0"/>
              <w:jc w:val="both"/>
              <w:rPr>
                <w:rFonts w:ascii="Times New Roman" w:hAnsi="Times New Roman" w:cs="Times New Roman"/>
                <w:b/>
                <w:color w:val="000000" w:themeColor="text1"/>
                <w:lang w:val="kk-KZ"/>
              </w:rPr>
            </w:pPr>
            <w:r w:rsidRPr="00FE126F">
              <w:rPr>
                <w:rFonts w:ascii="Times New Roman" w:hAnsi="Times New Roman" w:cs="Times New Roman"/>
                <w:color w:val="000000" w:themeColor="text1"/>
                <w:lang w:val="kk-KZ"/>
              </w:rPr>
              <w:t>Семинарлардың максатты аудиториясы ретінде ірі және ортакәсіпкерлік субектілерінің  өкілдері, адвокаттық корпус, заңгерлік қоғамдастық, судьялар, жеке сот орындаушылар және т.б. қатысты.</w:t>
            </w:r>
          </w:p>
          <w:p w:rsidR="00FE126F" w:rsidRDefault="00B602C6" w:rsidP="00FE126F">
            <w:pPr>
              <w:spacing w:after="0" w:line="240" w:lineRule="auto"/>
              <w:jc w:val="both"/>
              <w:rPr>
                <w:rFonts w:ascii="Times New Roman" w:eastAsia="Times New Roman" w:hAnsi="Times New Roman"/>
                <w:i/>
                <w:sz w:val="20"/>
                <w:szCs w:val="20"/>
                <w:lang w:val="kk-KZ" w:eastAsia="zh-CN"/>
              </w:rPr>
            </w:pPr>
            <w:r>
              <w:rPr>
                <w:rFonts w:ascii="Times New Roman" w:hAnsi="Times New Roman" w:cs="Times New Roman"/>
                <w:color w:val="000000" w:themeColor="text1"/>
                <w:lang w:val="kk-KZ"/>
              </w:rPr>
              <w:t xml:space="preserve">   </w:t>
            </w:r>
            <w:r w:rsidR="00FE61CC" w:rsidRPr="00FE126F">
              <w:rPr>
                <w:rFonts w:ascii="Times New Roman" w:hAnsi="Times New Roman" w:cs="Times New Roman"/>
                <w:color w:val="000000" w:themeColor="text1"/>
                <w:lang w:val="kk-KZ"/>
              </w:rPr>
              <w:t>2.</w:t>
            </w:r>
            <w:r w:rsidR="00FE126F" w:rsidRPr="00FE126F">
              <w:rPr>
                <w:rFonts w:ascii="Times New Roman" w:hAnsi="Times New Roman" w:cs="Times New Roman"/>
                <w:lang w:val="kk-KZ"/>
              </w:rPr>
              <w:t>Әділет министрлігінің өкілдері Қарағанды қ. Төрелік палата және Қарағанды облысының Әділет департаменті ұйымдастырған төрелік мәселелер бойынша өнірлік семинарға қатысты</w:t>
            </w:r>
            <w:r w:rsidR="00FE126F" w:rsidRPr="00FE126F">
              <w:rPr>
                <w:rFonts w:ascii="Times New Roman" w:eastAsia="Times New Roman" w:hAnsi="Times New Roman"/>
                <w:i/>
                <w:sz w:val="20"/>
                <w:szCs w:val="20"/>
                <w:lang w:val="kk-KZ" w:eastAsia="zh-CN"/>
              </w:rPr>
              <w:t>(2017 жылғы 14 сәуір</w:t>
            </w:r>
            <w:r w:rsidR="00CF3112">
              <w:rPr>
                <w:rFonts w:ascii="Times New Roman" w:eastAsia="Times New Roman" w:hAnsi="Times New Roman"/>
                <w:i/>
                <w:sz w:val="20"/>
                <w:szCs w:val="20"/>
                <w:lang w:val="kk-KZ" w:eastAsia="zh-CN"/>
              </w:rPr>
              <w:t>).</w:t>
            </w:r>
          </w:p>
          <w:p w:rsidR="00FE126F" w:rsidRPr="00FE126F" w:rsidRDefault="00FE126F" w:rsidP="00FE126F">
            <w:pPr>
              <w:spacing w:after="0" w:line="240" w:lineRule="auto"/>
              <w:jc w:val="both"/>
              <w:rPr>
                <w:rFonts w:ascii="Times New Roman" w:hAnsi="Times New Roman" w:cs="Times New Roman"/>
                <w:i/>
                <w:sz w:val="20"/>
                <w:szCs w:val="20"/>
                <w:lang w:val="kk-KZ"/>
              </w:rPr>
            </w:pPr>
            <w:r w:rsidRPr="00FE126F">
              <w:rPr>
                <w:rFonts w:ascii="Times New Roman" w:hAnsi="Times New Roman" w:cs="Times New Roman"/>
                <w:lang w:val="kk-KZ"/>
              </w:rPr>
              <w:t xml:space="preserve">    3. </w:t>
            </w:r>
            <w:r w:rsidRPr="00FE126F">
              <w:rPr>
                <w:rFonts w:ascii="Times New Roman" w:eastAsia="Times New Roman" w:hAnsi="Times New Roman" w:cs="Times New Roman"/>
                <w:lang w:val="kk-KZ" w:eastAsia="zh-CN"/>
              </w:rPr>
              <w:t xml:space="preserve">КТК телеарнасында Министрдің орынбасары                                 З.Х. Баймолдинаның </w:t>
            </w:r>
            <w:r w:rsidRPr="00FE126F">
              <w:rPr>
                <w:rFonts w:ascii="Times New Roman" w:hAnsi="Times New Roman" w:cs="Times New Roman"/>
                <w:lang w:val="kk-KZ"/>
              </w:rPr>
              <w:t xml:space="preserve">«Қазақстан Республикасының кейбір заңнамалық актілеріне меншік құқығын қорғауды күшейту және төрелік мәселелері бойынша өзгерістер мен толықтырулар енгізу туралы» Заң жобасы бойынша сөз сөйлеуі өткізілді </w:t>
            </w:r>
            <w:r w:rsidRPr="00FE126F">
              <w:rPr>
                <w:rFonts w:ascii="Times New Roman" w:eastAsia="Times New Roman" w:hAnsi="Times New Roman" w:cs="Times New Roman"/>
                <w:i/>
                <w:sz w:val="20"/>
                <w:szCs w:val="20"/>
                <w:lang w:val="kk-KZ" w:eastAsia="zh-CN"/>
              </w:rPr>
              <w:t>(2017 жылғы                  24 тамыз</w:t>
            </w:r>
            <w:r w:rsidR="00CF3112">
              <w:rPr>
                <w:rFonts w:ascii="Times New Roman" w:eastAsia="Times New Roman" w:hAnsi="Times New Roman" w:cs="Times New Roman"/>
                <w:i/>
                <w:sz w:val="20"/>
                <w:szCs w:val="20"/>
                <w:lang w:val="kk-KZ" w:eastAsia="zh-CN"/>
              </w:rPr>
              <w:t>).</w:t>
            </w:r>
          </w:p>
          <w:p w:rsidR="00FE126F" w:rsidRPr="00CF3112" w:rsidRDefault="00FE126F" w:rsidP="00CF3112">
            <w:pPr>
              <w:pStyle w:val="ad"/>
              <w:ind w:firstLine="318"/>
              <w:jc w:val="both"/>
              <w:rPr>
                <w:sz w:val="22"/>
                <w:szCs w:val="22"/>
                <w:lang w:val="kk-KZ"/>
              </w:rPr>
            </w:pPr>
            <w:r w:rsidRPr="00CF3112">
              <w:rPr>
                <w:sz w:val="22"/>
                <w:szCs w:val="22"/>
                <w:lang w:val="kk-KZ" w:eastAsia="zh-CN"/>
              </w:rPr>
              <w:t xml:space="preserve">4. «Қазақстан Республикасының кейбір заңнамалық актілеріне меншік құқығын қорғауды күшейту және төрелік мәселелері бойынша өзгерістер мен толықтырулар енгізу туралы» Заң жобасы бойынша жариялы тыңдау өткізілді </w:t>
            </w:r>
            <w:r w:rsidRPr="00CF3112">
              <w:rPr>
                <w:i/>
                <w:sz w:val="20"/>
                <w:szCs w:val="20"/>
                <w:lang w:val="kk-KZ" w:eastAsia="zh-CN"/>
              </w:rPr>
              <w:t>(</w:t>
            </w:r>
            <w:r w:rsidR="00CF3112" w:rsidRPr="00CF3112">
              <w:rPr>
                <w:i/>
                <w:sz w:val="20"/>
                <w:szCs w:val="20"/>
                <w:lang w:val="kk-KZ" w:eastAsia="zh-CN"/>
              </w:rPr>
              <w:t>2017 жылғы 24 тамыз</w:t>
            </w:r>
            <w:r w:rsidRPr="00CF3112">
              <w:rPr>
                <w:i/>
                <w:sz w:val="20"/>
                <w:szCs w:val="20"/>
                <w:lang w:val="kk-KZ" w:eastAsia="zh-CN"/>
              </w:rPr>
              <w:t>)</w:t>
            </w:r>
            <w:r w:rsidR="00CF3112" w:rsidRPr="00CF3112">
              <w:rPr>
                <w:i/>
                <w:sz w:val="20"/>
                <w:szCs w:val="20"/>
                <w:lang w:val="kk-KZ" w:eastAsia="zh-CN"/>
              </w:rPr>
              <w:t>.</w:t>
            </w:r>
          </w:p>
          <w:p w:rsidR="00FE126F" w:rsidRPr="00CF3112" w:rsidRDefault="00FE126F" w:rsidP="00CF3112">
            <w:pPr>
              <w:spacing w:after="0" w:line="240" w:lineRule="auto"/>
              <w:ind w:firstLine="317"/>
              <w:jc w:val="both"/>
              <w:rPr>
                <w:rFonts w:ascii="Times New Roman" w:hAnsi="Times New Roman" w:cs="Times New Roman"/>
                <w:bCs/>
                <w:lang w:val="kk-KZ"/>
              </w:rPr>
            </w:pPr>
            <w:r w:rsidRPr="00CF3112">
              <w:rPr>
                <w:rFonts w:ascii="Times New Roman" w:eastAsia="Times New Roman" w:hAnsi="Times New Roman" w:cs="Times New Roman"/>
                <w:lang w:val="kk-KZ" w:eastAsia="zh-CN"/>
              </w:rPr>
              <w:t xml:space="preserve">5. </w:t>
            </w:r>
            <w:r w:rsidRPr="00CF3112">
              <w:rPr>
                <w:rFonts w:ascii="Times New Roman" w:hAnsi="Times New Roman" w:cs="Times New Roman"/>
                <w:bCs/>
                <w:lang w:val="kk-KZ"/>
              </w:rPr>
              <w:t>2017 жылдың 27</w:t>
            </w:r>
            <w:r w:rsidR="00CF3112" w:rsidRPr="00CF3112">
              <w:rPr>
                <w:rFonts w:ascii="Times New Roman" w:hAnsi="Times New Roman" w:cs="Times New Roman"/>
                <w:bCs/>
                <w:lang w:val="kk-KZ"/>
              </w:rPr>
              <w:t>-і мен 30 қыркүйегі аралығындаПарламент Мәжілісінің</w:t>
            </w:r>
            <w:r w:rsidRPr="00CF3112">
              <w:rPr>
                <w:rFonts w:ascii="Times New Roman" w:hAnsi="Times New Roman" w:cs="Times New Roman"/>
                <w:bCs/>
                <w:lang w:val="kk-KZ"/>
              </w:rPr>
              <w:t xml:space="preserve"> Заңнама және сот-құқықтық реформа комитеті Әділет</w:t>
            </w:r>
            <w:r w:rsidR="00CF3112" w:rsidRPr="00CF3112">
              <w:rPr>
                <w:rFonts w:ascii="Times New Roman" w:hAnsi="Times New Roman" w:cs="Times New Roman"/>
                <w:bCs/>
                <w:lang w:val="kk-KZ"/>
              </w:rPr>
              <w:t xml:space="preserve"> министрлігімен</w:t>
            </w:r>
            <w:r w:rsidRPr="00CF3112">
              <w:rPr>
                <w:rFonts w:ascii="Times New Roman" w:hAnsi="Times New Roman" w:cs="Times New Roman"/>
                <w:bCs/>
                <w:lang w:val="kk-KZ"/>
              </w:rPr>
              <w:t xml:space="preserve"> бі</w:t>
            </w:r>
            <w:r w:rsidR="00CF3112">
              <w:rPr>
                <w:rFonts w:ascii="Times New Roman" w:hAnsi="Times New Roman" w:cs="Times New Roman"/>
                <w:bCs/>
                <w:lang w:val="kk-KZ"/>
              </w:rPr>
              <w:t>рлесіп</w:t>
            </w:r>
            <w:r w:rsidRPr="00CF3112">
              <w:rPr>
                <w:rFonts w:ascii="Times New Roman" w:hAnsi="Times New Roman" w:cs="Times New Roman"/>
                <w:bCs/>
                <w:lang w:val="kk-KZ"/>
              </w:rPr>
              <w:t xml:space="preserve"> Шығыс Қазақстан облысында Үкіметпен </w:t>
            </w:r>
            <w:r w:rsidR="00CF3112" w:rsidRPr="00CF3112">
              <w:rPr>
                <w:rFonts w:ascii="Times New Roman" w:hAnsi="Times New Roman" w:cs="Times New Roman"/>
                <w:bCs/>
                <w:lang w:val="kk-KZ"/>
              </w:rPr>
              <w:t>Парл</w:t>
            </w:r>
            <w:r w:rsidR="00CF3112">
              <w:rPr>
                <w:rFonts w:ascii="Times New Roman" w:hAnsi="Times New Roman" w:cs="Times New Roman"/>
                <w:bCs/>
                <w:lang w:val="kk-KZ"/>
              </w:rPr>
              <w:t>а</w:t>
            </w:r>
            <w:r w:rsidR="00CF3112" w:rsidRPr="00CF3112">
              <w:rPr>
                <w:rFonts w:ascii="Times New Roman" w:hAnsi="Times New Roman" w:cs="Times New Roman"/>
                <w:bCs/>
                <w:lang w:val="kk-KZ"/>
              </w:rPr>
              <w:t xml:space="preserve">мент </w:t>
            </w:r>
            <w:r w:rsidRPr="00CF3112">
              <w:rPr>
                <w:rFonts w:ascii="Times New Roman" w:hAnsi="Times New Roman" w:cs="Times New Roman"/>
                <w:bCs/>
                <w:lang w:val="kk-KZ"/>
              </w:rPr>
              <w:t>Мәжіліс</w:t>
            </w:r>
            <w:r w:rsidR="00CF3112" w:rsidRPr="00CF3112">
              <w:rPr>
                <w:rFonts w:ascii="Times New Roman" w:hAnsi="Times New Roman" w:cs="Times New Roman"/>
                <w:bCs/>
                <w:lang w:val="kk-KZ"/>
              </w:rPr>
              <w:t>іне</w:t>
            </w:r>
            <w:r w:rsidRPr="00CF3112">
              <w:rPr>
                <w:rFonts w:ascii="Times New Roman" w:hAnsi="Times New Roman" w:cs="Times New Roman"/>
                <w:bCs/>
                <w:lang w:val="kk-KZ"/>
              </w:rPr>
              <w:t xml:space="preserve"> енгізілген Әкімшілік құқық </w:t>
            </w:r>
            <w:r w:rsidRPr="00CF3112">
              <w:rPr>
                <w:rFonts w:ascii="Times New Roman" w:hAnsi="Times New Roman" w:cs="Times New Roman"/>
                <w:bCs/>
                <w:lang w:val="kk-KZ"/>
              </w:rPr>
              <w:lastRenderedPageBreak/>
              <w:t xml:space="preserve">бұзушылық туралы кодекске түзетулерді </w:t>
            </w:r>
            <w:r w:rsidR="00CF3112" w:rsidRPr="00CF3112">
              <w:rPr>
                <w:rFonts w:ascii="Times New Roman" w:hAnsi="Times New Roman" w:cs="Times New Roman"/>
                <w:bCs/>
                <w:lang w:val="kk-KZ"/>
              </w:rPr>
              <w:t>талқылау бойынша көшпелі отырыс өткізді</w:t>
            </w:r>
            <w:r w:rsidRPr="00CF3112">
              <w:rPr>
                <w:rFonts w:ascii="Times New Roman" w:hAnsi="Times New Roman" w:cs="Times New Roman"/>
                <w:bCs/>
                <w:lang w:val="kk-KZ"/>
              </w:rPr>
              <w:t>.</w:t>
            </w:r>
          </w:p>
          <w:p w:rsidR="00FE126F" w:rsidRPr="00CF3112" w:rsidRDefault="00FE126F" w:rsidP="00CF3112">
            <w:pPr>
              <w:spacing w:after="0" w:line="240" w:lineRule="auto"/>
              <w:ind w:firstLine="317"/>
              <w:jc w:val="both"/>
              <w:rPr>
                <w:rFonts w:ascii="Times New Roman" w:hAnsi="Times New Roman" w:cs="Times New Roman"/>
                <w:bCs/>
                <w:i/>
                <w:sz w:val="20"/>
                <w:szCs w:val="20"/>
                <w:lang w:val="kk-KZ"/>
              </w:rPr>
            </w:pPr>
            <w:r w:rsidRPr="00CF3112">
              <w:rPr>
                <w:rFonts w:ascii="Times New Roman" w:eastAsia="Times New Roman" w:hAnsi="Times New Roman" w:cs="Times New Roman"/>
                <w:lang w:val="kk-KZ" w:eastAsia="zh-CN"/>
              </w:rPr>
              <w:t>6. «24kz» телеарнада «Заң жобасы» тележобасы шеңберінде Әділет министрлігінің Заңнама департаментінің директор</w:t>
            </w:r>
            <w:r w:rsidR="00CF3112" w:rsidRPr="00CF3112">
              <w:rPr>
                <w:rFonts w:ascii="Times New Roman" w:eastAsia="Times New Roman" w:hAnsi="Times New Roman" w:cs="Times New Roman"/>
                <w:lang w:val="kk-KZ" w:eastAsia="zh-CN"/>
              </w:rPr>
              <w:t>ының</w:t>
            </w:r>
            <w:r w:rsidRPr="00CF3112">
              <w:rPr>
                <w:rFonts w:ascii="Times New Roman" w:eastAsia="Times New Roman" w:hAnsi="Times New Roman" w:cs="Times New Roman"/>
                <w:lang w:val="kk-KZ" w:eastAsia="zh-CN"/>
              </w:rPr>
              <w:t xml:space="preserve"> орынбасары </w:t>
            </w:r>
            <w:r w:rsidR="00991CFD">
              <w:rPr>
                <w:rFonts w:ascii="Times New Roman" w:eastAsia="Times New Roman" w:hAnsi="Times New Roman" w:cs="Times New Roman"/>
                <w:lang w:val="kk-KZ" w:eastAsia="zh-CN"/>
              </w:rPr>
              <w:t xml:space="preserve">               </w:t>
            </w:r>
            <w:r w:rsidRPr="00CF3112">
              <w:rPr>
                <w:rFonts w:ascii="Times New Roman" w:eastAsia="Times New Roman" w:hAnsi="Times New Roman" w:cs="Times New Roman"/>
                <w:lang w:val="kk-KZ" w:eastAsia="zh-CN"/>
              </w:rPr>
              <w:t xml:space="preserve">Е. Балтабаевпен </w:t>
            </w:r>
            <w:r w:rsidR="00CF3112" w:rsidRPr="00CF3112">
              <w:rPr>
                <w:rFonts w:ascii="Times New Roman" w:eastAsia="Times New Roman" w:hAnsi="Times New Roman" w:cs="Times New Roman"/>
                <w:lang w:val="kk-KZ" w:eastAsia="zh-CN"/>
              </w:rPr>
              <w:t>«</w:t>
            </w:r>
            <w:r w:rsidRPr="00CF3112">
              <w:rPr>
                <w:rFonts w:ascii="Times New Roman" w:hAnsi="Times New Roman" w:cs="Times New Roman"/>
                <w:bCs/>
                <w:lang w:val="kk-KZ"/>
              </w:rPr>
              <w:t>Әкімшілік құқық бұзушылық туралы кодекс</w:t>
            </w:r>
            <w:r w:rsidR="00CF3112" w:rsidRPr="00CF3112">
              <w:rPr>
                <w:rFonts w:ascii="Times New Roman" w:hAnsi="Times New Roman" w:cs="Times New Roman"/>
                <w:bCs/>
                <w:lang w:val="kk-KZ"/>
              </w:rPr>
              <w:t xml:space="preserve">ке өзгерістер мен толықтырулар енгізу </w:t>
            </w:r>
            <w:r w:rsidRPr="00CF3112">
              <w:rPr>
                <w:rFonts w:ascii="Times New Roman" w:hAnsi="Times New Roman" w:cs="Times New Roman"/>
                <w:bCs/>
                <w:lang w:val="kk-KZ"/>
              </w:rPr>
              <w:t>туралы</w:t>
            </w:r>
            <w:r w:rsidR="00CF3112" w:rsidRPr="00CF3112">
              <w:rPr>
                <w:rFonts w:ascii="Times New Roman" w:hAnsi="Times New Roman" w:cs="Times New Roman"/>
                <w:bCs/>
                <w:lang w:val="kk-KZ"/>
              </w:rPr>
              <w:t xml:space="preserve">»заң жобасы бойынша </w:t>
            </w:r>
            <w:r w:rsidRPr="00CF3112">
              <w:rPr>
                <w:rFonts w:ascii="Times New Roman" w:eastAsia="Times New Roman" w:hAnsi="Times New Roman" w:cs="Times New Roman"/>
                <w:lang w:val="kk-KZ" w:eastAsia="zh-CN"/>
              </w:rPr>
              <w:t>интервью өткізілді</w:t>
            </w:r>
            <w:r w:rsidR="00991CFD">
              <w:rPr>
                <w:rFonts w:ascii="Times New Roman" w:eastAsia="Times New Roman" w:hAnsi="Times New Roman" w:cs="Times New Roman"/>
                <w:lang w:val="kk-KZ" w:eastAsia="zh-CN"/>
              </w:rPr>
              <w:t xml:space="preserve">              </w:t>
            </w:r>
            <w:r w:rsidRPr="00CF3112">
              <w:rPr>
                <w:rFonts w:ascii="Times New Roman" w:eastAsia="Times New Roman" w:hAnsi="Times New Roman" w:cs="Times New Roman"/>
                <w:lang w:val="kk-KZ" w:eastAsia="zh-CN"/>
              </w:rPr>
              <w:t xml:space="preserve"> </w:t>
            </w:r>
            <w:r w:rsidRPr="00CF3112">
              <w:rPr>
                <w:rFonts w:ascii="Times New Roman" w:eastAsia="Times New Roman" w:hAnsi="Times New Roman" w:cs="Times New Roman"/>
                <w:i/>
                <w:sz w:val="20"/>
                <w:szCs w:val="20"/>
                <w:lang w:val="kk-KZ" w:eastAsia="zh-CN"/>
              </w:rPr>
              <w:t>(</w:t>
            </w:r>
            <w:r w:rsidR="00CF3112" w:rsidRPr="00CF3112">
              <w:rPr>
                <w:rFonts w:ascii="Times New Roman" w:eastAsia="Times New Roman" w:hAnsi="Times New Roman" w:cs="Times New Roman"/>
                <w:i/>
                <w:sz w:val="20"/>
                <w:szCs w:val="20"/>
                <w:lang w:val="kk-KZ" w:eastAsia="zh-CN"/>
              </w:rPr>
              <w:t>2017 жылғы 13 қазан</w:t>
            </w:r>
            <w:r w:rsidRPr="00CF3112">
              <w:rPr>
                <w:rFonts w:ascii="Times New Roman" w:eastAsia="Times New Roman" w:hAnsi="Times New Roman" w:cs="Times New Roman"/>
                <w:i/>
                <w:sz w:val="20"/>
                <w:szCs w:val="20"/>
                <w:lang w:val="kk-KZ" w:eastAsia="zh-CN"/>
              </w:rPr>
              <w:t>).</w:t>
            </w:r>
          </w:p>
          <w:p w:rsidR="00FE126F" w:rsidRPr="00CF3112" w:rsidRDefault="00FE126F" w:rsidP="00FE126F">
            <w:pPr>
              <w:pStyle w:val="ad"/>
              <w:ind w:firstLine="318"/>
              <w:jc w:val="both"/>
              <w:rPr>
                <w:i/>
                <w:sz w:val="20"/>
                <w:szCs w:val="20"/>
                <w:lang w:val="kk-KZ" w:eastAsia="zh-CN"/>
              </w:rPr>
            </w:pPr>
            <w:r w:rsidRPr="00CF3112">
              <w:rPr>
                <w:sz w:val="22"/>
                <w:szCs w:val="22"/>
                <w:lang w:val="kk-KZ" w:eastAsia="zh-CN"/>
              </w:rPr>
              <w:t>7. Орталық коммуникациялар қызметінің брифинг</w:t>
            </w:r>
            <w:r w:rsidR="00CF3112" w:rsidRPr="00CF3112">
              <w:rPr>
                <w:sz w:val="22"/>
                <w:szCs w:val="22"/>
                <w:lang w:val="kk-KZ" w:eastAsia="zh-CN"/>
              </w:rPr>
              <w:t>інде</w:t>
            </w:r>
            <w:r w:rsidRPr="00CF3112">
              <w:rPr>
                <w:sz w:val="22"/>
                <w:szCs w:val="22"/>
                <w:lang w:val="kk-KZ" w:eastAsia="zh-CN"/>
              </w:rPr>
              <w:t xml:space="preserve"> Әділет министрінің орынбасары З. Баймолдина  «Қазақстан Республикасының кейбір заңнамалық актілеріне меншік құқығын қорғауды күшейту және төрелік мәселелері бойынша өзгерістер мен толықтырулар енгізу туралы» және </w:t>
            </w:r>
            <w:r w:rsidRPr="00CF3112">
              <w:rPr>
                <w:bCs/>
                <w:sz w:val="22"/>
                <w:szCs w:val="22"/>
                <w:lang w:val="kk-KZ"/>
              </w:rPr>
              <w:t xml:space="preserve">«Қазақстан Республикасының Әкімшілік құқық бұзушылық туралы кодексіне өзгерістер мен толықтырулар енгізу туралы» заң жобалары бойынша </w:t>
            </w:r>
            <w:r w:rsidRPr="00CF3112">
              <w:rPr>
                <w:sz w:val="22"/>
                <w:szCs w:val="22"/>
                <w:lang w:val="kk-KZ" w:eastAsia="zh-CN"/>
              </w:rPr>
              <w:t xml:space="preserve">сөз сөйледі </w:t>
            </w:r>
            <w:r w:rsidR="00991CFD">
              <w:rPr>
                <w:sz w:val="22"/>
                <w:szCs w:val="22"/>
                <w:lang w:val="kk-KZ" w:eastAsia="zh-CN"/>
              </w:rPr>
              <w:t xml:space="preserve">                    </w:t>
            </w:r>
            <w:r w:rsidRPr="00CF3112">
              <w:rPr>
                <w:i/>
                <w:sz w:val="20"/>
                <w:szCs w:val="20"/>
                <w:lang w:val="kk-KZ" w:eastAsia="zh-CN"/>
              </w:rPr>
              <w:t>(</w:t>
            </w:r>
            <w:r w:rsidR="00CF3112" w:rsidRPr="00CF3112">
              <w:rPr>
                <w:i/>
                <w:sz w:val="20"/>
                <w:szCs w:val="20"/>
                <w:lang w:val="kk-KZ" w:eastAsia="zh-CN"/>
              </w:rPr>
              <w:t>2017 жылғы 25 қазан</w:t>
            </w:r>
            <w:r w:rsidRPr="00CF3112">
              <w:rPr>
                <w:i/>
                <w:sz w:val="20"/>
                <w:szCs w:val="20"/>
                <w:lang w:val="kk-KZ" w:eastAsia="zh-CN"/>
              </w:rPr>
              <w:t>)</w:t>
            </w:r>
            <w:r w:rsidR="00CF3112" w:rsidRPr="00CF3112">
              <w:rPr>
                <w:i/>
                <w:sz w:val="20"/>
                <w:szCs w:val="20"/>
                <w:lang w:val="kk-KZ" w:eastAsia="zh-CN"/>
              </w:rPr>
              <w:t>.</w:t>
            </w:r>
          </w:p>
          <w:p w:rsidR="00FE126F" w:rsidRPr="00FC0A1F" w:rsidRDefault="00FE126F" w:rsidP="00FE126F">
            <w:pPr>
              <w:pStyle w:val="ad"/>
              <w:ind w:firstLine="318"/>
              <w:jc w:val="both"/>
              <w:rPr>
                <w:sz w:val="22"/>
                <w:szCs w:val="22"/>
                <w:lang w:val="kk-KZ"/>
              </w:rPr>
            </w:pPr>
            <w:r w:rsidRPr="00BE61FD">
              <w:rPr>
                <w:sz w:val="22"/>
                <w:szCs w:val="22"/>
                <w:lang w:val="kk-KZ" w:eastAsia="zh-CN"/>
              </w:rPr>
              <w:t>8.</w:t>
            </w:r>
            <w:r w:rsidR="00BE61FD" w:rsidRPr="00BE61FD">
              <w:rPr>
                <w:sz w:val="22"/>
                <w:szCs w:val="22"/>
                <w:lang w:val="kk-KZ" w:eastAsia="zh-CN"/>
              </w:rPr>
              <w:t>«Қазақстан Республикасының кейбір заңнамалық актілеріне меншік құқығын қорғауды күшейту және төрелік мәселелері бойынша өзгерістер мен толықтырулар енгізу туралы» з</w:t>
            </w:r>
            <w:r w:rsidR="00BE61FD" w:rsidRPr="00BE61FD">
              <w:rPr>
                <w:sz w:val="22"/>
                <w:szCs w:val="22"/>
                <w:lang w:val="kk-KZ"/>
              </w:rPr>
              <w:t xml:space="preserve">аң жобасының негізгі ережелері </w:t>
            </w:r>
            <w:r w:rsidR="00BE61FD">
              <w:rPr>
                <w:sz w:val="22"/>
                <w:szCs w:val="22"/>
                <w:lang w:val="kk-KZ"/>
              </w:rPr>
              <w:t xml:space="preserve">мен </w:t>
            </w:r>
            <w:r w:rsidRPr="00BE61FD">
              <w:rPr>
                <w:sz w:val="22"/>
                <w:szCs w:val="22"/>
                <w:lang w:val="kk-KZ"/>
              </w:rPr>
              <w:t>оның оңтайлы салдары</w:t>
            </w:r>
            <w:r w:rsidR="00BE61FD" w:rsidRPr="00BE61FD">
              <w:rPr>
                <w:sz w:val="22"/>
                <w:szCs w:val="22"/>
                <w:lang w:val="kk-KZ"/>
              </w:rPr>
              <w:t>н</w:t>
            </w:r>
            <w:r w:rsidRPr="00BE61FD">
              <w:rPr>
                <w:sz w:val="22"/>
                <w:szCs w:val="22"/>
                <w:lang w:val="kk-KZ"/>
              </w:rPr>
              <w:t xml:space="preserve"> жаңалық сайттарында (tengrinews, zakon.kz және т.б.) </w:t>
            </w:r>
            <w:r w:rsidRPr="00FC0A1F">
              <w:rPr>
                <w:sz w:val="22"/>
                <w:szCs w:val="22"/>
                <w:lang w:val="kk-KZ"/>
              </w:rPr>
              <w:t xml:space="preserve">жарықтандыру </w:t>
            </w:r>
            <w:r w:rsidR="00BE61FD" w:rsidRPr="00FC0A1F">
              <w:rPr>
                <w:sz w:val="22"/>
                <w:szCs w:val="22"/>
                <w:lang w:val="kk-KZ"/>
              </w:rPr>
              <w:t>қамтамасыз етілді</w:t>
            </w:r>
            <w:r w:rsidR="008D16D0">
              <w:rPr>
                <w:sz w:val="22"/>
                <w:szCs w:val="22"/>
                <w:lang w:val="kk-KZ" w:eastAsia="zh-CN"/>
              </w:rPr>
              <w:t>.</w:t>
            </w:r>
          </w:p>
          <w:p w:rsidR="00FE61CC" w:rsidRPr="008D16D0" w:rsidRDefault="00B602C6" w:rsidP="00FC0A1F">
            <w:pPr>
              <w:pStyle w:val="a3"/>
              <w:numPr>
                <w:ilvl w:val="0"/>
                <w:numId w:val="20"/>
              </w:numPr>
              <w:spacing w:after="0" w:line="240" w:lineRule="auto"/>
              <w:ind w:left="0"/>
              <w:jc w:val="both"/>
              <w:rPr>
                <w:rFonts w:ascii="Times New Roman" w:hAnsi="Times New Roman" w:cs="Times New Roman"/>
                <w:b/>
                <w:color w:val="000000" w:themeColor="text1"/>
                <w:lang w:val="kk-KZ"/>
              </w:rPr>
            </w:pPr>
            <w:r>
              <w:rPr>
                <w:rFonts w:ascii="Times New Roman" w:eastAsia="Times New Roman" w:hAnsi="Times New Roman" w:cs="Times New Roman"/>
                <w:lang w:val="kk-KZ" w:eastAsia="zh-CN"/>
              </w:rPr>
              <w:t xml:space="preserve">    </w:t>
            </w:r>
            <w:r w:rsidR="00FE126F" w:rsidRPr="00FC0A1F">
              <w:rPr>
                <w:rFonts w:ascii="Times New Roman" w:eastAsia="Times New Roman" w:hAnsi="Times New Roman" w:cs="Times New Roman"/>
                <w:lang w:val="kk-KZ" w:eastAsia="zh-CN"/>
              </w:rPr>
              <w:t>9. ДЭФ ЖБҚИ көрсеткіштер</w:t>
            </w:r>
            <w:r w:rsidR="00FC0A1F" w:rsidRPr="00FC0A1F">
              <w:rPr>
                <w:rFonts w:ascii="Times New Roman" w:eastAsia="Times New Roman" w:hAnsi="Times New Roman" w:cs="Times New Roman"/>
                <w:lang w:val="kk-KZ" w:eastAsia="zh-CN"/>
              </w:rPr>
              <w:t>ін</w:t>
            </w:r>
            <w:r w:rsidR="00FE126F" w:rsidRPr="00FC0A1F">
              <w:rPr>
                <w:rFonts w:ascii="Times New Roman" w:eastAsia="Times New Roman" w:hAnsi="Times New Roman" w:cs="Times New Roman"/>
                <w:lang w:val="kk-KZ" w:eastAsia="zh-CN"/>
              </w:rPr>
              <w:t xml:space="preserve"> жақсарту мәселелері бойынша 1500 астам ақпараттық-түсіндіру  іс-шаралар</w:t>
            </w:r>
            <w:r w:rsidR="00FC0A1F" w:rsidRPr="00FC0A1F">
              <w:rPr>
                <w:rFonts w:ascii="Times New Roman" w:eastAsia="Times New Roman" w:hAnsi="Times New Roman" w:cs="Times New Roman"/>
                <w:lang w:val="kk-KZ" w:eastAsia="zh-CN"/>
              </w:rPr>
              <w:t>дың</w:t>
            </w:r>
            <w:r w:rsidR="00FE126F" w:rsidRPr="00FC0A1F">
              <w:rPr>
                <w:rFonts w:ascii="Times New Roman" w:eastAsia="Times New Roman" w:hAnsi="Times New Roman" w:cs="Times New Roman"/>
                <w:lang w:val="kk-KZ" w:eastAsia="zh-CN"/>
              </w:rPr>
              <w:t xml:space="preserve"> өткіз</w:t>
            </w:r>
            <w:r w:rsidR="00FC0A1F" w:rsidRPr="00FC0A1F">
              <w:rPr>
                <w:rFonts w:ascii="Times New Roman" w:eastAsia="Times New Roman" w:hAnsi="Times New Roman" w:cs="Times New Roman"/>
                <w:lang w:val="kk-KZ" w:eastAsia="zh-CN"/>
              </w:rPr>
              <w:t>ілуі</w:t>
            </w:r>
            <w:r w:rsidR="00FE126F" w:rsidRPr="00FC0A1F">
              <w:rPr>
                <w:rFonts w:ascii="Times New Roman" w:eastAsia="Times New Roman" w:hAnsi="Times New Roman" w:cs="Times New Roman"/>
                <w:lang w:val="kk-KZ" w:eastAsia="zh-CN"/>
              </w:rPr>
              <w:t xml:space="preserve"> қамтамасыз етілді </w:t>
            </w:r>
            <w:r w:rsidR="00FE126F" w:rsidRPr="00FC0A1F">
              <w:rPr>
                <w:rFonts w:ascii="Times New Roman" w:eastAsia="Times New Roman" w:hAnsi="Times New Roman" w:cs="Times New Roman"/>
                <w:i/>
                <w:sz w:val="20"/>
                <w:szCs w:val="20"/>
                <w:lang w:val="kk-KZ" w:eastAsia="zh-CN"/>
              </w:rPr>
              <w:t>(дөнгелек үстелдер, семинарлар, брифингтер, мақалалар, кездесулер және т.б.)</w:t>
            </w:r>
          </w:p>
          <w:p w:rsidR="008D16D0" w:rsidRDefault="008D16D0" w:rsidP="008E02B5">
            <w:pPr>
              <w:spacing w:after="0" w:line="240" w:lineRule="auto"/>
              <w:jc w:val="both"/>
              <w:rPr>
                <w:rFonts w:ascii="Times New Roman" w:hAnsi="Times New Roman" w:cs="Times New Roman"/>
                <w:b/>
                <w:color w:val="000000" w:themeColor="text1"/>
                <w:lang w:val="kk-KZ"/>
              </w:rPr>
            </w:pPr>
          </w:p>
          <w:p w:rsidR="008E02B5" w:rsidRPr="008E02B5" w:rsidRDefault="008E02B5" w:rsidP="008E02B5">
            <w:pPr>
              <w:spacing w:after="0" w:line="240" w:lineRule="auto"/>
              <w:jc w:val="both"/>
              <w:rPr>
                <w:rFonts w:ascii="Times New Roman" w:hAnsi="Times New Roman" w:cs="Times New Roman"/>
                <w:b/>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2E0E61" w:rsidRDefault="002E0E61" w:rsidP="00392D19">
            <w:pPr>
              <w:spacing w:after="0" w:line="240" w:lineRule="auto"/>
              <w:ind w:firstLine="107"/>
              <w:jc w:val="center"/>
              <w:rPr>
                <w:rFonts w:ascii="Times New Roman" w:hAnsi="Times New Roman" w:cs="Times New Roman"/>
                <w:color w:val="000000" w:themeColor="text1"/>
                <w:lang w:val="kk-KZ"/>
              </w:rPr>
            </w:pPr>
          </w:p>
        </w:tc>
      </w:tr>
      <w:tr w:rsidR="002E0E61" w:rsidRPr="00AA4016"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spacing w:after="0" w:line="240" w:lineRule="auto"/>
              <w:ind w:firstLine="107"/>
              <w:jc w:val="center"/>
              <w:rPr>
                <w:rFonts w:ascii="Times New Roman" w:hAnsi="Times New Roman" w:cs="Times New Roman"/>
                <w:b/>
                <w:color w:val="000000" w:themeColor="text1"/>
                <w:lang w:val="kk-KZ"/>
              </w:rPr>
            </w:pPr>
            <w:r w:rsidRPr="002E0E61">
              <w:rPr>
                <w:rFonts w:ascii="Times New Roman" w:hAnsi="Times New Roman" w:cs="Times New Roman"/>
                <w:b/>
                <w:lang w:val="kk-KZ"/>
              </w:rPr>
              <w:lastRenderedPageBreak/>
              <w:t>2-стратегиялық бағыт. Азаматтар мен ұйымдардың құқығын іске асыруды қамтамасыз ету</w:t>
            </w:r>
          </w:p>
        </w:tc>
      </w:tr>
      <w:tr w:rsidR="002E0E61" w:rsidRPr="00AA4016"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FE14AA" w:rsidRDefault="002E0E61" w:rsidP="00974CEC">
            <w:pPr>
              <w:pStyle w:val="21"/>
              <w:ind w:firstLine="107"/>
              <w:jc w:val="center"/>
              <w:rPr>
                <w:rFonts w:ascii="Times New Roman" w:hAnsi="Times New Roman"/>
                <w:b/>
                <w:szCs w:val="22"/>
                <w:lang w:val="kk-KZ"/>
              </w:rPr>
            </w:pPr>
            <w:r w:rsidRPr="002E0E61">
              <w:rPr>
                <w:rFonts w:ascii="Times New Roman" w:hAnsi="Times New Roman"/>
                <w:b/>
                <w:szCs w:val="22"/>
                <w:lang w:val="kk-KZ"/>
              </w:rPr>
              <w:t>2</w:t>
            </w:r>
            <w:r w:rsidRPr="00FE14AA">
              <w:rPr>
                <w:rFonts w:ascii="Times New Roman" w:hAnsi="Times New Roman"/>
                <w:b/>
                <w:szCs w:val="22"/>
                <w:lang w:val="kk-KZ"/>
              </w:rPr>
              <w:t>.1</w:t>
            </w:r>
            <w:r w:rsidRPr="002E0E61">
              <w:rPr>
                <w:rFonts w:ascii="Times New Roman" w:hAnsi="Times New Roman"/>
                <w:b/>
                <w:szCs w:val="22"/>
                <w:lang w:val="kk-KZ"/>
              </w:rPr>
              <w:t>.</w:t>
            </w:r>
            <w:r w:rsidRPr="00FE14AA">
              <w:rPr>
                <w:rFonts w:ascii="Times New Roman" w:hAnsi="Times New Roman"/>
                <w:b/>
                <w:szCs w:val="22"/>
                <w:lang w:val="kk-KZ"/>
              </w:rPr>
              <w:t xml:space="preserve">-мақсат. </w:t>
            </w:r>
            <w:r w:rsidRPr="002E0E61">
              <w:rPr>
                <w:rFonts w:ascii="Times New Roman" w:hAnsi="Times New Roman"/>
                <w:b/>
                <w:szCs w:val="22"/>
                <w:lang w:val="kk-KZ"/>
              </w:rPr>
              <w:t>Сот-сараптама қызметін халықаралық аккредитация стандарттары деңгейіне дейін жетілдіру</w:t>
            </w:r>
          </w:p>
        </w:tc>
      </w:tr>
      <w:tr w:rsidR="002E0E61" w:rsidRPr="0055684A" w:rsidTr="00C40F15">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 xml:space="preserve">Сот сараптамасын тағайындау үшін </w:t>
            </w:r>
            <w:r w:rsidRPr="002E0E61">
              <w:rPr>
                <w:sz w:val="22"/>
                <w:szCs w:val="22"/>
                <w:lang w:val="kk-KZ"/>
              </w:rPr>
              <w:lastRenderedPageBreak/>
              <w:t xml:space="preserve">құқық қорғау органдары мен соттар дайындаған сапасыз материалдардың санының ұлғаюы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 xml:space="preserve">Сот сараптамасын тағайындау </w:t>
            </w:r>
            <w:r w:rsidRPr="002E0E61">
              <w:rPr>
                <w:sz w:val="22"/>
                <w:szCs w:val="22"/>
                <w:lang w:val="kk-KZ"/>
              </w:rPr>
              <w:lastRenderedPageBreak/>
              <w:t>үшін құқық қорғау органдары мен соттардың қызметкерлері үшін кең ауқымды ақпаратты-түсіндіру жұмысын жүргізу</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0A53" w:rsidRDefault="00F12887" w:rsidP="00974CEC">
            <w:pPr>
              <w:spacing w:after="0" w:line="240" w:lineRule="auto"/>
              <w:ind w:firstLine="107"/>
              <w:jc w:val="both"/>
              <w:rPr>
                <w:rFonts w:ascii="Times New Roman" w:hAnsi="Times New Roman" w:cs="Times New Roman"/>
                <w:color w:val="000000"/>
                <w:szCs w:val="24"/>
                <w:lang w:val="kk-KZ"/>
              </w:rPr>
            </w:pPr>
            <w:r w:rsidRPr="00F12887">
              <w:rPr>
                <w:rFonts w:ascii="Times New Roman" w:hAnsi="Times New Roman" w:cs="Times New Roman"/>
                <w:color w:val="000000"/>
                <w:szCs w:val="24"/>
                <w:lang w:val="kk-KZ"/>
              </w:rPr>
              <w:lastRenderedPageBreak/>
              <w:t xml:space="preserve">Орындалусыз қайтарылған материалдардың санын </w:t>
            </w:r>
            <w:r w:rsidRPr="00F12887">
              <w:rPr>
                <w:rFonts w:ascii="Times New Roman" w:hAnsi="Times New Roman" w:cs="Times New Roman"/>
                <w:color w:val="000000"/>
                <w:szCs w:val="24"/>
                <w:lang w:val="kk-KZ"/>
              </w:rPr>
              <w:lastRenderedPageBreak/>
              <w:t xml:space="preserve">азайту мақсатында </w:t>
            </w:r>
            <w:r w:rsidR="00F07CD7">
              <w:rPr>
                <w:rFonts w:ascii="Times New Roman" w:hAnsi="Times New Roman" w:cs="Times New Roman"/>
                <w:color w:val="000000"/>
                <w:szCs w:val="24"/>
                <w:lang w:val="kk-KZ"/>
              </w:rPr>
              <w:t xml:space="preserve">Сот сараптамалар орталығының аумақтық бөлмшелері құқыққорғау </w:t>
            </w:r>
            <w:r w:rsidRPr="00F12887">
              <w:rPr>
                <w:rFonts w:ascii="Times New Roman" w:hAnsi="Times New Roman" w:cs="Times New Roman"/>
                <w:color w:val="000000"/>
                <w:szCs w:val="24"/>
                <w:lang w:val="kk-KZ"/>
              </w:rPr>
              <w:t>органдары мен сот қызметкерлері</w:t>
            </w:r>
            <w:r w:rsidR="00F07CD7">
              <w:rPr>
                <w:rFonts w:ascii="Times New Roman" w:hAnsi="Times New Roman" w:cs="Times New Roman"/>
                <w:color w:val="000000"/>
                <w:szCs w:val="24"/>
                <w:lang w:val="kk-KZ"/>
              </w:rPr>
              <w:t xml:space="preserve">менсот сараптамалардың барлық түрлері бойынша </w:t>
            </w:r>
            <w:r w:rsidR="006A0A53">
              <w:rPr>
                <w:rFonts w:ascii="Times New Roman" w:hAnsi="Times New Roman" w:cs="Times New Roman"/>
                <w:color w:val="000000"/>
                <w:szCs w:val="24"/>
                <w:lang w:val="kk-KZ"/>
              </w:rPr>
              <w:t xml:space="preserve">сараптамалар тағайындау тәртібін түсіндіру бойынша </w:t>
            </w:r>
            <w:r w:rsidR="00F07CD7">
              <w:rPr>
                <w:rFonts w:ascii="Times New Roman" w:hAnsi="Times New Roman" w:cs="Times New Roman"/>
                <w:color w:val="000000"/>
                <w:szCs w:val="24"/>
                <w:lang w:val="kk-KZ"/>
              </w:rPr>
              <w:t xml:space="preserve">тұрақты негізде дәрістер,  </w:t>
            </w:r>
            <w:r w:rsidRPr="00F12887">
              <w:rPr>
                <w:rFonts w:ascii="Times New Roman" w:hAnsi="Times New Roman" w:cs="Times New Roman"/>
                <w:color w:val="000000"/>
                <w:szCs w:val="24"/>
                <w:lang w:val="kk-KZ"/>
              </w:rPr>
              <w:t xml:space="preserve">дөңгелек үстелдер, әртүрлі деңгейдегі отырыстардағы талқылаулар, жазбаша және ауызша кеңестер, бұқаралық ақпарат құралдарындағы жарияланымдар түрінде </w:t>
            </w:r>
            <w:r w:rsidR="00CD6548">
              <w:rPr>
                <w:rFonts w:ascii="Times New Roman" w:hAnsi="Times New Roman" w:cs="Times New Roman"/>
                <w:color w:val="000000"/>
                <w:szCs w:val="24"/>
                <w:lang w:val="kk-KZ"/>
              </w:rPr>
              <w:t>оқу-әдістемелік жұмыстар жүргізе</w:t>
            </w:r>
            <w:r w:rsidRPr="00F12887">
              <w:rPr>
                <w:rFonts w:ascii="Times New Roman" w:hAnsi="Times New Roman" w:cs="Times New Roman"/>
                <w:color w:val="000000"/>
                <w:szCs w:val="24"/>
                <w:lang w:val="kk-KZ"/>
              </w:rPr>
              <w:t xml:space="preserve">ді. </w:t>
            </w:r>
          </w:p>
          <w:p w:rsidR="002E0E61" w:rsidRDefault="00F12887" w:rsidP="00974CEC">
            <w:pPr>
              <w:spacing w:after="0" w:line="240" w:lineRule="auto"/>
              <w:ind w:firstLine="107"/>
              <w:jc w:val="both"/>
              <w:rPr>
                <w:rFonts w:ascii="Times New Roman" w:hAnsi="Times New Roman" w:cs="Times New Roman"/>
                <w:color w:val="000000"/>
                <w:szCs w:val="24"/>
                <w:lang w:val="kk-KZ"/>
              </w:rPr>
            </w:pPr>
            <w:r w:rsidRPr="00F12887">
              <w:rPr>
                <w:rFonts w:ascii="Times New Roman" w:hAnsi="Times New Roman" w:cs="Times New Roman"/>
                <w:color w:val="000000"/>
                <w:szCs w:val="24"/>
                <w:lang w:val="kk-KZ"/>
              </w:rPr>
              <w:t>2017 жыл</w:t>
            </w:r>
            <w:r w:rsidR="006A0A53">
              <w:rPr>
                <w:rFonts w:ascii="Times New Roman" w:hAnsi="Times New Roman" w:cs="Times New Roman"/>
                <w:color w:val="000000"/>
                <w:szCs w:val="24"/>
                <w:lang w:val="kk-KZ"/>
              </w:rPr>
              <w:t>ы</w:t>
            </w:r>
            <w:r w:rsidRPr="00F12887">
              <w:rPr>
                <w:rFonts w:ascii="Times New Roman" w:hAnsi="Times New Roman" w:cs="Times New Roman"/>
                <w:color w:val="000000"/>
                <w:szCs w:val="24"/>
                <w:lang w:val="kk-KZ"/>
              </w:rPr>
              <w:t xml:space="preserve"> сараптама тағайындау мәселелері бойынша 320 і</w:t>
            </w:r>
            <w:r w:rsidR="006A0A53">
              <w:rPr>
                <w:rFonts w:ascii="Times New Roman" w:hAnsi="Times New Roman" w:cs="Times New Roman"/>
                <w:color w:val="000000"/>
                <w:szCs w:val="24"/>
                <w:lang w:val="kk-KZ"/>
              </w:rPr>
              <w:t>с-шара жүргізілді, соның ішінде</w:t>
            </w:r>
            <w:r w:rsidRPr="00F12887">
              <w:rPr>
                <w:rFonts w:ascii="Times New Roman" w:hAnsi="Times New Roman" w:cs="Times New Roman"/>
                <w:color w:val="000000"/>
                <w:szCs w:val="24"/>
                <w:lang w:val="kk-KZ"/>
              </w:rPr>
              <w:t xml:space="preserve"> </w:t>
            </w:r>
            <w:r w:rsidR="00991CFD">
              <w:rPr>
                <w:rFonts w:ascii="Times New Roman" w:hAnsi="Times New Roman" w:cs="Times New Roman"/>
                <w:color w:val="000000"/>
                <w:szCs w:val="24"/>
                <w:lang w:val="kk-KZ"/>
              </w:rPr>
              <w:t xml:space="preserve">                </w:t>
            </w:r>
            <w:r w:rsidRPr="00F12887">
              <w:rPr>
                <w:rFonts w:ascii="Times New Roman" w:hAnsi="Times New Roman" w:cs="Times New Roman"/>
                <w:color w:val="000000"/>
                <w:szCs w:val="24"/>
                <w:lang w:val="kk-KZ"/>
              </w:rPr>
              <w:t xml:space="preserve">ІІБ қызметкерлері үшін – 201, МКД – 60, </w:t>
            </w:r>
            <w:r w:rsidR="003C17BF" w:rsidRPr="003C17BF">
              <w:rPr>
                <w:rFonts w:ascii="Times New Roman" w:hAnsi="Times New Roman" w:cs="Times New Roman"/>
                <w:lang w:val="kk-KZ"/>
              </w:rPr>
              <w:t>МҚІжСЖҚІА</w:t>
            </w:r>
            <w:r w:rsidRPr="003C17BF">
              <w:rPr>
                <w:rFonts w:ascii="Times New Roman" w:hAnsi="Times New Roman" w:cs="Times New Roman"/>
                <w:color w:val="000000"/>
                <w:lang w:val="kk-KZ"/>
              </w:rPr>
              <w:t xml:space="preserve"> –</w:t>
            </w:r>
            <w:r w:rsidRPr="00F12887">
              <w:rPr>
                <w:rFonts w:ascii="Times New Roman" w:hAnsi="Times New Roman" w:cs="Times New Roman"/>
                <w:color w:val="000000"/>
                <w:szCs w:val="24"/>
                <w:lang w:val="kk-KZ"/>
              </w:rPr>
              <w:t xml:space="preserve"> 9, соттар – 16, прокуратура – 22, ҰҚК – 2, </w:t>
            </w:r>
            <w:r w:rsidR="006A0A53" w:rsidRPr="00F12887">
              <w:rPr>
                <w:rFonts w:ascii="Times New Roman" w:hAnsi="Times New Roman" w:cs="Times New Roman"/>
                <w:color w:val="000000"/>
                <w:szCs w:val="24"/>
                <w:lang w:val="kk-KZ"/>
              </w:rPr>
              <w:t xml:space="preserve">ӘТД – 1, </w:t>
            </w:r>
            <w:r w:rsidRPr="00F12887">
              <w:rPr>
                <w:rFonts w:ascii="Times New Roman" w:hAnsi="Times New Roman" w:cs="Times New Roman"/>
                <w:color w:val="000000"/>
                <w:szCs w:val="24"/>
                <w:lang w:val="kk-KZ"/>
              </w:rPr>
              <w:t>басқа органдар – 9.</w:t>
            </w:r>
          </w:p>
          <w:p w:rsidR="001D5D17" w:rsidRPr="00F12887" w:rsidRDefault="001D5D17" w:rsidP="00974CEC">
            <w:pPr>
              <w:spacing w:after="0" w:line="240" w:lineRule="auto"/>
              <w:ind w:firstLine="107"/>
              <w:jc w:val="both"/>
              <w:rPr>
                <w:rFonts w:ascii="Times New Roman" w:hAnsi="Times New Roman" w:cs="Times New Roman"/>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2E0E61" w:rsidRDefault="00F12887" w:rsidP="00974CEC">
            <w:pPr>
              <w:spacing w:after="0" w:line="240" w:lineRule="auto"/>
              <w:ind w:firstLine="107"/>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 xml:space="preserve">Орындалды </w:t>
            </w:r>
          </w:p>
        </w:tc>
      </w:tr>
      <w:tr w:rsidR="002E0E61" w:rsidRPr="0055684A"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spacing w:after="0" w:line="240" w:lineRule="auto"/>
              <w:ind w:firstLine="107"/>
              <w:jc w:val="center"/>
              <w:rPr>
                <w:rFonts w:ascii="Times New Roman" w:hAnsi="Times New Roman" w:cs="Times New Roman"/>
                <w:b/>
                <w:color w:val="000000" w:themeColor="text1"/>
                <w:lang w:val="kk-KZ"/>
              </w:rPr>
            </w:pPr>
            <w:r w:rsidRPr="002E0E61">
              <w:rPr>
                <w:rFonts w:ascii="Times New Roman" w:hAnsi="Times New Roman" w:cs="Times New Roman"/>
                <w:b/>
                <w:lang w:val="kk-KZ"/>
              </w:rPr>
              <w:lastRenderedPageBreak/>
              <w:t>2.2. Мақсат. Сот актілерін орындау тиімділігін арттыру</w:t>
            </w:r>
          </w:p>
        </w:tc>
      </w:tr>
      <w:tr w:rsidR="002E0E61" w:rsidRPr="0055684A" w:rsidTr="00BD6691">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Азаматтардың дағдарыс кезеңінде өз мүдделерін қорғау үшін өтініштері санының көбею есебінен келіп түсетін атқарушылық құжаттар санының көбеюі</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7F1EB2" w:rsidRDefault="002E0E61" w:rsidP="00974CEC">
            <w:pPr>
              <w:pStyle w:val="a4"/>
              <w:spacing w:before="0" w:beforeAutospacing="0" w:after="0" w:afterAutospacing="0"/>
              <w:ind w:firstLine="284"/>
              <w:jc w:val="both"/>
              <w:rPr>
                <w:sz w:val="22"/>
                <w:szCs w:val="22"/>
                <w:lang w:val="kk-KZ"/>
              </w:rPr>
            </w:pPr>
            <w:r w:rsidRPr="007F1EB2">
              <w:rPr>
                <w:sz w:val="22"/>
                <w:szCs w:val="22"/>
                <w:lang w:val="kk-KZ"/>
              </w:rPr>
              <w:t>Республикалық жеке сот орындаушылар палатасымен бірге жеке сот орындаушылар санын көбейтуге бағытталған жұмыс жүргізу.</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5C1" w:rsidRDefault="002815C1" w:rsidP="0012653B">
            <w:pPr>
              <w:pStyle w:val="a4"/>
              <w:spacing w:before="0" w:beforeAutospacing="0" w:after="0" w:afterAutospacing="0"/>
              <w:jc w:val="both"/>
              <w:rPr>
                <w:sz w:val="22"/>
                <w:szCs w:val="22"/>
                <w:lang w:val="kk-KZ"/>
              </w:rPr>
            </w:pPr>
            <w:r w:rsidRPr="007F1EB2">
              <w:rPr>
                <w:sz w:val="22"/>
                <w:szCs w:val="22"/>
                <w:lang w:val="kk-KZ"/>
              </w:rPr>
              <w:t>2017 жыл</w:t>
            </w:r>
            <w:r w:rsidR="007F1EB2" w:rsidRPr="007F1EB2">
              <w:rPr>
                <w:sz w:val="22"/>
                <w:szCs w:val="22"/>
                <w:lang w:val="kk-KZ"/>
              </w:rPr>
              <w:t>ы</w:t>
            </w:r>
            <w:r w:rsidRPr="007F1EB2">
              <w:rPr>
                <w:sz w:val="22"/>
                <w:szCs w:val="22"/>
                <w:lang w:val="kk-KZ"/>
              </w:rPr>
              <w:t xml:space="preserve"> жеке сот орындаушылардың саны</w:t>
            </w:r>
            <w:r w:rsidR="00B602C6">
              <w:rPr>
                <w:sz w:val="22"/>
                <w:szCs w:val="22"/>
                <w:lang w:val="kk-KZ"/>
              </w:rPr>
              <w:t xml:space="preserve">               </w:t>
            </w:r>
            <w:r w:rsidRPr="007F1EB2">
              <w:rPr>
                <w:sz w:val="22"/>
                <w:szCs w:val="22"/>
                <w:lang w:val="kk-KZ"/>
              </w:rPr>
              <w:t xml:space="preserve"> 1 347-ден 1 649 -ға дейін  көбейді.</w:t>
            </w:r>
          </w:p>
          <w:p w:rsidR="00B602C6" w:rsidRDefault="00B602C6" w:rsidP="0012653B">
            <w:pPr>
              <w:pStyle w:val="a4"/>
              <w:spacing w:before="0" w:beforeAutospacing="0" w:after="0" w:afterAutospacing="0"/>
              <w:jc w:val="both"/>
              <w:rPr>
                <w:sz w:val="22"/>
                <w:szCs w:val="22"/>
                <w:lang w:val="kk-KZ"/>
              </w:rPr>
            </w:pPr>
          </w:p>
          <w:p w:rsidR="00B602C6" w:rsidRPr="007F1EB2" w:rsidRDefault="00B602C6" w:rsidP="0012653B">
            <w:pPr>
              <w:pStyle w:val="a4"/>
              <w:spacing w:before="0" w:beforeAutospacing="0" w:after="0" w:afterAutospacing="0"/>
              <w:jc w:val="both"/>
              <w:rPr>
                <w:sz w:val="22"/>
                <w:szCs w:val="22"/>
                <w:lang w:val="kk-KZ"/>
              </w:rPr>
            </w:pPr>
          </w:p>
          <w:p w:rsidR="002E0E61" w:rsidRPr="007F1EB2" w:rsidRDefault="002E0E61" w:rsidP="00974CEC">
            <w:pPr>
              <w:spacing w:after="0" w:line="240" w:lineRule="auto"/>
              <w:ind w:firstLine="410"/>
              <w:jc w:val="center"/>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Default="002815C1" w:rsidP="00B602C6">
            <w:pPr>
              <w:spacing w:after="0" w:line="240" w:lineRule="auto"/>
              <w:jc w:val="center"/>
              <w:rPr>
                <w:rFonts w:ascii="Times New Roman" w:eastAsia="Times New Roman" w:hAnsi="Times New Roman" w:cs="Times New Roman"/>
                <w:lang w:val="ru-RU"/>
              </w:rPr>
            </w:pPr>
            <w:r w:rsidRPr="002815C1">
              <w:rPr>
                <w:rFonts w:ascii="Times New Roman" w:eastAsia="Times New Roman" w:hAnsi="Times New Roman" w:cs="Times New Roman"/>
                <w:lang w:val="ru-RU"/>
              </w:rPr>
              <w:t>Орындалды</w:t>
            </w:r>
          </w:p>
          <w:p w:rsidR="00B602C6" w:rsidRDefault="00B602C6" w:rsidP="00974CEC">
            <w:pPr>
              <w:spacing w:after="0" w:line="240" w:lineRule="auto"/>
              <w:jc w:val="center"/>
              <w:rPr>
                <w:rFonts w:ascii="Times New Roman" w:eastAsia="Times New Roman" w:hAnsi="Times New Roman" w:cs="Times New Roman"/>
                <w:lang w:val="ru-RU"/>
              </w:rPr>
            </w:pPr>
          </w:p>
          <w:p w:rsidR="00B602C6" w:rsidRPr="002815C1" w:rsidRDefault="00B602C6" w:rsidP="00974CEC">
            <w:pPr>
              <w:spacing w:after="0" w:line="240" w:lineRule="auto"/>
              <w:jc w:val="center"/>
              <w:rPr>
                <w:rFonts w:ascii="Times New Roman" w:hAnsi="Times New Roman" w:cs="Times New Roman"/>
                <w:lang w:val="kk-KZ"/>
              </w:rPr>
            </w:pPr>
          </w:p>
        </w:tc>
      </w:tr>
      <w:tr w:rsidR="002E0E61" w:rsidRPr="0055684A" w:rsidTr="00BD6691">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Жеке сот орындаушысы қызметімен айналысу құқығына лицензияның қолданысы уақытша тоқтатылған (тотылған) жағдайда, жеке сот орындаушыларының өңірлік палаталарында атқарушылық іс жүргізулердің уақтылы бөлінбеуі</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Жеке сот орындаушылары арасында атқарушылық іс жүргізулерді қайта бөлу функционалын әзірлеу және іске асыру.</w:t>
            </w:r>
          </w:p>
          <w:p w:rsidR="002E0E61" w:rsidRPr="002E0E61" w:rsidRDefault="002E0E61" w:rsidP="00974CEC">
            <w:pPr>
              <w:pStyle w:val="a4"/>
              <w:spacing w:before="0" w:beforeAutospacing="0" w:after="0" w:afterAutospacing="0"/>
              <w:ind w:firstLine="284"/>
              <w:jc w:val="both"/>
              <w:rPr>
                <w:sz w:val="22"/>
                <w:szCs w:val="22"/>
                <w:lang w:val="kk-KZ"/>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5C1" w:rsidRPr="0080064E" w:rsidRDefault="002815C1" w:rsidP="00974CEC">
            <w:pPr>
              <w:pStyle w:val="af3"/>
              <w:widowControl w:val="0"/>
              <w:pBdr>
                <w:bottom w:val="single" w:sz="4" w:space="30" w:color="FFFFFF"/>
              </w:pBdr>
              <w:tabs>
                <w:tab w:val="left" w:pos="0"/>
              </w:tabs>
              <w:spacing w:after="0" w:line="240" w:lineRule="auto"/>
              <w:ind w:left="0"/>
              <w:jc w:val="both"/>
              <w:rPr>
                <w:rFonts w:ascii="Times New Roman" w:hAnsi="Times New Roman" w:cs="Times New Roman"/>
                <w:lang w:val="kk-KZ"/>
              </w:rPr>
            </w:pPr>
            <w:r w:rsidRPr="0080064E">
              <w:rPr>
                <w:rFonts w:ascii="Times New Roman" w:hAnsi="Times New Roman" w:cs="Times New Roman"/>
                <w:lang w:val="kk-KZ"/>
              </w:rPr>
              <w:t>Атқарушылық іс жүргізу органдарының автоматтандырылған ақпараттық жүйесінінд</w:t>
            </w:r>
            <w:r w:rsidR="0080064E" w:rsidRPr="0080064E">
              <w:rPr>
                <w:rFonts w:ascii="Times New Roman" w:hAnsi="Times New Roman" w:cs="Times New Roman"/>
                <w:lang w:val="kk-KZ"/>
              </w:rPr>
              <w:t>е         жеке сот орындаушылар</w:t>
            </w:r>
            <w:r w:rsidRPr="0080064E">
              <w:rPr>
                <w:rFonts w:ascii="Times New Roman" w:hAnsi="Times New Roman" w:cs="Times New Roman"/>
                <w:lang w:val="kk-KZ"/>
              </w:rPr>
              <w:t xml:space="preserve"> арасында атқарушылық іс жүргізулерді қайта бөлу функционалы әзірленіп</w:t>
            </w:r>
            <w:r w:rsidR="0080064E" w:rsidRPr="0080064E">
              <w:rPr>
                <w:rFonts w:ascii="Times New Roman" w:hAnsi="Times New Roman" w:cs="Times New Roman"/>
                <w:lang w:val="kk-KZ"/>
              </w:rPr>
              <w:t>,</w:t>
            </w:r>
            <w:r w:rsidRPr="0080064E">
              <w:rPr>
                <w:rFonts w:ascii="Times New Roman" w:hAnsi="Times New Roman" w:cs="Times New Roman"/>
                <w:lang w:val="kk-KZ"/>
              </w:rPr>
              <w:t xml:space="preserve"> іске қосылды.</w:t>
            </w:r>
          </w:p>
          <w:p w:rsidR="002E0E61" w:rsidRPr="002E0E61" w:rsidRDefault="002E0E61" w:rsidP="00974CEC">
            <w:pPr>
              <w:spacing w:after="0" w:line="240" w:lineRule="auto"/>
              <w:ind w:firstLine="390"/>
              <w:jc w:val="center"/>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815C1" w:rsidP="00974CEC">
            <w:pPr>
              <w:spacing w:after="0" w:line="240" w:lineRule="auto"/>
              <w:jc w:val="center"/>
              <w:rPr>
                <w:rFonts w:ascii="Times New Roman" w:hAnsi="Times New Roman" w:cs="Times New Roman"/>
                <w:lang w:val="kk-KZ"/>
              </w:rPr>
            </w:pPr>
            <w:r w:rsidRPr="002815C1">
              <w:rPr>
                <w:rFonts w:ascii="Times New Roman" w:eastAsia="Times New Roman" w:hAnsi="Times New Roman" w:cs="Times New Roman"/>
                <w:lang w:val="ru-RU"/>
              </w:rPr>
              <w:t>Орындалды</w:t>
            </w:r>
          </w:p>
        </w:tc>
      </w:tr>
      <w:tr w:rsidR="002E0E61" w:rsidRPr="0055684A"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21"/>
              <w:ind w:firstLine="107"/>
              <w:jc w:val="center"/>
              <w:rPr>
                <w:rFonts w:ascii="Times New Roman" w:hAnsi="Times New Roman"/>
                <w:color w:val="000000" w:themeColor="text1"/>
                <w:szCs w:val="22"/>
                <w:lang w:val="kk-KZ"/>
              </w:rPr>
            </w:pPr>
            <w:r w:rsidRPr="002E0E61">
              <w:rPr>
                <w:rFonts w:ascii="Times New Roman" w:hAnsi="Times New Roman"/>
                <w:b/>
                <w:szCs w:val="22"/>
                <w:lang w:val="kk-KZ"/>
              </w:rPr>
              <w:t>2.3. Мақсат.  Азаматтардың білікті заң көмегін және тіркеу қызметтерін алу құқығын іске асыруды қамтамасыз ету</w:t>
            </w:r>
          </w:p>
        </w:tc>
      </w:tr>
      <w:tr w:rsidR="002E0E61" w:rsidRPr="00251B31" w:rsidTr="00BD6691">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64699" w:rsidRDefault="002E0E61" w:rsidP="00974CEC">
            <w:pPr>
              <w:pStyle w:val="a4"/>
              <w:spacing w:before="0" w:beforeAutospacing="0" w:after="0" w:afterAutospacing="0"/>
              <w:ind w:firstLine="284"/>
              <w:jc w:val="both"/>
              <w:rPr>
                <w:sz w:val="22"/>
                <w:szCs w:val="22"/>
                <w:lang w:val="kk-KZ"/>
              </w:rPr>
            </w:pPr>
            <w:r w:rsidRPr="00264699">
              <w:rPr>
                <w:sz w:val="22"/>
                <w:szCs w:val="22"/>
                <w:lang w:val="kk-KZ"/>
              </w:rPr>
              <w:t xml:space="preserve">Адвокаттардың біліктілігі мен кәсіби мәдениеттілігі деңгейінің төмендеуіне байланысты, азаматтар мен ұйымдардың құқықтары мен құқықтық мүдделерін қорғаудың </w:t>
            </w:r>
            <w:r w:rsidRPr="00264699">
              <w:rPr>
                <w:sz w:val="22"/>
                <w:szCs w:val="22"/>
                <w:lang w:val="kk-KZ"/>
              </w:rPr>
              <w:lastRenderedPageBreak/>
              <w:t xml:space="preserve">төмен дәрежеде қамтамасыз етілуі.  </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64699" w:rsidRDefault="002E0E61" w:rsidP="00974CEC">
            <w:pPr>
              <w:spacing w:after="0" w:line="240" w:lineRule="auto"/>
              <w:ind w:firstLine="157"/>
              <w:jc w:val="both"/>
              <w:textAlignment w:val="baseline"/>
              <w:rPr>
                <w:rFonts w:ascii="Times New Roman" w:eastAsia="Times New Roman" w:hAnsi="Times New Roman" w:cs="Times New Roman"/>
                <w:lang w:val="kk-KZ" w:eastAsia="ru-RU"/>
              </w:rPr>
            </w:pPr>
            <w:r w:rsidRPr="00264699">
              <w:rPr>
                <w:rFonts w:ascii="Times New Roman" w:eastAsia="Times New Roman" w:hAnsi="Times New Roman" w:cs="Times New Roman"/>
                <w:lang w:val="kk-KZ" w:eastAsia="ru-RU"/>
              </w:rPr>
              <w:lastRenderedPageBreak/>
              <w:t>Азаматтарға білікті заң көмегін көрсетуді ұсыну механизмін жетілдіру.</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B31" w:rsidRPr="00264699" w:rsidRDefault="00264699" w:rsidP="00974CEC">
            <w:pPr>
              <w:pStyle w:val="af3"/>
              <w:widowControl w:val="0"/>
              <w:pBdr>
                <w:bottom w:val="single" w:sz="4" w:space="31" w:color="FFFFFF"/>
              </w:pBdr>
              <w:shd w:val="clear" w:color="auto" w:fill="FFFFFF"/>
              <w:tabs>
                <w:tab w:val="left" w:pos="0"/>
              </w:tabs>
              <w:spacing w:after="0" w:line="240" w:lineRule="auto"/>
              <w:ind w:left="0" w:firstLine="176"/>
              <w:jc w:val="both"/>
              <w:rPr>
                <w:rFonts w:ascii="Times New Roman" w:hAnsi="Times New Roman" w:cs="Times New Roman"/>
                <w:lang w:val="kk-KZ"/>
              </w:rPr>
            </w:pPr>
            <w:r w:rsidRPr="00264699">
              <w:rPr>
                <w:rFonts w:ascii="Times New Roman" w:hAnsi="Times New Roman" w:cs="Times New Roman"/>
                <w:lang w:val="kk-KZ"/>
              </w:rPr>
              <w:t>Қаз</w:t>
            </w:r>
            <w:r w:rsidR="00622402" w:rsidRPr="00264699">
              <w:rPr>
                <w:rFonts w:ascii="Times New Roman" w:hAnsi="Times New Roman" w:cs="Times New Roman"/>
                <w:lang w:val="kk-KZ"/>
              </w:rPr>
              <w:t>іргі уақытта</w:t>
            </w:r>
            <w:r w:rsidR="00251B31" w:rsidRPr="00264699">
              <w:rPr>
                <w:rFonts w:ascii="Times New Roman" w:hAnsi="Times New Roman" w:cs="Times New Roman"/>
                <w:lang w:val="kk-KZ"/>
              </w:rPr>
              <w:t xml:space="preserve"> Әділет министрлігі</w:t>
            </w:r>
            <w:r w:rsidR="00622402" w:rsidRPr="00264699">
              <w:rPr>
                <w:rFonts w:ascii="Times New Roman" w:hAnsi="Times New Roman" w:cs="Times New Roman"/>
                <w:lang w:val="kk-KZ"/>
              </w:rPr>
              <w:t xml:space="preserve"> әзірле</w:t>
            </w:r>
            <w:r w:rsidR="00251B31" w:rsidRPr="00264699">
              <w:rPr>
                <w:rFonts w:ascii="Times New Roman" w:hAnsi="Times New Roman" w:cs="Times New Roman"/>
                <w:lang w:val="kk-KZ"/>
              </w:rPr>
              <w:t>ген «Адвокаттық қызмет және заң көмегі туралы» заң жобасы Парламент Мәжілісінде қаралуда.</w:t>
            </w:r>
          </w:p>
          <w:p w:rsidR="008C4E15" w:rsidRDefault="00251B31" w:rsidP="00974CEC">
            <w:pPr>
              <w:pStyle w:val="af3"/>
              <w:widowControl w:val="0"/>
              <w:pBdr>
                <w:bottom w:val="single" w:sz="4" w:space="31" w:color="FFFFFF"/>
              </w:pBdr>
              <w:shd w:val="clear" w:color="auto" w:fill="FFFFFF"/>
              <w:tabs>
                <w:tab w:val="left" w:pos="0"/>
              </w:tabs>
              <w:spacing w:after="0" w:line="240" w:lineRule="auto"/>
              <w:ind w:left="0" w:firstLine="176"/>
              <w:jc w:val="both"/>
              <w:rPr>
                <w:rFonts w:ascii="Times New Roman" w:hAnsi="Times New Roman" w:cs="Times New Roman"/>
                <w:lang w:val="kk-KZ"/>
              </w:rPr>
            </w:pPr>
            <w:r w:rsidRPr="00264699">
              <w:rPr>
                <w:rFonts w:ascii="Times New Roman" w:hAnsi="Times New Roman" w:cs="Times New Roman"/>
                <w:lang w:val="kk-KZ"/>
              </w:rPr>
              <w:t>Заң жобасы келесі мәселелерді шешуге бағытталған:</w:t>
            </w:r>
          </w:p>
          <w:p w:rsidR="008A69AB" w:rsidRDefault="008C4E15" w:rsidP="008C4E15">
            <w:pPr>
              <w:pStyle w:val="af3"/>
              <w:widowControl w:val="0"/>
              <w:pBdr>
                <w:bottom w:val="single" w:sz="4" w:space="31" w:color="FFFFFF"/>
              </w:pBdr>
              <w:shd w:val="clear" w:color="auto" w:fill="FFFFFF"/>
              <w:tabs>
                <w:tab w:val="left" w:pos="0"/>
              </w:tabs>
              <w:spacing w:after="0" w:line="240" w:lineRule="auto"/>
              <w:ind w:left="0" w:firstLine="176"/>
              <w:jc w:val="both"/>
              <w:rPr>
                <w:rFonts w:ascii="Times New Roman" w:hAnsi="Times New Roman" w:cs="Times New Roman"/>
                <w:lang w:val="kk-KZ"/>
              </w:rPr>
            </w:pPr>
            <w:r>
              <w:rPr>
                <w:rFonts w:ascii="Times New Roman" w:hAnsi="Times New Roman" w:cs="Times New Roman"/>
                <w:lang w:val="kk-KZ"/>
              </w:rPr>
              <w:t xml:space="preserve"> - </w:t>
            </w:r>
            <w:r w:rsidR="00251B31" w:rsidRPr="00264699">
              <w:rPr>
                <w:rFonts w:ascii="Times New Roman" w:hAnsi="Times New Roman" w:cs="Times New Roman"/>
                <w:lang w:val="kk-KZ"/>
              </w:rPr>
              <w:t xml:space="preserve">адвокаттарды аттестаттаудан өткізу тәртібін және </w:t>
            </w:r>
            <w:r w:rsidR="00251B31" w:rsidRPr="00264699">
              <w:rPr>
                <w:rFonts w:ascii="Times New Roman" w:hAnsi="Times New Roman" w:cs="Times New Roman"/>
                <w:lang w:val="kk-KZ"/>
              </w:rPr>
              <w:lastRenderedPageBreak/>
              <w:t>олардың біліктілігін арттыру механизмін қайта қарау арқылы адвокатураның сапалық құрамын жақсарту;</w:t>
            </w:r>
          </w:p>
          <w:p w:rsidR="008A69AB"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251B31" w:rsidRPr="008A69AB">
              <w:rPr>
                <w:rFonts w:ascii="Times New Roman" w:hAnsi="Times New Roman" w:cs="Times New Roman"/>
                <w:lang w:val="kk-KZ"/>
              </w:rPr>
              <w:t>адвокаттық ордерді жою;</w:t>
            </w:r>
          </w:p>
          <w:p w:rsidR="008A69AB"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251B31" w:rsidRPr="008A69AB">
              <w:rPr>
                <w:rFonts w:ascii="Times New Roman" w:hAnsi="Times New Roman" w:cs="Times New Roman"/>
                <w:lang w:val="kk-KZ"/>
              </w:rPr>
              <w:t>Е-адвокатураны енгізу арқылы адвокаттық қызметті оңтайландыру;</w:t>
            </w:r>
          </w:p>
          <w:p w:rsidR="008A69AB" w:rsidRPr="005E2E3A"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622402" w:rsidRPr="008A69AB">
              <w:rPr>
                <w:rFonts w:ascii="Times New Roman" w:hAnsi="Times New Roman" w:cs="Times New Roman"/>
                <w:lang w:val="kk-KZ"/>
              </w:rPr>
              <w:t>а</w:t>
            </w:r>
            <w:r w:rsidR="00251B31" w:rsidRPr="008A69AB">
              <w:rPr>
                <w:rFonts w:ascii="Times New Roman" w:hAnsi="Times New Roman" w:cs="Times New Roman"/>
                <w:lang w:val="kk-KZ"/>
              </w:rPr>
              <w:t xml:space="preserve">двокаттарды сапасыз заң көмегін көрсеткені үшін </w:t>
            </w:r>
            <w:r w:rsidR="00251B31" w:rsidRPr="005E2E3A">
              <w:rPr>
                <w:rFonts w:ascii="Times New Roman" w:hAnsi="Times New Roman" w:cs="Times New Roman"/>
                <w:lang w:val="kk-KZ"/>
              </w:rPr>
              <w:t>жауапкершілікке тарту механизмін жетілдіру;</w:t>
            </w:r>
          </w:p>
          <w:p w:rsidR="008A69AB" w:rsidRPr="005E2E3A"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622402" w:rsidRPr="005E2E3A">
              <w:rPr>
                <w:rFonts w:ascii="Times New Roman" w:hAnsi="Times New Roman" w:cs="Times New Roman"/>
                <w:lang w:val="kk-KZ"/>
              </w:rPr>
              <w:t>с</w:t>
            </w:r>
            <w:r w:rsidR="00251B31" w:rsidRPr="005E2E3A">
              <w:rPr>
                <w:rFonts w:ascii="Times New Roman" w:hAnsi="Times New Roman" w:cs="Times New Roman"/>
                <w:lang w:val="kk-KZ"/>
              </w:rPr>
              <w:t xml:space="preserve">апасыз заң көмегі көрсетілген жағдайда азаматтардың </w:t>
            </w:r>
            <w:r w:rsidR="008A69AB" w:rsidRPr="005E2E3A">
              <w:rPr>
                <w:rFonts w:ascii="Times New Roman" w:hAnsi="Times New Roman" w:cs="Times New Roman"/>
                <w:lang w:val="kk-KZ"/>
              </w:rPr>
              <w:t>сақтандыру өтемақ</w:t>
            </w:r>
            <w:r w:rsidR="003F5379" w:rsidRPr="005E2E3A">
              <w:rPr>
                <w:rFonts w:ascii="Times New Roman" w:hAnsi="Times New Roman" w:cs="Times New Roman"/>
                <w:lang w:val="kk-KZ"/>
              </w:rPr>
              <w:t>ысына</w:t>
            </w:r>
            <w:r w:rsidR="008A69AB" w:rsidRPr="005E2E3A">
              <w:rPr>
                <w:rFonts w:ascii="Times New Roman" w:hAnsi="Times New Roman" w:cs="Times New Roman"/>
                <w:lang w:val="kk-KZ"/>
              </w:rPr>
              <w:t xml:space="preserve"> үміттену мүмкіндігі</w:t>
            </w:r>
            <w:r w:rsidR="00251B31" w:rsidRPr="005E2E3A">
              <w:rPr>
                <w:rFonts w:ascii="Times New Roman" w:hAnsi="Times New Roman" w:cs="Times New Roman"/>
                <w:lang w:val="kk-KZ"/>
              </w:rPr>
              <w:t>. Сақтандыру 2020 жылдан бастап енгізіледі;</w:t>
            </w:r>
          </w:p>
          <w:p w:rsidR="008A69AB" w:rsidRPr="005E2E3A"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251B31" w:rsidRPr="005E2E3A">
              <w:rPr>
                <w:rFonts w:ascii="Times New Roman" w:hAnsi="Times New Roman" w:cs="Times New Roman"/>
                <w:lang w:val="kk-KZ"/>
              </w:rPr>
              <w:t xml:space="preserve">заң қызметтерін көрсетудің </w:t>
            </w:r>
            <w:r w:rsidR="008A69AB" w:rsidRPr="005E2E3A">
              <w:rPr>
                <w:rFonts w:ascii="Times New Roman" w:hAnsi="Times New Roman" w:cs="Times New Roman"/>
                <w:lang w:val="kk-KZ"/>
              </w:rPr>
              <w:t xml:space="preserve">жалпы </w:t>
            </w:r>
            <w:r w:rsidR="00251B31" w:rsidRPr="005E2E3A">
              <w:rPr>
                <w:rFonts w:ascii="Times New Roman" w:hAnsi="Times New Roman" w:cs="Times New Roman"/>
                <w:lang w:val="kk-KZ"/>
              </w:rPr>
              <w:t xml:space="preserve">кешенін </w:t>
            </w:r>
            <w:r w:rsidR="008A69AB" w:rsidRPr="005E2E3A">
              <w:rPr>
                <w:rFonts w:ascii="Times New Roman" w:hAnsi="Times New Roman" w:cs="Times New Roman"/>
                <w:lang w:val="kk-KZ"/>
              </w:rPr>
              <w:t xml:space="preserve"> көрсету </w:t>
            </w:r>
            <w:r w:rsidR="00251B31" w:rsidRPr="005E2E3A">
              <w:rPr>
                <w:rFonts w:ascii="Times New Roman" w:hAnsi="Times New Roman" w:cs="Times New Roman"/>
                <w:lang w:val="kk-KZ"/>
              </w:rPr>
              <w:t xml:space="preserve">және азаматтардың жекелеген санаттарына тегін заң </w:t>
            </w:r>
            <w:r w:rsidR="00EE101B" w:rsidRPr="005E2E3A">
              <w:rPr>
                <w:rFonts w:ascii="Times New Roman" w:hAnsi="Times New Roman" w:cs="Times New Roman"/>
                <w:lang w:val="kk-KZ"/>
              </w:rPr>
              <w:t>қызметтерін</w:t>
            </w:r>
            <w:r w:rsidR="00251B31" w:rsidRPr="005E2E3A">
              <w:rPr>
                <w:rFonts w:ascii="Times New Roman" w:hAnsi="Times New Roman" w:cs="Times New Roman"/>
                <w:lang w:val="kk-KZ"/>
              </w:rPr>
              <w:t xml:space="preserve"> көрсету институтын</w:t>
            </w:r>
            <w:r w:rsidR="008A69AB" w:rsidRPr="005E2E3A">
              <w:rPr>
                <w:rFonts w:ascii="Times New Roman" w:hAnsi="Times New Roman" w:cs="Times New Roman"/>
                <w:lang w:val="kk-KZ"/>
              </w:rPr>
              <w:t xml:space="preserve"> кеңейту </w:t>
            </w:r>
            <w:r w:rsidR="00251B31" w:rsidRPr="005E2E3A">
              <w:rPr>
                <w:rFonts w:ascii="Times New Roman" w:hAnsi="Times New Roman" w:cs="Times New Roman"/>
                <w:lang w:val="kk-KZ"/>
              </w:rPr>
              <w:t xml:space="preserve">(«pro bono» принципі негізінде); </w:t>
            </w:r>
          </w:p>
          <w:p w:rsidR="002E0E61" w:rsidRPr="008A69AB" w:rsidRDefault="008C4E15" w:rsidP="008C4E15">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 </w:t>
            </w:r>
            <w:r w:rsidR="00251B31" w:rsidRPr="005E2E3A">
              <w:rPr>
                <w:rFonts w:ascii="Times New Roman" w:hAnsi="Times New Roman" w:cs="Times New Roman"/>
                <w:lang w:val="kk-KZ"/>
              </w:rPr>
              <w:t>заң кадрларын даярлау барысында</w:t>
            </w:r>
            <w:r w:rsidR="00251B31" w:rsidRPr="008A69AB">
              <w:rPr>
                <w:rFonts w:ascii="Times New Roman" w:hAnsi="Times New Roman" w:cs="Times New Roman"/>
                <w:lang w:val="kk-KZ"/>
              </w:rPr>
              <w:t xml:space="preserve"> қойылатын талаптардың айқындалуы.</w:t>
            </w: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Default="00251B31" w:rsidP="00B602C6">
            <w:pPr>
              <w:spacing w:after="0" w:line="240" w:lineRule="auto"/>
              <w:jc w:val="center"/>
              <w:rPr>
                <w:rFonts w:ascii="Times New Roman" w:eastAsia="Times New Roman" w:hAnsi="Times New Roman" w:cs="Times New Roman"/>
                <w:lang w:val="ru-RU"/>
              </w:rPr>
            </w:pPr>
            <w:r w:rsidRPr="002815C1">
              <w:rPr>
                <w:rFonts w:ascii="Times New Roman" w:eastAsia="Times New Roman" w:hAnsi="Times New Roman" w:cs="Times New Roman"/>
                <w:lang w:val="ru-RU"/>
              </w:rPr>
              <w:lastRenderedPageBreak/>
              <w:t>Орындалды</w:t>
            </w:r>
          </w:p>
          <w:p w:rsidR="00B602C6" w:rsidRDefault="00B602C6" w:rsidP="00B602C6">
            <w:pPr>
              <w:spacing w:after="0" w:line="240" w:lineRule="auto"/>
              <w:rPr>
                <w:rFonts w:ascii="Times New Roman" w:eastAsia="Times New Roman" w:hAnsi="Times New Roman" w:cs="Times New Roman"/>
                <w:lang w:val="ru-RU"/>
              </w:rPr>
            </w:pPr>
          </w:p>
          <w:p w:rsidR="00B602C6" w:rsidRDefault="00B602C6" w:rsidP="00B602C6">
            <w:pPr>
              <w:spacing w:after="0" w:line="240" w:lineRule="auto"/>
              <w:rPr>
                <w:rFonts w:ascii="Times New Roman" w:eastAsia="Times New Roman" w:hAnsi="Times New Roman" w:cs="Times New Roman"/>
                <w:lang w:val="ru-RU"/>
              </w:rPr>
            </w:pPr>
          </w:p>
          <w:p w:rsidR="00B602C6" w:rsidRDefault="00B602C6" w:rsidP="00B602C6">
            <w:pPr>
              <w:spacing w:after="0" w:line="240" w:lineRule="auto"/>
              <w:rPr>
                <w:rFonts w:ascii="Times New Roman" w:eastAsia="Times New Roman" w:hAnsi="Times New Roman" w:cs="Times New Roman"/>
                <w:lang w:val="ru-RU"/>
              </w:rPr>
            </w:pPr>
          </w:p>
          <w:p w:rsidR="00B602C6" w:rsidRPr="002E0E61" w:rsidRDefault="00B602C6" w:rsidP="00B602C6">
            <w:pPr>
              <w:spacing w:after="0" w:line="240" w:lineRule="auto"/>
              <w:jc w:val="center"/>
              <w:rPr>
                <w:rFonts w:ascii="Times New Roman" w:hAnsi="Times New Roman" w:cs="Times New Roman"/>
                <w:color w:val="000000" w:themeColor="text1"/>
                <w:lang w:val="kk-KZ"/>
              </w:rPr>
            </w:pPr>
          </w:p>
        </w:tc>
      </w:tr>
      <w:tr w:rsidR="002E0E61" w:rsidRPr="00716F97" w:rsidTr="00BD6691">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lastRenderedPageBreak/>
              <w:t>Ақпараттық анықтамалық жүйелерді қолданумен көрсетілген анықтамалық-кеңестік қызметті алушылардың қызметті бағалауға толық қатыспауы.</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157"/>
              <w:jc w:val="both"/>
              <w:rPr>
                <w:sz w:val="22"/>
                <w:szCs w:val="22"/>
                <w:lang w:val="kk-KZ"/>
              </w:rPr>
            </w:pPr>
            <w:r w:rsidRPr="002E0E61">
              <w:rPr>
                <w:sz w:val="22"/>
                <w:szCs w:val="22"/>
                <w:lang w:val="kk-KZ"/>
              </w:rPr>
              <w:t>Көрсетілген анықтамалық-кеңестік қызметті бағалау механизмін жеңілдету шараларын қабылдау.</w:t>
            </w:r>
          </w:p>
          <w:p w:rsidR="002E0E61" w:rsidRPr="002E0E61" w:rsidRDefault="002E0E61" w:rsidP="00974CEC">
            <w:pPr>
              <w:pStyle w:val="a4"/>
              <w:spacing w:before="0" w:beforeAutospacing="0" w:after="0" w:afterAutospacing="0"/>
              <w:ind w:firstLine="284"/>
              <w:jc w:val="both"/>
              <w:rPr>
                <w:sz w:val="22"/>
                <w:szCs w:val="22"/>
                <w:lang w:val="kk-KZ"/>
              </w:rPr>
            </w:pP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919" w:rsidRPr="002E0E61" w:rsidRDefault="00F95BDC" w:rsidP="00974CEC">
            <w:pPr>
              <w:spacing w:after="0" w:line="240" w:lineRule="auto"/>
              <w:ind w:firstLine="107"/>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Көрсетілген анықтама-консультациялық </w:t>
            </w:r>
            <w:r w:rsidR="003518DB">
              <w:rPr>
                <w:rFonts w:ascii="Times New Roman" w:hAnsi="Times New Roman" w:cs="Times New Roman"/>
                <w:color w:val="000000" w:themeColor="text1"/>
                <w:lang w:val="kk-KZ"/>
              </w:rPr>
              <w:t xml:space="preserve"> қызметті бағалау механизмін оңайлату мақсатында </w:t>
            </w:r>
            <w:r w:rsidR="00716F97">
              <w:rPr>
                <w:rFonts w:ascii="Times New Roman" w:hAnsi="Times New Roman" w:cs="Times New Roman"/>
                <w:color w:val="000000" w:themeColor="text1"/>
                <w:lang w:val="kk-KZ"/>
              </w:rPr>
              <w:t xml:space="preserve">2017 жылы сұхбат жүргізу барысында оператор-консультанттың көрсетілген қызметін бағалау </w:t>
            </w:r>
            <w:r w:rsidR="00F6480B">
              <w:rPr>
                <w:rFonts w:ascii="Times New Roman" w:hAnsi="Times New Roman" w:cs="Times New Roman"/>
                <w:color w:val="000000" w:themeColor="text1"/>
                <w:lang w:val="kk-KZ"/>
              </w:rPr>
              <w:t>бойынша</w:t>
            </w:r>
            <w:r w:rsidR="009D0F9F">
              <w:rPr>
                <w:rFonts w:ascii="Times New Roman" w:hAnsi="Times New Roman" w:cs="Times New Roman"/>
                <w:color w:val="000000" w:themeColor="text1"/>
                <w:lang w:val="kk-KZ"/>
              </w:rPr>
              <w:t>,</w:t>
            </w:r>
            <w:r w:rsidR="00007919">
              <w:rPr>
                <w:rFonts w:ascii="Times New Roman" w:hAnsi="Times New Roman" w:cs="Times New Roman"/>
                <w:color w:val="000000" w:themeColor="text1"/>
                <w:lang w:val="kk-KZ"/>
              </w:rPr>
              <w:t xml:space="preserve">дауыстап айтылған бағаны ақпараттық жүйеге енгізу арқылы абонент үшін </w:t>
            </w:r>
            <w:r w:rsidR="00716F97">
              <w:rPr>
                <w:rFonts w:ascii="Times New Roman" w:hAnsi="Times New Roman" w:cs="Times New Roman"/>
                <w:color w:val="000000" w:themeColor="text1"/>
                <w:lang w:val="kk-KZ"/>
              </w:rPr>
              <w:t xml:space="preserve">дауыстап айту </w:t>
            </w:r>
            <w:r w:rsidR="003518DB">
              <w:rPr>
                <w:rFonts w:ascii="Times New Roman" w:hAnsi="Times New Roman" w:cs="Times New Roman"/>
                <w:color w:val="000000" w:themeColor="text1"/>
                <w:lang w:val="kk-KZ"/>
              </w:rPr>
              <w:t xml:space="preserve">мүмкіндігі </w:t>
            </w:r>
            <w:r w:rsidR="00CD6548">
              <w:rPr>
                <w:rFonts w:ascii="Times New Roman" w:hAnsi="Times New Roman" w:cs="Times New Roman"/>
                <w:color w:val="000000" w:themeColor="text1"/>
                <w:lang w:val="kk-KZ"/>
              </w:rPr>
              <w:t>ұсыныл</w:t>
            </w:r>
            <w:r w:rsidR="00007919">
              <w:rPr>
                <w:rFonts w:ascii="Times New Roman" w:hAnsi="Times New Roman" w:cs="Times New Roman"/>
                <w:color w:val="000000" w:themeColor="text1"/>
                <w:lang w:val="kk-KZ"/>
              </w:rPr>
              <w:t>ды.</w:t>
            </w:r>
          </w:p>
          <w:p w:rsidR="00007919" w:rsidRPr="002E0E61" w:rsidRDefault="00007919" w:rsidP="00974CEC">
            <w:pPr>
              <w:spacing w:after="0" w:line="240" w:lineRule="auto"/>
              <w:ind w:firstLine="107"/>
              <w:jc w:val="both"/>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Default="00716F97" w:rsidP="00974CEC">
            <w:pPr>
              <w:spacing w:after="0" w:line="240" w:lineRule="auto"/>
              <w:ind w:firstLine="107"/>
              <w:jc w:val="center"/>
              <w:rPr>
                <w:rFonts w:ascii="Times New Roman" w:eastAsia="Times New Roman" w:hAnsi="Times New Roman" w:cs="Times New Roman"/>
                <w:lang w:val="ru-RU"/>
              </w:rPr>
            </w:pPr>
            <w:r w:rsidRPr="002815C1">
              <w:rPr>
                <w:rFonts w:ascii="Times New Roman" w:eastAsia="Times New Roman" w:hAnsi="Times New Roman" w:cs="Times New Roman"/>
                <w:lang w:val="ru-RU"/>
              </w:rPr>
              <w:t>Орындалды</w:t>
            </w: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Pr="002E0E61" w:rsidRDefault="00B602C6" w:rsidP="00974CEC">
            <w:pPr>
              <w:spacing w:after="0" w:line="240" w:lineRule="auto"/>
              <w:ind w:firstLine="107"/>
              <w:jc w:val="center"/>
              <w:rPr>
                <w:rFonts w:ascii="Times New Roman" w:hAnsi="Times New Roman" w:cs="Times New Roman"/>
                <w:color w:val="000000" w:themeColor="text1"/>
                <w:lang w:val="kk-KZ"/>
              </w:rPr>
            </w:pPr>
          </w:p>
        </w:tc>
      </w:tr>
      <w:tr w:rsidR="002E0E61" w:rsidRPr="00716F97" w:rsidTr="002322FF">
        <w:trPr>
          <w:trHeight w:val="30"/>
          <w:tblCellSpacing w:w="0" w:type="auto"/>
        </w:trPr>
        <w:tc>
          <w:tcPr>
            <w:tcW w:w="1560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Pr="002E0E61" w:rsidRDefault="002E0E61" w:rsidP="00974CEC">
            <w:pPr>
              <w:pStyle w:val="21"/>
              <w:ind w:firstLine="107"/>
              <w:jc w:val="center"/>
              <w:rPr>
                <w:rFonts w:ascii="Times New Roman" w:hAnsi="Times New Roman"/>
                <w:color w:val="000000" w:themeColor="text1"/>
                <w:szCs w:val="22"/>
                <w:lang w:val="kk-KZ"/>
              </w:rPr>
            </w:pPr>
            <w:r w:rsidRPr="002E0E61">
              <w:rPr>
                <w:rStyle w:val="s1"/>
                <w:color w:val="auto"/>
                <w:sz w:val="22"/>
                <w:szCs w:val="22"/>
                <w:lang w:val="kk-KZ"/>
              </w:rPr>
              <w:t>2.4. Мақсат.</w:t>
            </w:r>
            <w:r w:rsidRPr="002E0E61">
              <w:rPr>
                <w:rFonts w:ascii="Times New Roman" w:hAnsi="Times New Roman"/>
                <w:b/>
                <w:szCs w:val="22"/>
                <w:lang w:val="kk-KZ"/>
              </w:rPr>
              <w:t>Қазақстанда зияткерлiк меншiктi дамыту үшiн қолайлы жағдайларды қалыптастыру</w:t>
            </w:r>
          </w:p>
        </w:tc>
      </w:tr>
      <w:tr w:rsidR="002E0E61" w:rsidRPr="00815785" w:rsidTr="00BD6691">
        <w:trPr>
          <w:trHeight w:val="30"/>
          <w:tblCellSpacing w:w="0" w:type="auto"/>
        </w:trPr>
        <w:tc>
          <w:tcPr>
            <w:tcW w:w="3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284"/>
              <w:jc w:val="both"/>
              <w:rPr>
                <w:sz w:val="22"/>
                <w:szCs w:val="22"/>
                <w:lang w:val="kk-KZ"/>
              </w:rPr>
            </w:pPr>
            <w:r w:rsidRPr="002E0E61">
              <w:rPr>
                <w:sz w:val="22"/>
                <w:szCs w:val="22"/>
                <w:lang w:val="kk-KZ"/>
              </w:rPr>
              <w:t>Зияткерлік меншік саласындағы құқық бұзушылықтарды анықтау және жолын кесу бойынша құқық қорғау органдарының, мемлекеттік кірістер және өзгеде мемлекеттік органдардың әлсіз жұмысы.</w:t>
            </w:r>
          </w:p>
        </w:tc>
        <w:tc>
          <w:tcPr>
            <w:tcW w:w="3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0E61" w:rsidRPr="002E0E61" w:rsidRDefault="002E0E61" w:rsidP="00974CEC">
            <w:pPr>
              <w:pStyle w:val="a4"/>
              <w:spacing w:before="0" w:beforeAutospacing="0" w:after="0" w:afterAutospacing="0"/>
              <w:ind w:firstLine="157"/>
              <w:jc w:val="both"/>
              <w:rPr>
                <w:sz w:val="22"/>
                <w:szCs w:val="22"/>
                <w:lang w:val="kk-KZ"/>
              </w:rPr>
            </w:pPr>
            <w:r w:rsidRPr="002E0E61">
              <w:rPr>
                <w:sz w:val="22"/>
                <w:szCs w:val="22"/>
                <w:lang w:val="kk-KZ"/>
              </w:rPr>
              <w:t xml:space="preserve">Зияткерлік меншік саласында кең ауқымды жұмыс жүргізумен қылмыстық және әкімшілік істерді анықтау және ізіне түсу бойынша ІІД, ҚМ, АКМ, және ДСМ-мен қабылданған шараларды күшейтуге бағытталған жұмыс жүргізу </w:t>
            </w:r>
            <w:r w:rsidRPr="00E02473">
              <w:rPr>
                <w:i/>
                <w:sz w:val="20"/>
                <w:szCs w:val="20"/>
                <w:lang w:val="kk-KZ"/>
              </w:rPr>
              <w:t xml:space="preserve">(оның ішінде контрафактілік өнімдерді </w:t>
            </w:r>
            <w:r w:rsidRPr="00E02473">
              <w:rPr>
                <w:i/>
                <w:sz w:val="20"/>
                <w:szCs w:val="20"/>
                <w:lang w:val="kk-KZ"/>
              </w:rPr>
              <w:lastRenderedPageBreak/>
              <w:t>таратумен күресу мәселелері бойынша аталған органдардың қызметкерлері үшін брифингтер, баспасөз конференциялар, семинарлар).</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088" w:rsidRDefault="00583042" w:rsidP="008C0088">
            <w:pPr>
              <w:spacing w:after="0" w:line="240" w:lineRule="auto"/>
              <w:jc w:val="both"/>
              <w:rPr>
                <w:rFonts w:ascii="Times New Roman" w:hAnsi="Times New Roman" w:cs="Times New Roman"/>
                <w:lang w:val="kk-KZ"/>
              </w:rPr>
            </w:pPr>
            <w:r w:rsidRPr="00CD6548">
              <w:rPr>
                <w:rFonts w:ascii="Times New Roman" w:hAnsi="Times New Roman" w:cs="Times New Roman"/>
                <w:lang w:val="kk-KZ"/>
              </w:rPr>
              <w:lastRenderedPageBreak/>
              <w:t>Әді</w:t>
            </w:r>
            <w:r w:rsidR="00725D9A" w:rsidRPr="00CD6548">
              <w:rPr>
                <w:rFonts w:ascii="Times New Roman" w:hAnsi="Times New Roman" w:cs="Times New Roman"/>
                <w:lang w:val="kk-KZ"/>
              </w:rPr>
              <w:t>лет, ішкі істер, қаржы, ақпарат</w:t>
            </w:r>
            <w:r w:rsidRPr="00CD6548">
              <w:rPr>
                <w:rFonts w:ascii="Times New Roman" w:hAnsi="Times New Roman" w:cs="Times New Roman"/>
                <w:lang w:val="kk-KZ"/>
              </w:rPr>
              <w:t xml:space="preserve"> және коммуникациялар министрліктермен </w:t>
            </w:r>
            <w:r w:rsidRPr="00CD6548">
              <w:rPr>
                <w:rFonts w:ascii="Times New Roman" w:hAnsi="Times New Roman" w:cs="Times New Roman"/>
                <w:bCs/>
                <w:kern w:val="36"/>
                <w:lang w:val="kk-KZ"/>
              </w:rPr>
              <w:t xml:space="preserve">зияткерлік меншік саласында контрафактілікпен күрес бойынша </w:t>
            </w:r>
            <w:r w:rsidRPr="00CD6548">
              <w:rPr>
                <w:rFonts w:ascii="Times New Roman" w:hAnsi="Times New Roman" w:cs="Times New Roman"/>
                <w:lang w:val="kk-KZ"/>
              </w:rPr>
              <w:t>қолданған</w:t>
            </w:r>
            <w:r w:rsidR="00E02473" w:rsidRPr="00CD6548">
              <w:rPr>
                <w:rFonts w:ascii="Times New Roman" w:hAnsi="Times New Roman" w:cs="Times New Roman"/>
                <w:lang w:val="kk-KZ"/>
              </w:rPr>
              <w:t xml:space="preserve"> шараларға </w:t>
            </w:r>
            <w:r w:rsidRPr="00CD6548">
              <w:rPr>
                <w:rFonts w:ascii="Times New Roman" w:hAnsi="Times New Roman" w:cs="Times New Roman"/>
                <w:lang w:val="kk-KZ"/>
              </w:rPr>
              <w:t>монито</w:t>
            </w:r>
            <w:r w:rsidR="00E02473" w:rsidRPr="00CD6548">
              <w:rPr>
                <w:rFonts w:ascii="Times New Roman" w:hAnsi="Times New Roman" w:cs="Times New Roman"/>
                <w:lang w:val="kk-KZ"/>
              </w:rPr>
              <w:t>ринг жүргізілді.</w:t>
            </w:r>
          </w:p>
          <w:p w:rsidR="00583042" w:rsidRPr="00CD6548" w:rsidRDefault="00E02473" w:rsidP="008C0088">
            <w:pPr>
              <w:spacing w:after="0" w:line="240" w:lineRule="auto"/>
              <w:jc w:val="both"/>
              <w:rPr>
                <w:rFonts w:ascii="Times New Roman" w:hAnsi="Times New Roman" w:cs="Times New Roman"/>
                <w:color w:val="000000" w:themeColor="text1"/>
                <w:lang w:val="kk-KZ"/>
              </w:rPr>
            </w:pPr>
            <w:r w:rsidRPr="00CD6548">
              <w:rPr>
                <w:rFonts w:ascii="Times New Roman" w:hAnsi="Times New Roman" w:cs="Times New Roman"/>
                <w:lang w:val="kk-KZ"/>
              </w:rPr>
              <w:t>Мониторинг нәти</w:t>
            </w:r>
            <w:r w:rsidR="00583042" w:rsidRPr="00CD6548">
              <w:rPr>
                <w:rFonts w:ascii="Times New Roman" w:hAnsi="Times New Roman" w:cs="Times New Roman"/>
                <w:lang w:val="kk-KZ"/>
              </w:rPr>
              <w:t xml:space="preserve">желері </w:t>
            </w:r>
            <w:r w:rsidRPr="00CD6548">
              <w:rPr>
                <w:rFonts w:ascii="Times New Roman" w:hAnsi="Times New Roman" w:cs="Times New Roman"/>
                <w:lang w:val="kk-KZ"/>
              </w:rPr>
              <w:t>аталған министрліктердің</w:t>
            </w:r>
            <w:r w:rsidR="00583042" w:rsidRPr="00CD6548">
              <w:rPr>
                <w:rFonts w:ascii="Times New Roman" w:hAnsi="Times New Roman" w:cs="Times New Roman"/>
                <w:color w:val="000000" w:themeColor="text1"/>
                <w:lang w:val="kk-KZ"/>
              </w:rPr>
              <w:t>және о</w:t>
            </w:r>
            <w:r w:rsidR="00583042" w:rsidRPr="00CD6548">
              <w:rPr>
                <w:rFonts w:ascii="Times New Roman" w:hAnsi="Times New Roman" w:cs="Times New Roman"/>
                <w:lang w:val="kk-KZ"/>
              </w:rPr>
              <w:t>блыст</w:t>
            </w:r>
            <w:r w:rsidRPr="00CD6548">
              <w:rPr>
                <w:rFonts w:ascii="Times New Roman" w:hAnsi="Times New Roman" w:cs="Times New Roman"/>
                <w:lang w:val="kk-KZ"/>
              </w:rPr>
              <w:t>ық</w:t>
            </w:r>
            <w:r w:rsidR="00583042" w:rsidRPr="00CD6548">
              <w:rPr>
                <w:rFonts w:ascii="Times New Roman" w:hAnsi="Times New Roman" w:cs="Times New Roman"/>
                <w:lang w:val="kk-KZ"/>
              </w:rPr>
              <w:t>, Астана және Алматы қалаларының Әділет департаменттер</w:t>
            </w:r>
            <w:r w:rsidRPr="00CD6548">
              <w:rPr>
                <w:rFonts w:ascii="Times New Roman" w:hAnsi="Times New Roman" w:cs="Times New Roman"/>
                <w:lang w:val="kk-KZ"/>
              </w:rPr>
              <w:t>ін</w:t>
            </w:r>
            <w:r w:rsidR="00583042" w:rsidRPr="00CD6548">
              <w:rPr>
                <w:rFonts w:ascii="Times New Roman" w:hAnsi="Times New Roman" w:cs="Times New Roman"/>
                <w:lang w:val="kk-KZ"/>
              </w:rPr>
              <w:t>ің</w:t>
            </w:r>
            <w:r w:rsidR="00583042" w:rsidRPr="00CD6548">
              <w:rPr>
                <w:rFonts w:ascii="Times New Roman" w:hAnsi="Times New Roman" w:cs="Times New Roman"/>
                <w:color w:val="000000" w:themeColor="text1"/>
                <w:lang w:val="kk-KZ"/>
              </w:rPr>
              <w:t xml:space="preserve"> интернет-ресурстарында орналастырылды.</w:t>
            </w:r>
          </w:p>
          <w:p w:rsidR="00583042" w:rsidRPr="00CD6548" w:rsidRDefault="00E02473" w:rsidP="008C0088">
            <w:pPr>
              <w:pStyle w:val="HTML"/>
              <w:jc w:val="both"/>
              <w:rPr>
                <w:rFonts w:ascii="Times New Roman" w:hAnsi="Times New Roman" w:cs="Times New Roman"/>
                <w:sz w:val="22"/>
                <w:szCs w:val="22"/>
                <w:lang w:val="kk-KZ"/>
              </w:rPr>
            </w:pPr>
            <w:r w:rsidRPr="00CD6548">
              <w:rPr>
                <w:rFonts w:ascii="Times New Roman" w:hAnsi="Times New Roman" w:cs="Times New Roman"/>
                <w:sz w:val="22"/>
                <w:szCs w:val="22"/>
                <w:lang w:val="kk-KZ"/>
              </w:rPr>
              <w:lastRenderedPageBreak/>
              <w:t>2017 жылғы 23 қазанда құқық</w:t>
            </w:r>
            <w:r w:rsidR="00583042" w:rsidRPr="00CD6548">
              <w:rPr>
                <w:rFonts w:ascii="Times New Roman" w:hAnsi="Times New Roman" w:cs="Times New Roman"/>
                <w:sz w:val="22"/>
                <w:szCs w:val="22"/>
                <w:lang w:val="kk-KZ"/>
              </w:rPr>
              <w:t xml:space="preserve">қорғау органдары, мемлекеттік кірістер органдары және басқа да мүдделі мемлекеттік органдармен бірлесіп, зияткерлік меншікті объектілірін қорғау, контрафактілік өнімдерді тарату, сондай-ақ сараптама өткізу кезінде жасандылықты, сәйкестілікті </w:t>
            </w:r>
            <w:r w:rsidRPr="00CD6548">
              <w:rPr>
                <w:rFonts w:ascii="Times New Roman" w:hAnsi="Times New Roman" w:cs="Times New Roman"/>
                <w:sz w:val="22"/>
                <w:szCs w:val="22"/>
                <w:lang w:val="kk-KZ"/>
              </w:rPr>
              <w:t>және ұқсастығын анықтау әдіс</w:t>
            </w:r>
            <w:r w:rsidR="00583042" w:rsidRPr="00CD6548">
              <w:rPr>
                <w:rFonts w:ascii="Times New Roman" w:hAnsi="Times New Roman" w:cs="Times New Roman"/>
                <w:sz w:val="22"/>
                <w:szCs w:val="22"/>
                <w:lang w:val="kk-KZ"/>
              </w:rPr>
              <w:t xml:space="preserve"> мәсел</w:t>
            </w:r>
            <w:r w:rsidRPr="00CD6548">
              <w:rPr>
                <w:rFonts w:ascii="Times New Roman" w:hAnsi="Times New Roman" w:cs="Times New Roman"/>
                <w:sz w:val="22"/>
                <w:szCs w:val="22"/>
                <w:lang w:val="kk-KZ"/>
              </w:rPr>
              <w:t>ел</w:t>
            </w:r>
            <w:r w:rsidR="00583042" w:rsidRPr="00CD6548">
              <w:rPr>
                <w:rFonts w:ascii="Times New Roman" w:hAnsi="Times New Roman" w:cs="Times New Roman"/>
                <w:sz w:val="22"/>
                <w:szCs w:val="22"/>
                <w:lang w:val="kk-KZ"/>
              </w:rPr>
              <w:t>ері бойынша жұмыс кеңес</w:t>
            </w:r>
            <w:r w:rsidRPr="00CD6548">
              <w:rPr>
                <w:rFonts w:ascii="Times New Roman" w:hAnsi="Times New Roman" w:cs="Times New Roman"/>
                <w:sz w:val="22"/>
                <w:szCs w:val="22"/>
                <w:lang w:val="kk-KZ"/>
              </w:rPr>
              <w:t>і</w:t>
            </w:r>
            <w:r w:rsidR="00583042" w:rsidRPr="00CD6548">
              <w:rPr>
                <w:rFonts w:ascii="Times New Roman" w:hAnsi="Times New Roman" w:cs="Times New Roman"/>
                <w:sz w:val="22"/>
                <w:szCs w:val="22"/>
                <w:lang w:val="kk-KZ"/>
              </w:rPr>
              <w:t xml:space="preserve"> өт</w:t>
            </w:r>
            <w:r w:rsidRPr="00CD6548">
              <w:rPr>
                <w:rFonts w:ascii="Times New Roman" w:hAnsi="Times New Roman" w:cs="Times New Roman"/>
                <w:sz w:val="22"/>
                <w:szCs w:val="22"/>
                <w:lang w:val="kk-KZ"/>
              </w:rPr>
              <w:t>кізілді</w:t>
            </w:r>
            <w:r w:rsidR="00583042" w:rsidRPr="00CD6548">
              <w:rPr>
                <w:rFonts w:ascii="Times New Roman" w:hAnsi="Times New Roman" w:cs="Times New Roman"/>
                <w:sz w:val="22"/>
                <w:szCs w:val="22"/>
                <w:lang w:val="kk-KZ"/>
              </w:rPr>
              <w:t>.</w:t>
            </w:r>
          </w:p>
          <w:p w:rsidR="002E0E61" w:rsidRDefault="00583042" w:rsidP="00974CEC">
            <w:pPr>
              <w:spacing w:after="0" w:line="240" w:lineRule="auto"/>
              <w:ind w:firstLine="107"/>
              <w:jc w:val="both"/>
              <w:rPr>
                <w:rFonts w:ascii="Times New Roman" w:hAnsi="Times New Roman" w:cs="Times New Roman"/>
                <w:sz w:val="24"/>
                <w:szCs w:val="24"/>
                <w:lang w:val="kk-KZ"/>
              </w:rPr>
            </w:pPr>
            <w:r w:rsidRPr="00CD6548">
              <w:rPr>
                <w:rFonts w:ascii="Times New Roman" w:hAnsi="Times New Roman" w:cs="Times New Roman"/>
                <w:lang w:val="kk-KZ"/>
              </w:rPr>
              <w:t>Кездесулердің қорытындысы бойынша аумақтық</w:t>
            </w:r>
            <w:r w:rsidR="00E02473" w:rsidRPr="00CD6548">
              <w:rPr>
                <w:rFonts w:ascii="Times New Roman" w:hAnsi="Times New Roman" w:cs="Times New Roman"/>
                <w:lang w:val="kk-KZ"/>
              </w:rPr>
              <w:t xml:space="preserve"> әділет органдары мен құқық</w:t>
            </w:r>
            <w:r w:rsidRPr="00CD6548">
              <w:rPr>
                <w:rFonts w:ascii="Times New Roman" w:hAnsi="Times New Roman" w:cs="Times New Roman"/>
                <w:lang w:val="kk-KZ"/>
              </w:rPr>
              <w:t>қорғау органдарына бұзушылықтарды анықтау және жолын кесу</w:t>
            </w:r>
            <w:r w:rsidR="00E02473" w:rsidRPr="00CD6548">
              <w:rPr>
                <w:rFonts w:ascii="Times New Roman" w:hAnsi="Times New Roman" w:cs="Times New Roman"/>
                <w:lang w:val="kk-KZ"/>
              </w:rPr>
              <w:t>, сондай-ақ құқық иеленушіле</w:t>
            </w:r>
            <w:r w:rsidRPr="00CD6548">
              <w:rPr>
                <w:rFonts w:ascii="Times New Roman" w:hAnsi="Times New Roman" w:cs="Times New Roman"/>
                <w:lang w:val="kk-KZ"/>
              </w:rPr>
              <w:t xml:space="preserve">рмен өзара әрекеттесу </w:t>
            </w:r>
            <w:r w:rsidR="00E02473" w:rsidRPr="00CD6548">
              <w:rPr>
                <w:rFonts w:ascii="Times New Roman" w:hAnsi="Times New Roman" w:cs="Times New Roman"/>
                <w:lang w:val="kk-KZ"/>
              </w:rPr>
              <w:t xml:space="preserve">бөлігінде зияткерлік меншік құқығын қорғау бойынша </w:t>
            </w:r>
            <w:r w:rsidRPr="00CD6548">
              <w:rPr>
                <w:rFonts w:ascii="Times New Roman" w:hAnsi="Times New Roman" w:cs="Times New Roman"/>
                <w:lang w:val="kk-KZ"/>
              </w:rPr>
              <w:t>жасалған меморандумдар шеңберінде өзара іс-қимылды нығайту ұсынылды.</w:t>
            </w:r>
          </w:p>
          <w:p w:rsidR="002D6437" w:rsidRPr="002E0E61" w:rsidRDefault="002D6437" w:rsidP="00974CEC">
            <w:pPr>
              <w:spacing w:after="0" w:line="240" w:lineRule="auto"/>
              <w:ind w:firstLine="107"/>
              <w:jc w:val="both"/>
              <w:rPr>
                <w:rFonts w:ascii="Times New Roman" w:hAnsi="Times New Roman" w:cs="Times New Roman"/>
                <w:color w:val="000000" w:themeColor="text1"/>
                <w:lang w:val="kk-KZ"/>
              </w:rPr>
            </w:pP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0E61" w:rsidRDefault="00583042" w:rsidP="00974CEC">
            <w:pPr>
              <w:spacing w:after="0" w:line="240" w:lineRule="auto"/>
              <w:ind w:firstLine="107"/>
              <w:jc w:val="center"/>
              <w:rPr>
                <w:rFonts w:ascii="Times New Roman" w:eastAsia="Times New Roman" w:hAnsi="Times New Roman" w:cs="Times New Roman"/>
                <w:lang w:val="ru-RU"/>
              </w:rPr>
            </w:pPr>
            <w:r w:rsidRPr="002815C1">
              <w:rPr>
                <w:rFonts w:ascii="Times New Roman" w:eastAsia="Times New Roman" w:hAnsi="Times New Roman" w:cs="Times New Roman"/>
                <w:lang w:val="ru-RU"/>
              </w:rPr>
              <w:lastRenderedPageBreak/>
              <w:t>Орындалды</w:t>
            </w: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Default="00B602C6" w:rsidP="00974CEC">
            <w:pPr>
              <w:spacing w:after="0" w:line="240" w:lineRule="auto"/>
              <w:ind w:firstLine="107"/>
              <w:jc w:val="center"/>
              <w:rPr>
                <w:rFonts w:ascii="Times New Roman" w:eastAsia="Times New Roman" w:hAnsi="Times New Roman" w:cs="Times New Roman"/>
                <w:lang w:val="ru-RU"/>
              </w:rPr>
            </w:pPr>
          </w:p>
          <w:p w:rsidR="00B602C6" w:rsidRPr="002E0E61" w:rsidRDefault="00B602C6" w:rsidP="00974CEC">
            <w:pPr>
              <w:spacing w:after="0" w:line="240" w:lineRule="auto"/>
              <w:ind w:firstLine="107"/>
              <w:jc w:val="center"/>
              <w:rPr>
                <w:rFonts w:ascii="Times New Roman" w:hAnsi="Times New Roman" w:cs="Times New Roman"/>
                <w:color w:val="000000" w:themeColor="text1"/>
                <w:lang w:val="kk-KZ"/>
              </w:rPr>
            </w:pPr>
          </w:p>
        </w:tc>
      </w:tr>
    </w:tbl>
    <w:p w:rsidR="00D209CF" w:rsidRDefault="00D209CF" w:rsidP="00974CEC">
      <w:pPr>
        <w:spacing w:after="0" w:line="240" w:lineRule="auto"/>
        <w:rPr>
          <w:rFonts w:ascii="Times New Roman" w:hAnsi="Times New Roman" w:cs="Times New Roman"/>
          <w:b/>
          <w:color w:val="000000"/>
          <w:sz w:val="24"/>
          <w:szCs w:val="28"/>
          <w:lang w:val="kk-KZ"/>
        </w:rPr>
      </w:pPr>
    </w:p>
    <w:p w:rsidR="00E439F9" w:rsidRPr="00A402EE" w:rsidRDefault="00E439F9" w:rsidP="00974CEC">
      <w:pPr>
        <w:spacing w:after="0" w:line="240" w:lineRule="auto"/>
        <w:jc w:val="center"/>
        <w:rPr>
          <w:rFonts w:ascii="Times New Roman" w:hAnsi="Times New Roman" w:cs="Times New Roman"/>
          <w:b/>
          <w:color w:val="000000"/>
          <w:sz w:val="24"/>
          <w:lang w:val="kk-KZ"/>
        </w:rPr>
      </w:pPr>
      <w:r w:rsidRPr="00A402EE">
        <w:rPr>
          <w:rFonts w:ascii="Times New Roman" w:hAnsi="Times New Roman" w:cs="Times New Roman"/>
          <w:b/>
          <w:color w:val="000000"/>
          <w:sz w:val="24"/>
          <w:lang w:val="kk-KZ"/>
        </w:rPr>
        <w:t>2. Мақсаттарғажәненысаналыиндикаторларғақолжеткізу</w:t>
      </w:r>
    </w:p>
    <w:p w:rsidR="00E439F9" w:rsidRPr="00047066" w:rsidRDefault="00E439F9" w:rsidP="00974CEC">
      <w:pPr>
        <w:spacing w:after="0" w:line="240" w:lineRule="auto"/>
        <w:jc w:val="center"/>
        <w:rPr>
          <w:rFonts w:ascii="Times New Roman" w:hAnsi="Times New Roman" w:cs="Times New Roman"/>
          <w:sz w:val="28"/>
          <w:szCs w:val="28"/>
          <w:lang w:val="kk-KZ"/>
        </w:rPr>
      </w:pPr>
    </w:p>
    <w:tbl>
      <w:tblPr>
        <w:tblW w:w="15877" w:type="dxa"/>
        <w:tblCellSpacing w:w="0" w:type="auto"/>
        <w:tblBorders>
          <w:top w:val="single" w:sz="5" w:space="0" w:color="CFCFCF"/>
          <w:left w:val="single" w:sz="5" w:space="0" w:color="CFCFCF"/>
          <w:bottom w:val="single" w:sz="5" w:space="0" w:color="CFCFCF"/>
          <w:right w:val="single" w:sz="5" w:space="0" w:color="CFCFCF"/>
        </w:tblBorders>
        <w:tblLook w:val="04A0"/>
      </w:tblPr>
      <w:tblGrid>
        <w:gridCol w:w="5118"/>
        <w:gridCol w:w="2375"/>
        <w:gridCol w:w="1878"/>
        <w:gridCol w:w="1276"/>
        <w:gridCol w:w="1226"/>
        <w:gridCol w:w="4004"/>
      </w:tblGrid>
      <w:tr w:rsidR="00E439F9" w:rsidRPr="00AA4016" w:rsidTr="00EE4365">
        <w:trPr>
          <w:trHeight w:val="30"/>
          <w:tblCellSpacing w:w="0" w:type="auto"/>
        </w:trPr>
        <w:tc>
          <w:tcPr>
            <w:tcW w:w="5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Нысаналыиндикатордыңатауы</w:t>
            </w:r>
          </w:p>
        </w:tc>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Ақпараткөзі</w:t>
            </w:r>
          </w:p>
        </w:tc>
        <w:tc>
          <w:tcPr>
            <w:tcW w:w="1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Өлш. бірл.</w:t>
            </w:r>
          </w:p>
        </w:tc>
        <w:tc>
          <w:tcPr>
            <w:tcW w:w="25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Есептікезең</w:t>
            </w:r>
          </w:p>
        </w:tc>
        <w:tc>
          <w:tcPr>
            <w:tcW w:w="4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color w:val="000000"/>
                <w:lang w:val="kk-KZ"/>
              </w:rPr>
            </w:pPr>
            <w:r w:rsidRPr="00A402EE">
              <w:rPr>
                <w:rFonts w:ascii="Times New Roman" w:hAnsi="Times New Roman" w:cs="Times New Roman"/>
                <w:b/>
                <w:color w:val="000000"/>
                <w:lang w:val="kk-KZ"/>
              </w:rPr>
              <w:t>Ескертпе</w:t>
            </w:r>
          </w:p>
          <w:p w:rsidR="00E439F9" w:rsidRPr="00A402EE" w:rsidRDefault="00E439F9" w:rsidP="00974CEC">
            <w:pPr>
              <w:spacing w:after="0" w:line="240" w:lineRule="auto"/>
              <w:jc w:val="center"/>
              <w:rPr>
                <w:rFonts w:ascii="Times New Roman" w:hAnsi="Times New Roman" w:cs="Times New Roman"/>
                <w:b/>
                <w:lang w:val="ru-RU"/>
              </w:rPr>
            </w:pPr>
            <w:r w:rsidRPr="00A402EE">
              <w:rPr>
                <w:rFonts w:ascii="Times New Roman" w:hAnsi="Times New Roman" w:cs="Times New Roman"/>
                <w:b/>
                <w:color w:val="000000"/>
                <w:lang w:val="kk-KZ"/>
              </w:rPr>
              <w:t>(орындалуы/</w:t>
            </w:r>
            <w:r w:rsidRPr="00A402EE">
              <w:rPr>
                <w:rFonts w:ascii="Times New Roman" w:hAnsi="Times New Roman" w:cs="Times New Roman"/>
                <w:b/>
                <w:color w:val="000000"/>
                <w:lang w:val="kk-KZ"/>
              </w:rPr>
              <w:br/>
              <w:t xml:space="preserve">орындалмауы </w:t>
            </w:r>
            <w:r w:rsidRPr="00A402EE">
              <w:rPr>
                <w:rFonts w:ascii="Times New Roman" w:hAnsi="Times New Roman" w:cs="Times New Roman"/>
                <w:b/>
                <w:color w:val="000000"/>
                <w:lang w:val="kk-KZ"/>
              </w:rPr>
              <w:br/>
              <w:t>туралы ақпарат)</w:t>
            </w:r>
          </w:p>
        </w:tc>
      </w:tr>
      <w:tr w:rsidR="00E439F9" w:rsidRPr="00A402EE" w:rsidTr="00EE4365">
        <w:trPr>
          <w:trHeight w:val="30"/>
          <w:tblCellSpacing w:w="0" w:type="auto"/>
        </w:trPr>
        <w:tc>
          <w:tcPr>
            <w:tcW w:w="5118" w:type="dxa"/>
            <w:vMerge/>
            <w:tcBorders>
              <w:top w:val="nil"/>
              <w:left w:val="single" w:sz="5" w:space="0" w:color="CFCFCF"/>
              <w:bottom w:val="single" w:sz="5" w:space="0" w:color="CFCFCF"/>
              <w:right w:val="single" w:sz="5" w:space="0" w:color="CFCFCF"/>
            </w:tcBorders>
          </w:tcPr>
          <w:p w:rsidR="00E439F9" w:rsidRPr="00A402EE" w:rsidRDefault="00E439F9" w:rsidP="00974CEC">
            <w:pPr>
              <w:spacing w:after="0" w:line="240" w:lineRule="auto"/>
              <w:jc w:val="both"/>
              <w:rPr>
                <w:rFonts w:ascii="Times New Roman" w:hAnsi="Times New Roman" w:cs="Times New Roman"/>
                <w:lang w:val="ru-RU"/>
              </w:rPr>
            </w:pPr>
          </w:p>
        </w:tc>
        <w:tc>
          <w:tcPr>
            <w:tcW w:w="2375" w:type="dxa"/>
            <w:vMerge/>
            <w:tcBorders>
              <w:top w:val="nil"/>
              <w:left w:val="single" w:sz="5" w:space="0" w:color="CFCFCF"/>
              <w:bottom w:val="single" w:sz="5" w:space="0" w:color="CFCFCF"/>
              <w:right w:val="single" w:sz="5" w:space="0" w:color="CFCFCF"/>
            </w:tcBorders>
          </w:tcPr>
          <w:p w:rsidR="00E439F9" w:rsidRPr="00A402EE" w:rsidRDefault="00E439F9" w:rsidP="00974CEC">
            <w:pPr>
              <w:spacing w:after="0" w:line="240" w:lineRule="auto"/>
              <w:jc w:val="both"/>
              <w:rPr>
                <w:rFonts w:ascii="Times New Roman" w:hAnsi="Times New Roman" w:cs="Times New Roman"/>
                <w:lang w:val="ru-RU"/>
              </w:rPr>
            </w:pPr>
          </w:p>
        </w:tc>
        <w:tc>
          <w:tcPr>
            <w:tcW w:w="1878" w:type="dxa"/>
            <w:vMerge/>
            <w:tcBorders>
              <w:top w:val="nil"/>
              <w:left w:val="single" w:sz="5" w:space="0" w:color="CFCFCF"/>
              <w:bottom w:val="single" w:sz="5" w:space="0" w:color="CFCFCF"/>
              <w:right w:val="single" w:sz="5" w:space="0" w:color="CFCFCF"/>
            </w:tcBorders>
          </w:tcPr>
          <w:p w:rsidR="00E439F9" w:rsidRPr="00A402EE" w:rsidRDefault="00E439F9" w:rsidP="00974CEC">
            <w:pPr>
              <w:spacing w:after="0" w:line="240" w:lineRule="auto"/>
              <w:jc w:val="center"/>
              <w:rPr>
                <w:rFonts w:ascii="Times New Roman" w:hAnsi="Times New Roman" w:cs="Times New Roman"/>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Жоспар</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Факт</w:t>
            </w:r>
          </w:p>
        </w:tc>
        <w:tc>
          <w:tcPr>
            <w:tcW w:w="4004" w:type="dxa"/>
            <w:vMerge/>
            <w:tcBorders>
              <w:top w:val="nil"/>
              <w:left w:val="single" w:sz="5" w:space="0" w:color="CFCFCF"/>
              <w:bottom w:val="single" w:sz="5" w:space="0" w:color="CFCFCF"/>
              <w:right w:val="single" w:sz="5" w:space="0" w:color="CFCFCF"/>
            </w:tcBorders>
          </w:tcPr>
          <w:p w:rsidR="00E439F9" w:rsidRPr="00A402EE" w:rsidRDefault="00E439F9" w:rsidP="00974CEC">
            <w:pPr>
              <w:spacing w:after="0" w:line="240" w:lineRule="auto"/>
              <w:jc w:val="both"/>
              <w:rPr>
                <w:rFonts w:ascii="Times New Roman" w:hAnsi="Times New Roman" w:cs="Times New Roman"/>
              </w:rPr>
            </w:pPr>
          </w:p>
        </w:tc>
      </w:tr>
      <w:tr w:rsidR="00E439F9" w:rsidRPr="00A402EE"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both"/>
              <w:rPr>
                <w:rFonts w:ascii="Times New Roman" w:hAnsi="Times New Roman" w:cs="Times New Roman"/>
                <w:b/>
              </w:rPr>
            </w:pPr>
            <w:r w:rsidRPr="00A402EE">
              <w:rPr>
                <w:rFonts w:ascii="Times New Roman" w:hAnsi="Times New Roman" w:cs="Times New Roman"/>
                <w:b/>
                <w:color w:val="00000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both"/>
              <w:rPr>
                <w:rFonts w:ascii="Times New Roman" w:hAnsi="Times New Roman" w:cs="Times New Roman"/>
                <w:b/>
              </w:rPr>
            </w:pPr>
            <w:r w:rsidRPr="00A402EE">
              <w:rPr>
                <w:rFonts w:ascii="Times New Roman" w:hAnsi="Times New Roman" w:cs="Times New Roman"/>
                <w:b/>
                <w:color w:val="000000"/>
              </w:rPr>
              <w:t>2</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3</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4</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center"/>
              <w:rPr>
                <w:rFonts w:ascii="Times New Roman" w:hAnsi="Times New Roman" w:cs="Times New Roman"/>
                <w:b/>
              </w:rPr>
            </w:pPr>
            <w:r w:rsidRPr="00A402EE">
              <w:rPr>
                <w:rFonts w:ascii="Times New Roman" w:hAnsi="Times New Roman" w:cs="Times New Roman"/>
                <w:b/>
                <w:color w:val="000000"/>
              </w:rPr>
              <w:t>5</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E439F9" w:rsidP="00974CEC">
            <w:pPr>
              <w:spacing w:after="0" w:line="240" w:lineRule="auto"/>
              <w:jc w:val="both"/>
              <w:rPr>
                <w:rFonts w:ascii="Times New Roman" w:hAnsi="Times New Roman" w:cs="Times New Roman"/>
                <w:b/>
              </w:rPr>
            </w:pPr>
            <w:r w:rsidRPr="00A402EE">
              <w:rPr>
                <w:rFonts w:ascii="Times New Roman" w:hAnsi="Times New Roman" w:cs="Times New Roman"/>
                <w:b/>
                <w:color w:val="000000"/>
              </w:rPr>
              <w:t>6</w:t>
            </w:r>
          </w:p>
        </w:tc>
      </w:tr>
      <w:tr w:rsidR="00E439F9" w:rsidRPr="00A402EE"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FB0B20" w:rsidP="00974CEC">
            <w:pPr>
              <w:spacing w:after="0" w:line="240" w:lineRule="auto"/>
              <w:jc w:val="center"/>
              <w:rPr>
                <w:rFonts w:ascii="Times New Roman" w:hAnsi="Times New Roman" w:cs="Times New Roman"/>
                <w:lang w:val="kk-KZ"/>
              </w:rPr>
            </w:pPr>
            <w:r w:rsidRPr="00A402EE">
              <w:rPr>
                <w:rFonts w:ascii="Times New Roman" w:hAnsi="Times New Roman" w:cs="Times New Roman"/>
                <w:b/>
                <w:lang w:val="kk-KZ"/>
              </w:rPr>
              <w:t xml:space="preserve">1-стратегиялық бағыт. </w:t>
            </w:r>
            <w:r w:rsidR="00D209CF" w:rsidRPr="00A402EE">
              <w:rPr>
                <w:rFonts w:ascii="Times New Roman" w:hAnsi="Times New Roman" w:cs="Times New Roman"/>
                <w:b/>
                <w:lang w:val="kk-KZ"/>
              </w:rPr>
              <w:t>Мемлекет қызметін құқықтық қамтамасыз ету</w:t>
            </w:r>
          </w:p>
        </w:tc>
      </w:tr>
      <w:tr w:rsidR="00E439F9" w:rsidRPr="00A402EE"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9F9" w:rsidRPr="00A402EE" w:rsidRDefault="00047066" w:rsidP="00974CEC">
            <w:pPr>
              <w:pStyle w:val="a3"/>
              <w:spacing w:after="0" w:line="240" w:lineRule="auto"/>
              <w:ind w:left="0"/>
              <w:jc w:val="center"/>
              <w:rPr>
                <w:rFonts w:ascii="Times New Roman" w:hAnsi="Times New Roman" w:cs="Times New Roman"/>
                <w:lang w:val="kk-KZ"/>
              </w:rPr>
            </w:pPr>
            <w:r w:rsidRPr="00A402EE">
              <w:rPr>
                <w:rFonts w:ascii="Times New Roman" w:hAnsi="Times New Roman" w:cs="Times New Roman"/>
                <w:b/>
                <w:lang w:val="kk-KZ"/>
              </w:rPr>
              <w:t>1.</w:t>
            </w:r>
            <w:r w:rsidR="00FB0B20" w:rsidRPr="00A402EE">
              <w:rPr>
                <w:rFonts w:ascii="Times New Roman" w:hAnsi="Times New Roman" w:cs="Times New Roman"/>
                <w:b/>
                <w:lang w:val="kk-KZ"/>
              </w:rPr>
              <w:t xml:space="preserve">1 – мақсат. </w:t>
            </w:r>
            <w:r w:rsidR="00D209CF" w:rsidRPr="00A402EE">
              <w:rPr>
                <w:rFonts w:ascii="Times New Roman" w:hAnsi="Times New Roman" w:cs="Times New Roman"/>
                <w:b/>
                <w:lang w:val="kk-KZ"/>
              </w:rPr>
              <w:t>Ұлттық заңнаманы жетілдіру, сондай-ақ Қазақстанның ұлттық мүдделерiн қорғау мақсатында халықаралық аренадағы қызметiн құқықтық қамтамасыз ету</w:t>
            </w:r>
          </w:p>
        </w:tc>
      </w:tr>
      <w:tr w:rsidR="00D209CF"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pStyle w:val="a4"/>
              <w:spacing w:before="0" w:beforeAutospacing="0" w:after="0" w:afterAutospacing="0"/>
              <w:ind w:firstLine="284"/>
              <w:jc w:val="both"/>
              <w:rPr>
                <w:sz w:val="22"/>
                <w:szCs w:val="22"/>
                <w:lang w:val="kk-KZ"/>
              </w:rPr>
            </w:pPr>
            <w:r w:rsidRPr="00A402EE">
              <w:rPr>
                <w:sz w:val="22"/>
                <w:szCs w:val="22"/>
                <w:lang w:val="kk-KZ"/>
              </w:rPr>
              <w:t>Ғылыми құқықтық сараптамалардың ұсыныстары есепке алынған заң жобаларының үлесі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25A04" w:rsidRDefault="00325A04" w:rsidP="00974CEC">
            <w:pPr>
              <w:pStyle w:val="a4"/>
              <w:spacing w:before="0" w:beforeAutospacing="0" w:after="0" w:afterAutospacing="0"/>
              <w:jc w:val="center"/>
              <w:rPr>
                <w:sz w:val="22"/>
                <w:szCs w:val="22"/>
                <w:lang w:val="kk-KZ"/>
              </w:rPr>
            </w:pPr>
          </w:p>
          <w:p w:rsidR="00D209CF" w:rsidRPr="00A402EE" w:rsidRDefault="00D209CF" w:rsidP="00325A04">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25A04" w:rsidRDefault="00325A04" w:rsidP="00974CEC">
            <w:pPr>
              <w:spacing w:after="0" w:line="240" w:lineRule="auto"/>
              <w:jc w:val="center"/>
              <w:rPr>
                <w:rFonts w:ascii="Times New Roman" w:hAnsi="Times New Roman" w:cs="Times New Roman"/>
                <w:lang w:val="kk-KZ"/>
              </w:rPr>
            </w:pPr>
          </w:p>
          <w:p w:rsidR="00325A04" w:rsidRDefault="00325A04" w:rsidP="00974CEC">
            <w:pPr>
              <w:spacing w:after="0" w:line="240" w:lineRule="auto"/>
              <w:jc w:val="center"/>
              <w:rPr>
                <w:rFonts w:ascii="Times New Roman" w:hAnsi="Times New Roman" w:cs="Times New Roman"/>
                <w:sz w:val="6"/>
                <w:szCs w:val="6"/>
                <w:lang w:val="kk-KZ"/>
              </w:rPr>
            </w:pPr>
          </w:p>
          <w:p w:rsidR="00325A04" w:rsidRPr="00325A04" w:rsidRDefault="00325A04" w:rsidP="00974CEC">
            <w:pPr>
              <w:spacing w:after="0" w:line="240" w:lineRule="auto"/>
              <w:jc w:val="center"/>
              <w:rPr>
                <w:rFonts w:ascii="Times New Roman" w:hAnsi="Times New Roman" w:cs="Times New Roman"/>
                <w:sz w:val="6"/>
                <w:szCs w:val="6"/>
                <w:lang w:val="kk-KZ"/>
              </w:rPr>
            </w:pPr>
          </w:p>
          <w:p w:rsidR="00B602C6" w:rsidRDefault="00B602C6" w:rsidP="00974CEC">
            <w:pPr>
              <w:spacing w:after="0" w:line="240" w:lineRule="auto"/>
              <w:jc w:val="center"/>
              <w:rPr>
                <w:rFonts w:ascii="Times New Roman" w:hAnsi="Times New Roman" w:cs="Times New Roman"/>
                <w:lang w:val="ru-RU"/>
              </w:rPr>
            </w:pPr>
          </w:p>
          <w:p w:rsidR="00D209CF" w:rsidRPr="00B602C6" w:rsidRDefault="00D209CF" w:rsidP="00B602C6">
            <w:pPr>
              <w:spacing w:after="0" w:line="240" w:lineRule="auto"/>
              <w:jc w:val="center"/>
              <w:rPr>
                <w:rFonts w:ascii="Times New Roman" w:hAnsi="Times New Roman" w:cs="Times New Roman"/>
                <w:lang w:val="ru-RU"/>
              </w:rPr>
            </w:pPr>
          </w:p>
          <w:p w:rsidR="00B602C6" w:rsidRDefault="00B602C6" w:rsidP="00974CEC">
            <w:pPr>
              <w:spacing w:after="0" w:line="240" w:lineRule="auto"/>
              <w:jc w:val="center"/>
              <w:rPr>
                <w:rFonts w:ascii="Times New Roman" w:hAnsi="Times New Roman" w:cs="Times New Roman"/>
                <w:lang w:val="ru-RU"/>
              </w:rPr>
            </w:pPr>
            <w:r w:rsidRPr="00A402EE">
              <w:rPr>
                <w:rFonts w:ascii="Times New Roman" w:hAnsi="Times New Roman" w:cs="Times New Roman"/>
              </w:rPr>
              <w:t>%</w:t>
            </w:r>
          </w:p>
          <w:p w:rsidR="00B602C6" w:rsidRPr="00B602C6" w:rsidRDefault="00B602C6" w:rsidP="00974CEC">
            <w:pPr>
              <w:spacing w:after="0" w:line="240" w:lineRule="auto"/>
              <w:jc w:val="center"/>
              <w:rPr>
                <w:rFonts w:ascii="Times New Roman" w:hAnsi="Times New Roman" w:cs="Times New Roman"/>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5A04" w:rsidRDefault="00325A04" w:rsidP="00974CEC">
            <w:pPr>
              <w:pStyle w:val="3"/>
              <w:jc w:val="center"/>
              <w:rPr>
                <w:rFonts w:ascii="Times New Roman" w:hAnsi="Times New Roman"/>
                <w:lang w:val="kk-KZ"/>
              </w:rPr>
            </w:pPr>
          </w:p>
          <w:p w:rsidR="00D209CF" w:rsidRPr="00A402EE" w:rsidRDefault="00D209CF" w:rsidP="00974CEC">
            <w:pPr>
              <w:pStyle w:val="3"/>
              <w:jc w:val="center"/>
              <w:rPr>
                <w:rFonts w:ascii="Times New Roman" w:hAnsi="Times New Roman"/>
                <w:lang w:val="kk-KZ"/>
              </w:rPr>
            </w:pPr>
            <w:r w:rsidRPr="00A402EE">
              <w:rPr>
                <w:rFonts w:ascii="Times New Roman" w:hAnsi="Times New Roman"/>
              </w:rPr>
              <w:t>83</w:t>
            </w:r>
          </w:p>
          <w:p w:rsidR="00D209CF" w:rsidRPr="00A402EE" w:rsidRDefault="00D209CF" w:rsidP="00974CEC">
            <w:pPr>
              <w:pStyle w:val="3"/>
              <w:jc w:val="center"/>
              <w:rPr>
                <w:rFonts w:ascii="Times New Roman" w:hAnsi="Times New Roman"/>
                <w:lang w:val="kk-KZ"/>
              </w:rPr>
            </w:pP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55684A" w:rsidRDefault="0055684A" w:rsidP="00325A04">
            <w:pPr>
              <w:spacing w:after="0" w:line="240" w:lineRule="auto"/>
              <w:jc w:val="center"/>
              <w:rPr>
                <w:rFonts w:ascii="Times New Roman" w:hAnsi="Times New Roman" w:cs="Times New Roman"/>
                <w:lang w:val="ru-RU"/>
              </w:rPr>
            </w:pPr>
            <w:r>
              <w:rPr>
                <w:rFonts w:ascii="Times New Roman" w:hAnsi="Times New Roman" w:cs="Times New Roman"/>
                <w:lang w:val="ru-RU"/>
              </w:rPr>
              <w:t>9</w:t>
            </w:r>
            <w:r w:rsidR="00AA4016">
              <w:rPr>
                <w:rFonts w:ascii="Times New Roman" w:hAnsi="Times New Roman" w:cs="Times New Roman"/>
                <w:lang w:val="ru-RU"/>
              </w:rPr>
              <w:t>6,2</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AA4016" w:rsidP="00882790">
            <w:pPr>
              <w:spacing w:after="0" w:line="240" w:lineRule="auto"/>
              <w:jc w:val="both"/>
              <w:rPr>
                <w:rFonts w:ascii="Times New Roman" w:hAnsi="Times New Roman"/>
                <w:lang w:val="kk-KZ"/>
              </w:rPr>
            </w:pPr>
            <w:r>
              <w:rPr>
                <w:rFonts w:ascii="Times New Roman" w:hAnsi="Times New Roman"/>
                <w:lang w:val="kk-KZ"/>
              </w:rPr>
              <w:t>2017 жылы ғылыми сараптамаға 60</w:t>
            </w:r>
            <w:r w:rsidR="00D351E7" w:rsidRPr="00D351E7">
              <w:rPr>
                <w:rFonts w:ascii="Times New Roman" w:hAnsi="Times New Roman"/>
                <w:lang w:val="kk-KZ"/>
              </w:rPr>
              <w:t xml:space="preserve"> ж</w:t>
            </w:r>
            <w:r>
              <w:rPr>
                <w:rFonts w:ascii="Times New Roman" w:hAnsi="Times New Roman"/>
                <w:lang w:val="kk-KZ"/>
              </w:rPr>
              <w:t>оба келіп түсті. Келіп түскен 60</w:t>
            </w:r>
            <w:r w:rsidR="00D351E7" w:rsidRPr="00D351E7">
              <w:rPr>
                <w:rFonts w:ascii="Times New Roman" w:hAnsi="Times New Roman"/>
                <w:lang w:val="kk-KZ"/>
              </w:rPr>
              <w:t xml:space="preserve"> жобаның</w:t>
            </w:r>
            <w:r>
              <w:rPr>
                <w:rFonts w:ascii="Times New Roman" w:hAnsi="Times New Roman"/>
                <w:lang w:val="kk-KZ"/>
              </w:rPr>
              <w:t xml:space="preserve"> </w:t>
            </w:r>
            <w:r w:rsidR="00D351E7" w:rsidRPr="00D351E7">
              <w:rPr>
                <w:rFonts w:ascii="Times New Roman" w:hAnsi="Times New Roman"/>
                <w:lang w:val="kk-KZ"/>
              </w:rPr>
              <w:t xml:space="preserve"> </w:t>
            </w:r>
            <w:r>
              <w:rPr>
                <w:rFonts w:ascii="Times New Roman" w:hAnsi="Times New Roman"/>
                <w:lang w:val="kk-KZ"/>
              </w:rPr>
              <w:t>53- не</w:t>
            </w:r>
            <w:r w:rsidR="00D351E7" w:rsidRPr="00D351E7">
              <w:rPr>
                <w:rFonts w:ascii="Times New Roman" w:hAnsi="Times New Roman"/>
                <w:lang w:val="kk-KZ"/>
              </w:rPr>
              <w:t xml:space="preserve"> ғылыми сараптам</w:t>
            </w:r>
            <w:r>
              <w:rPr>
                <w:rFonts w:ascii="Times New Roman" w:hAnsi="Times New Roman"/>
                <w:lang w:val="kk-KZ"/>
              </w:rPr>
              <w:t>а бойынша ескертулер берілді. 53</w:t>
            </w:r>
            <w:r w:rsidR="00D351E7" w:rsidRPr="00D351E7">
              <w:rPr>
                <w:rFonts w:ascii="Times New Roman" w:hAnsi="Times New Roman"/>
                <w:lang w:val="kk-KZ"/>
              </w:rPr>
              <w:t xml:space="preserve"> заң жобасының</w:t>
            </w:r>
            <w:r>
              <w:rPr>
                <w:rFonts w:ascii="Times New Roman" w:hAnsi="Times New Roman"/>
                <w:lang w:val="kk-KZ"/>
              </w:rPr>
              <w:t xml:space="preserve"> 51-</w:t>
            </w:r>
            <w:r w:rsidR="00D351E7" w:rsidRPr="00D351E7">
              <w:rPr>
                <w:rFonts w:ascii="Times New Roman" w:hAnsi="Times New Roman"/>
                <w:lang w:val="kk-KZ"/>
              </w:rPr>
              <w:t>де ғылыми құқықтық сараптама бойынша ескертулер ескерілді, бұл</w:t>
            </w:r>
            <w:r w:rsidR="00D351E7" w:rsidRPr="00AA4016">
              <w:rPr>
                <w:rFonts w:ascii="Times New Roman" w:hAnsi="Times New Roman"/>
                <w:lang w:val="kk-KZ"/>
              </w:rPr>
              <w:t xml:space="preserve"> </w:t>
            </w:r>
            <w:r w:rsidRPr="00AA4016">
              <w:rPr>
                <w:rFonts w:ascii="Times New Roman" w:hAnsi="Times New Roman"/>
                <w:lang w:val="kk-KZ"/>
              </w:rPr>
              <w:t>96,2</w:t>
            </w:r>
            <w:r w:rsidR="00D351E7" w:rsidRPr="00AA4016">
              <w:rPr>
                <w:rFonts w:ascii="Times New Roman" w:hAnsi="Times New Roman"/>
                <w:lang w:val="kk-KZ"/>
              </w:rPr>
              <w:t xml:space="preserve">% </w:t>
            </w:r>
            <w:r w:rsidR="00D351E7" w:rsidRPr="00D351E7">
              <w:rPr>
                <w:rFonts w:ascii="Times New Roman" w:hAnsi="Times New Roman"/>
                <w:lang w:val="kk-KZ"/>
              </w:rPr>
              <w:t>құрады.</w:t>
            </w:r>
          </w:p>
          <w:p w:rsidR="00882790" w:rsidRPr="00D351E7" w:rsidRDefault="00882790" w:rsidP="00882790">
            <w:pPr>
              <w:spacing w:after="0" w:line="240" w:lineRule="auto"/>
              <w:jc w:val="both"/>
              <w:rPr>
                <w:rFonts w:ascii="Times New Roman" w:eastAsia="Times New Roman" w:hAnsi="Times New Roman" w:cs="Times New Roman"/>
                <w:b/>
                <w:color w:val="000000"/>
                <w:u w:val="single"/>
                <w:lang w:val="kk-KZ"/>
              </w:rPr>
            </w:pPr>
          </w:p>
        </w:tc>
      </w:tr>
      <w:tr w:rsidR="00D209CF"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pStyle w:val="a4"/>
              <w:spacing w:before="0" w:beforeAutospacing="0" w:after="0" w:afterAutospacing="0"/>
              <w:ind w:firstLine="284"/>
              <w:jc w:val="both"/>
              <w:rPr>
                <w:rStyle w:val="s0"/>
                <w:sz w:val="22"/>
                <w:szCs w:val="22"/>
                <w:lang w:val="kk-KZ"/>
              </w:rPr>
            </w:pPr>
            <w:r w:rsidRPr="00A402EE">
              <w:rPr>
                <w:sz w:val="22"/>
                <w:szCs w:val="22"/>
                <w:lang w:val="kk-KZ"/>
              </w:rPr>
              <w:lastRenderedPageBreak/>
              <w:t>Әділет министрлігімен келісілген Қазақстан Республикасы Президентінің жарлықтарының және Қазақстан Республикасы Үкіметінің нормативтік құқықтық қаулыларының, оларды келісу кезінде сапасыз құқықтық сараптама өткізілуіне байланысты прокурорлық қадағалау актілерінің негізінде өзгертілген немесе күшін жойған актілерінің үлесі (келісілген жобалардың жалпы санынан).</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E6E11" w:rsidRDefault="008E6E11" w:rsidP="00974CEC">
            <w:pPr>
              <w:pStyle w:val="a4"/>
              <w:spacing w:before="0" w:beforeAutospacing="0" w:after="0" w:afterAutospacing="0"/>
              <w:jc w:val="center"/>
              <w:rPr>
                <w:sz w:val="22"/>
                <w:szCs w:val="22"/>
                <w:lang w:val="kk-KZ"/>
              </w:rPr>
            </w:pPr>
          </w:p>
          <w:p w:rsidR="008E6E11" w:rsidRDefault="008E6E11" w:rsidP="00974CEC">
            <w:pPr>
              <w:pStyle w:val="a4"/>
              <w:spacing w:before="0" w:beforeAutospacing="0" w:after="0" w:afterAutospacing="0"/>
              <w:jc w:val="center"/>
              <w:rPr>
                <w:sz w:val="22"/>
                <w:szCs w:val="22"/>
                <w:lang w:val="kk-KZ"/>
              </w:rPr>
            </w:pPr>
          </w:p>
          <w:p w:rsidR="008E6E11" w:rsidRDefault="008E6E11" w:rsidP="00974CEC">
            <w:pPr>
              <w:pStyle w:val="a4"/>
              <w:spacing w:before="0" w:beforeAutospacing="0" w:after="0" w:afterAutospacing="0"/>
              <w:jc w:val="center"/>
              <w:rPr>
                <w:sz w:val="22"/>
                <w:szCs w:val="22"/>
                <w:lang w:val="kk-KZ"/>
              </w:rPr>
            </w:pPr>
          </w:p>
          <w:p w:rsidR="00D209CF" w:rsidRPr="00A402EE" w:rsidRDefault="00D209CF" w:rsidP="008E6E11">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E4EA1" w:rsidRDefault="00BE4EA1" w:rsidP="00974CEC">
            <w:pPr>
              <w:spacing w:after="0" w:line="240" w:lineRule="auto"/>
              <w:jc w:val="center"/>
              <w:rPr>
                <w:rFonts w:ascii="Times New Roman" w:hAnsi="Times New Roman" w:cs="Times New Roman"/>
                <w:lang w:val="kk-KZ"/>
              </w:rPr>
            </w:pPr>
          </w:p>
          <w:p w:rsidR="00BE4EA1" w:rsidRDefault="00BE4EA1" w:rsidP="00974CEC">
            <w:pPr>
              <w:spacing w:after="0" w:line="240" w:lineRule="auto"/>
              <w:jc w:val="center"/>
              <w:rPr>
                <w:rFonts w:ascii="Times New Roman" w:hAnsi="Times New Roman" w:cs="Times New Roman"/>
                <w:lang w:val="kk-KZ"/>
              </w:rPr>
            </w:pPr>
          </w:p>
          <w:p w:rsidR="00BE4EA1" w:rsidRDefault="00BE4EA1" w:rsidP="00974CEC">
            <w:pPr>
              <w:spacing w:after="0" w:line="240" w:lineRule="auto"/>
              <w:jc w:val="center"/>
              <w:rPr>
                <w:rFonts w:ascii="Times New Roman" w:hAnsi="Times New Roman" w:cs="Times New Roman"/>
                <w:lang w:val="kk-KZ"/>
              </w:rPr>
            </w:pPr>
          </w:p>
          <w:p w:rsidR="00BE4EA1" w:rsidRDefault="00BE4EA1" w:rsidP="00974CEC">
            <w:pPr>
              <w:spacing w:after="0" w:line="240" w:lineRule="auto"/>
              <w:jc w:val="center"/>
              <w:rPr>
                <w:rFonts w:ascii="Times New Roman" w:hAnsi="Times New Roman" w:cs="Times New Roman"/>
                <w:sz w:val="6"/>
                <w:szCs w:val="6"/>
                <w:lang w:val="kk-KZ"/>
              </w:rPr>
            </w:pPr>
          </w:p>
          <w:p w:rsidR="00BE4EA1" w:rsidRPr="00BE4EA1" w:rsidRDefault="00BE4EA1" w:rsidP="00974CEC">
            <w:pPr>
              <w:spacing w:after="0" w:line="240" w:lineRule="auto"/>
              <w:jc w:val="center"/>
              <w:rPr>
                <w:rFonts w:ascii="Times New Roman" w:hAnsi="Times New Roman" w:cs="Times New Roman"/>
                <w:sz w:val="6"/>
                <w:szCs w:val="6"/>
                <w:lang w:val="kk-KZ"/>
              </w:rPr>
            </w:pPr>
          </w:p>
          <w:p w:rsidR="00BB7624" w:rsidRDefault="00BB7624" w:rsidP="00974CEC">
            <w:pPr>
              <w:spacing w:after="0" w:line="240" w:lineRule="auto"/>
              <w:jc w:val="center"/>
              <w:rPr>
                <w:rFonts w:ascii="Times New Roman" w:hAnsi="Times New Roman" w:cs="Times New Roman"/>
                <w:sz w:val="6"/>
                <w:szCs w:val="6"/>
                <w:lang w:val="kk-KZ"/>
              </w:rPr>
            </w:pPr>
          </w:p>
          <w:p w:rsidR="00BB7624" w:rsidRPr="00BB7624" w:rsidRDefault="00BB7624" w:rsidP="00974CEC">
            <w:pPr>
              <w:spacing w:after="0" w:line="240" w:lineRule="auto"/>
              <w:jc w:val="center"/>
              <w:rPr>
                <w:rFonts w:ascii="Times New Roman" w:hAnsi="Times New Roman" w:cs="Times New Roman"/>
                <w:sz w:val="6"/>
                <w:szCs w:val="6"/>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2C6" w:rsidRDefault="00B602C6" w:rsidP="00974CEC">
            <w:pPr>
              <w:pStyle w:val="3"/>
              <w:jc w:val="center"/>
              <w:rPr>
                <w:rFonts w:ascii="Times New Roman" w:hAnsi="Times New Roman"/>
                <w:lang w:val="kk-KZ"/>
              </w:rPr>
            </w:pPr>
          </w:p>
          <w:p w:rsidR="00B602C6" w:rsidRDefault="00B602C6" w:rsidP="00974CEC">
            <w:pPr>
              <w:pStyle w:val="3"/>
              <w:jc w:val="center"/>
              <w:rPr>
                <w:rFonts w:ascii="Times New Roman" w:hAnsi="Times New Roman"/>
                <w:lang w:val="kk-KZ"/>
              </w:rPr>
            </w:pPr>
          </w:p>
          <w:p w:rsidR="00D209CF" w:rsidRPr="00A402EE" w:rsidRDefault="00D209CF" w:rsidP="00974CEC">
            <w:pPr>
              <w:pStyle w:val="3"/>
              <w:jc w:val="center"/>
              <w:rPr>
                <w:rFonts w:ascii="Times New Roman" w:hAnsi="Times New Roman"/>
                <w:lang w:val="kk-KZ"/>
              </w:rPr>
            </w:pPr>
            <w:r w:rsidRPr="00A402EE">
              <w:rPr>
                <w:rFonts w:ascii="Times New Roman" w:hAnsi="Times New Roman"/>
                <w:lang w:val="kk-KZ"/>
              </w:rPr>
              <w:t>4</w:t>
            </w:r>
          </w:p>
          <w:p w:rsidR="00D209CF" w:rsidRPr="00A402EE" w:rsidRDefault="00D209CF" w:rsidP="00974CEC">
            <w:pPr>
              <w:pStyle w:val="3"/>
              <w:jc w:val="center"/>
              <w:rPr>
                <w:rFonts w:ascii="Times New Roman" w:hAnsi="Times New Roman"/>
                <w:lang w:val="kk-KZ"/>
              </w:rPr>
            </w:pPr>
            <w:r w:rsidRPr="00A402EE">
              <w:rPr>
                <w:rFonts w:ascii="Times New Roman" w:hAnsi="Times New Roman"/>
              </w:rPr>
              <w:t>(</w:t>
            </w:r>
            <w:r w:rsidRPr="00A402EE">
              <w:rPr>
                <w:rFonts w:ascii="Times New Roman" w:hAnsi="Times New Roman"/>
                <w:lang w:val="kk-KZ"/>
              </w:rPr>
              <w:t>аспауға тиіс</w:t>
            </w:r>
            <w:r w:rsidRPr="00A402EE">
              <w:rPr>
                <w:rFonts w:ascii="Times New Roman" w:hAnsi="Times New Roman"/>
              </w:rPr>
              <w:t>)</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A402EE" w:rsidRDefault="0055684A" w:rsidP="00BE4EA1">
            <w:pPr>
              <w:spacing w:after="0" w:line="240" w:lineRule="auto"/>
              <w:jc w:val="center"/>
              <w:rPr>
                <w:rFonts w:ascii="Times New Roman" w:hAnsi="Times New Roman" w:cs="Times New Roman"/>
                <w:lang w:val="ru-RU"/>
              </w:rPr>
            </w:pPr>
            <w:r>
              <w:rPr>
                <w:rFonts w:ascii="Times New Roman" w:hAnsi="Times New Roman" w:cs="Times New Roman"/>
                <w:lang w:val="ru-RU"/>
              </w:rPr>
              <w:t>0</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55684A" w:rsidP="00974CEC">
            <w:pPr>
              <w:spacing w:after="0" w:line="240" w:lineRule="auto"/>
              <w:jc w:val="both"/>
              <w:rPr>
                <w:rFonts w:ascii="Times New Roman" w:hAnsi="Times New Roman" w:cs="Times New Roman"/>
                <w:lang w:val="ru-RU"/>
              </w:rPr>
            </w:pPr>
            <w:r w:rsidRPr="0055684A">
              <w:rPr>
                <w:rFonts w:ascii="Times New Roman" w:hAnsi="Times New Roman" w:cs="Times New Roman"/>
                <w:lang w:val="ru-RU"/>
              </w:rPr>
              <w:t xml:space="preserve">2017 жылы 738 заңға тәуелді актілер жобасы келісілді. </w:t>
            </w:r>
            <w:r w:rsidRPr="0055684A">
              <w:rPr>
                <w:rFonts w:ascii="Times New Roman" w:hAnsi="Times New Roman" w:cs="Times New Roman"/>
                <w:lang w:val="kk-KZ"/>
              </w:rPr>
              <w:t>Әділет министрлігімен келісілген Қазақстан Республикасы Президентінің жарлықтары</w:t>
            </w:r>
            <w:r>
              <w:rPr>
                <w:rFonts w:ascii="Times New Roman" w:hAnsi="Times New Roman" w:cs="Times New Roman"/>
                <w:lang w:val="kk-KZ"/>
              </w:rPr>
              <w:t>на</w:t>
            </w:r>
            <w:r w:rsidRPr="0055684A">
              <w:rPr>
                <w:rFonts w:ascii="Times New Roman" w:hAnsi="Times New Roman" w:cs="Times New Roman"/>
                <w:lang w:val="kk-KZ"/>
              </w:rPr>
              <w:t xml:space="preserve"> және Қазақстан Республикасы Үкіметінің нормативтік құқықтық қаулыларын</w:t>
            </w:r>
            <w:r>
              <w:rPr>
                <w:rFonts w:ascii="Times New Roman" w:hAnsi="Times New Roman" w:cs="Times New Roman"/>
                <w:lang w:val="kk-KZ"/>
              </w:rPr>
              <w:t xml:space="preserve">а </w:t>
            </w:r>
            <w:r w:rsidRPr="0055684A">
              <w:rPr>
                <w:rFonts w:ascii="Times New Roman" w:hAnsi="Times New Roman" w:cs="Times New Roman"/>
                <w:lang w:val="kk-KZ"/>
              </w:rPr>
              <w:t>прокурорлық қадағалау актіл</w:t>
            </w:r>
            <w:r>
              <w:rPr>
                <w:rFonts w:ascii="Times New Roman" w:hAnsi="Times New Roman" w:cs="Times New Roman"/>
                <w:lang w:val="kk-KZ"/>
              </w:rPr>
              <w:t>ері енгізілмеді, бұл 0</w:t>
            </w:r>
            <w:r w:rsidRPr="0055684A">
              <w:rPr>
                <w:rFonts w:ascii="Times New Roman" w:hAnsi="Times New Roman" w:cs="Times New Roman"/>
                <w:lang w:val="ru-RU"/>
              </w:rPr>
              <w:t>%</w:t>
            </w:r>
            <w:r w:rsidR="00C15A2E">
              <w:rPr>
                <w:rFonts w:ascii="Times New Roman" w:hAnsi="Times New Roman" w:cs="Times New Roman"/>
                <w:lang w:val="ru-RU"/>
              </w:rPr>
              <w:t xml:space="preserve"> құра</w:t>
            </w:r>
            <w:r>
              <w:rPr>
                <w:rFonts w:ascii="Times New Roman" w:hAnsi="Times New Roman" w:cs="Times New Roman"/>
                <w:lang w:val="ru-RU"/>
              </w:rPr>
              <w:t>ды.</w:t>
            </w:r>
          </w:p>
          <w:p w:rsidR="00BE4EA1" w:rsidRPr="0055684A" w:rsidRDefault="00BE4EA1" w:rsidP="00974CEC">
            <w:pPr>
              <w:spacing w:after="0" w:line="240" w:lineRule="auto"/>
              <w:jc w:val="both"/>
              <w:rPr>
                <w:rFonts w:ascii="Times New Roman" w:hAnsi="Times New Roman" w:cs="Times New Roman"/>
                <w:lang w:val="ru-RU"/>
              </w:rPr>
            </w:pPr>
          </w:p>
        </w:tc>
      </w:tr>
      <w:tr w:rsidR="00D209CF"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Default="00D209CF" w:rsidP="00974CEC">
            <w:pPr>
              <w:pStyle w:val="a4"/>
              <w:spacing w:before="0" w:beforeAutospacing="0" w:after="0" w:afterAutospacing="0"/>
              <w:ind w:firstLine="284"/>
              <w:jc w:val="both"/>
              <w:rPr>
                <w:bCs/>
                <w:sz w:val="22"/>
                <w:szCs w:val="22"/>
                <w:lang w:val="kk-KZ"/>
              </w:rPr>
            </w:pPr>
            <w:r w:rsidRPr="00A402EE">
              <w:rPr>
                <w:sz w:val="22"/>
                <w:szCs w:val="22"/>
                <w:lang w:val="kk-KZ"/>
              </w:rPr>
              <w:t>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Ә</w:t>
            </w:r>
            <w:r w:rsidRPr="00A402EE">
              <w:rPr>
                <w:bCs/>
                <w:sz w:val="22"/>
                <w:szCs w:val="22"/>
                <w:lang w:val="kk-KZ"/>
              </w:rPr>
              <w:t xml:space="preserve">ділет органдарымен тіркелген </w:t>
            </w:r>
            <w:r w:rsidRPr="00A402EE">
              <w:rPr>
                <w:sz w:val="22"/>
                <w:szCs w:val="22"/>
                <w:lang w:val="kk-KZ"/>
              </w:rPr>
              <w:t xml:space="preserve">(тіркелген НҚА жалпы санынан)нормативтік құқықтық актілердің </w:t>
            </w:r>
            <w:r w:rsidRPr="00A402EE">
              <w:rPr>
                <w:bCs/>
                <w:sz w:val="22"/>
                <w:szCs w:val="22"/>
                <w:lang w:val="kk-KZ"/>
              </w:rPr>
              <w:t>үлесі</w:t>
            </w:r>
          </w:p>
          <w:p w:rsidR="00302050" w:rsidRPr="00A402EE" w:rsidRDefault="00302050" w:rsidP="00974CEC">
            <w:pPr>
              <w:pStyle w:val="a4"/>
              <w:spacing w:before="0" w:beforeAutospacing="0" w:after="0" w:afterAutospacing="0"/>
              <w:ind w:firstLine="284"/>
              <w:jc w:val="both"/>
              <w:rPr>
                <w:sz w:val="22"/>
                <w:szCs w:val="22"/>
                <w:lang w:val="kk-KZ"/>
              </w:rPr>
            </w:pP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E6E11" w:rsidRDefault="008E6E11" w:rsidP="00974CEC">
            <w:pPr>
              <w:pStyle w:val="a4"/>
              <w:spacing w:before="0" w:beforeAutospacing="0" w:after="0" w:afterAutospacing="0"/>
              <w:jc w:val="center"/>
              <w:rPr>
                <w:sz w:val="22"/>
                <w:szCs w:val="22"/>
                <w:lang w:val="kk-KZ"/>
              </w:rPr>
            </w:pPr>
          </w:p>
          <w:p w:rsidR="008E6E11" w:rsidRDefault="008E6E11"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E6E11" w:rsidRDefault="008E6E11" w:rsidP="00974CEC">
            <w:pPr>
              <w:spacing w:after="0" w:line="240" w:lineRule="auto"/>
              <w:jc w:val="center"/>
              <w:rPr>
                <w:rFonts w:ascii="Times New Roman" w:hAnsi="Times New Roman" w:cs="Times New Roman"/>
                <w:lang w:val="kk-KZ"/>
              </w:rPr>
            </w:pPr>
          </w:p>
          <w:p w:rsidR="008E6E11" w:rsidRDefault="008E6E11" w:rsidP="00974CEC">
            <w:pPr>
              <w:spacing w:after="0" w:line="240" w:lineRule="auto"/>
              <w:jc w:val="center"/>
              <w:rPr>
                <w:rFonts w:ascii="Times New Roman" w:hAnsi="Times New Roman" w:cs="Times New Roman"/>
                <w:lang w:val="kk-KZ"/>
              </w:rPr>
            </w:pPr>
          </w:p>
          <w:p w:rsidR="008E6E11" w:rsidRDefault="008E6E11" w:rsidP="00974CEC">
            <w:pPr>
              <w:spacing w:after="0" w:line="240" w:lineRule="auto"/>
              <w:jc w:val="center"/>
              <w:rPr>
                <w:rFonts w:ascii="Times New Roman" w:hAnsi="Times New Roman" w:cs="Times New Roman"/>
                <w:sz w:val="6"/>
                <w:szCs w:val="6"/>
                <w:lang w:val="kk-KZ"/>
              </w:rPr>
            </w:pPr>
          </w:p>
          <w:p w:rsidR="008E6E11" w:rsidRPr="008E6E11" w:rsidRDefault="008E6E11" w:rsidP="00974CEC">
            <w:pPr>
              <w:spacing w:after="0" w:line="240" w:lineRule="auto"/>
              <w:jc w:val="center"/>
              <w:rPr>
                <w:rFonts w:ascii="Times New Roman" w:hAnsi="Times New Roman" w:cs="Times New Roman"/>
                <w:sz w:val="6"/>
                <w:szCs w:val="6"/>
                <w:lang w:val="kk-KZ"/>
              </w:rPr>
            </w:pPr>
          </w:p>
          <w:p w:rsidR="00302050" w:rsidRPr="00302050" w:rsidRDefault="00302050" w:rsidP="00974CEC">
            <w:pPr>
              <w:spacing w:after="0" w:line="240" w:lineRule="auto"/>
              <w:jc w:val="center"/>
              <w:rPr>
                <w:rFonts w:ascii="Times New Roman" w:hAnsi="Times New Roman" w:cs="Times New Roman"/>
                <w:sz w:val="10"/>
                <w:szCs w:val="10"/>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2C6" w:rsidRDefault="00B602C6" w:rsidP="00974CEC">
            <w:pPr>
              <w:pStyle w:val="a4"/>
              <w:spacing w:before="0" w:beforeAutospacing="0" w:after="0" w:afterAutospacing="0"/>
              <w:jc w:val="center"/>
              <w:rPr>
                <w:sz w:val="22"/>
                <w:szCs w:val="22"/>
                <w:lang w:val="kk-KZ"/>
              </w:rPr>
            </w:pPr>
          </w:p>
          <w:p w:rsidR="00B602C6" w:rsidRDefault="00B602C6"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lang w:val="kk-KZ"/>
              </w:rPr>
            </w:pPr>
            <w:r w:rsidRPr="00A402EE">
              <w:rPr>
                <w:sz w:val="22"/>
                <w:szCs w:val="22"/>
                <w:lang w:val="kk-KZ"/>
              </w:rPr>
              <w:t>2,8</w:t>
            </w:r>
          </w:p>
          <w:p w:rsidR="00D209CF" w:rsidRPr="00A402EE" w:rsidRDefault="00D209CF" w:rsidP="00974CEC">
            <w:pPr>
              <w:pStyle w:val="a4"/>
              <w:spacing w:before="0" w:beforeAutospacing="0" w:after="0" w:afterAutospacing="0"/>
              <w:jc w:val="center"/>
              <w:rPr>
                <w:sz w:val="22"/>
                <w:szCs w:val="22"/>
                <w:lang w:val="kk-KZ"/>
              </w:rPr>
            </w:pPr>
            <w:r w:rsidRPr="00A402EE">
              <w:rPr>
                <w:sz w:val="22"/>
                <w:szCs w:val="22"/>
              </w:rPr>
              <w:t>(</w:t>
            </w:r>
            <w:r w:rsidRPr="00A402EE">
              <w:rPr>
                <w:sz w:val="22"/>
                <w:szCs w:val="22"/>
                <w:lang w:val="kk-KZ"/>
              </w:rPr>
              <w:t>аспауға тиіс</w:t>
            </w:r>
            <w:r w:rsidRPr="00A402EE">
              <w:rPr>
                <w:sz w:val="22"/>
                <w:szCs w:val="22"/>
              </w:rPr>
              <w:t>)</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A402EE" w:rsidRDefault="0055684A" w:rsidP="00974CEC">
            <w:pPr>
              <w:spacing w:after="0" w:line="240" w:lineRule="auto"/>
              <w:jc w:val="center"/>
              <w:rPr>
                <w:rFonts w:ascii="Times New Roman" w:hAnsi="Times New Roman" w:cs="Times New Roman"/>
                <w:lang w:val="ru-RU"/>
              </w:rPr>
            </w:pPr>
            <w:r>
              <w:rPr>
                <w:rFonts w:ascii="Times New Roman" w:hAnsi="Times New Roman" w:cs="Times New Roman"/>
                <w:lang w:val="ru-RU"/>
              </w:rPr>
              <w:t>0,09</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6A2377" w:rsidP="008E6E11">
            <w:pPr>
              <w:spacing w:after="0" w:line="240" w:lineRule="auto"/>
              <w:jc w:val="both"/>
              <w:rPr>
                <w:rFonts w:ascii="Times New Roman" w:hAnsi="Times New Roman"/>
                <w:iCs/>
                <w:lang w:val="kk-KZ"/>
              </w:rPr>
            </w:pPr>
            <w:r w:rsidRPr="006A2377">
              <w:rPr>
                <w:rFonts w:ascii="Times New Roman" w:hAnsi="Times New Roman"/>
                <w:iCs/>
                <w:lang w:val="kk-KZ"/>
              </w:rPr>
              <w:t>2017 жылда 7 НҚА қатысты 7 негізделген прокурорлық қадағалау акті</w:t>
            </w:r>
            <w:r w:rsidR="008E6E11">
              <w:rPr>
                <w:rFonts w:ascii="Times New Roman" w:hAnsi="Times New Roman"/>
                <w:iCs/>
                <w:lang w:val="kk-KZ"/>
              </w:rPr>
              <w:t>сі</w:t>
            </w:r>
            <w:r w:rsidRPr="006A2377">
              <w:rPr>
                <w:rFonts w:ascii="Times New Roman" w:hAnsi="Times New Roman"/>
                <w:iCs/>
                <w:lang w:val="kk-KZ"/>
              </w:rPr>
              <w:t xml:space="preserve"> (наразылықтар, ұсыныстар) енгізіл</w:t>
            </w:r>
            <w:r w:rsidR="00D01387">
              <w:rPr>
                <w:rFonts w:ascii="Times New Roman" w:hAnsi="Times New Roman"/>
                <w:iCs/>
                <w:lang w:val="kk-KZ"/>
              </w:rPr>
              <w:t>ді.Т</w:t>
            </w:r>
            <w:r w:rsidRPr="006A2377">
              <w:rPr>
                <w:rFonts w:ascii="Times New Roman" w:hAnsi="Times New Roman"/>
                <w:iCs/>
                <w:lang w:val="kk-KZ"/>
              </w:rPr>
              <w:t xml:space="preserve">іркелген НҚА жалпы саны – </w:t>
            </w:r>
            <w:r w:rsidR="00815785">
              <w:rPr>
                <w:rFonts w:ascii="Times New Roman" w:hAnsi="Times New Roman"/>
                <w:iCs/>
                <w:lang w:val="kk-KZ"/>
              </w:rPr>
              <w:t xml:space="preserve">8057, </w:t>
            </w:r>
            <w:r w:rsidR="00D01387">
              <w:rPr>
                <w:rFonts w:ascii="Times New Roman" w:hAnsi="Times New Roman"/>
                <w:iCs/>
                <w:lang w:val="kk-KZ"/>
              </w:rPr>
              <w:t>бұл</w:t>
            </w:r>
            <w:r w:rsidRPr="006A2377">
              <w:rPr>
                <w:rFonts w:ascii="Times New Roman" w:hAnsi="Times New Roman"/>
                <w:iCs/>
                <w:lang w:val="kk-KZ"/>
              </w:rPr>
              <w:t xml:space="preserve"> 0,09%</w:t>
            </w:r>
            <w:r w:rsidR="00C15A2E">
              <w:rPr>
                <w:rFonts w:ascii="Times New Roman" w:hAnsi="Times New Roman"/>
                <w:iCs/>
                <w:lang w:val="kk-KZ"/>
              </w:rPr>
              <w:t xml:space="preserve"> құра</w:t>
            </w:r>
            <w:r w:rsidR="00815785">
              <w:rPr>
                <w:rFonts w:ascii="Times New Roman" w:hAnsi="Times New Roman"/>
                <w:iCs/>
                <w:lang w:val="kk-KZ"/>
              </w:rPr>
              <w:t>ды</w:t>
            </w:r>
            <w:r w:rsidRPr="006A2377">
              <w:rPr>
                <w:rFonts w:ascii="Times New Roman" w:hAnsi="Times New Roman"/>
                <w:iCs/>
                <w:lang w:val="kk-KZ"/>
              </w:rPr>
              <w:t>.</w:t>
            </w:r>
          </w:p>
          <w:p w:rsidR="00302050" w:rsidRPr="00A402EE" w:rsidRDefault="00302050" w:rsidP="008E6E11">
            <w:pPr>
              <w:spacing w:after="0" w:line="240" w:lineRule="auto"/>
              <w:jc w:val="both"/>
              <w:rPr>
                <w:rFonts w:ascii="Times New Roman" w:hAnsi="Times New Roman" w:cs="Times New Roman"/>
                <w:lang w:val="kk-KZ"/>
              </w:rPr>
            </w:pPr>
          </w:p>
        </w:tc>
      </w:tr>
      <w:tr w:rsidR="00D209CF"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spacing w:after="0" w:line="240" w:lineRule="auto"/>
              <w:ind w:firstLine="284"/>
              <w:jc w:val="both"/>
              <w:rPr>
                <w:rFonts w:ascii="Times New Roman" w:hAnsi="Times New Roman" w:cs="Times New Roman"/>
                <w:lang w:val="kk-KZ"/>
              </w:rPr>
            </w:pPr>
            <w:r w:rsidRPr="00A402EE">
              <w:rPr>
                <w:rFonts w:ascii="Times New Roman" w:hAnsi="Times New Roman" w:cs="Times New Roman"/>
                <w:lang w:val="kk-KZ"/>
              </w:rPr>
              <w:t xml:space="preserve">Іргелі және қолданбалы зерттеулер жүргізу нәтижелері бойынша алынған ұсынымдардың, сондай-ақ Қазақстан Республикасының заңнамасын жетілдіру тұжырымдамасының шеңберінде әзірленіп ұсыныстардың, нормативтік құқықтық актілерде көрініс тапқан үлесі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465" w:rsidRDefault="001F5465" w:rsidP="00974CEC">
            <w:pPr>
              <w:pStyle w:val="a4"/>
              <w:spacing w:before="0" w:beforeAutospacing="0" w:after="0" w:afterAutospacing="0"/>
              <w:jc w:val="center"/>
              <w:rPr>
                <w:sz w:val="22"/>
                <w:szCs w:val="22"/>
                <w:lang w:val="kk-KZ"/>
              </w:rPr>
            </w:pPr>
          </w:p>
          <w:p w:rsidR="001F5465" w:rsidRDefault="001F5465"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465" w:rsidRDefault="001F5465" w:rsidP="00974CEC">
            <w:pPr>
              <w:spacing w:after="0" w:line="240" w:lineRule="auto"/>
              <w:jc w:val="center"/>
              <w:rPr>
                <w:rFonts w:ascii="Times New Roman" w:hAnsi="Times New Roman" w:cs="Times New Roman"/>
                <w:lang w:val="kk-KZ"/>
              </w:rPr>
            </w:pPr>
          </w:p>
          <w:p w:rsidR="001F5465" w:rsidRDefault="001F5465" w:rsidP="00974CEC">
            <w:pPr>
              <w:spacing w:after="0" w:line="240" w:lineRule="auto"/>
              <w:jc w:val="center"/>
              <w:rPr>
                <w:rFonts w:ascii="Times New Roman" w:hAnsi="Times New Roman" w:cs="Times New Roman"/>
                <w:lang w:val="kk-KZ"/>
              </w:rPr>
            </w:pPr>
          </w:p>
          <w:p w:rsidR="001F5465" w:rsidRDefault="001F5465" w:rsidP="00974CEC">
            <w:pPr>
              <w:spacing w:after="0" w:line="240" w:lineRule="auto"/>
              <w:jc w:val="center"/>
              <w:rPr>
                <w:rFonts w:ascii="Times New Roman" w:hAnsi="Times New Roman" w:cs="Times New Roman"/>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16E1D" w:rsidRDefault="00716E1D" w:rsidP="00974CEC">
            <w:pPr>
              <w:spacing w:after="0" w:line="240" w:lineRule="auto"/>
              <w:jc w:val="center"/>
              <w:rPr>
                <w:rFonts w:ascii="Times New Roman" w:hAnsi="Times New Roman" w:cs="Times New Roman"/>
                <w:lang w:val="ru-RU"/>
              </w:rPr>
            </w:pPr>
          </w:p>
          <w:p w:rsidR="00716E1D" w:rsidRDefault="00716E1D" w:rsidP="00974CEC">
            <w:pPr>
              <w:spacing w:after="0" w:line="240" w:lineRule="auto"/>
              <w:jc w:val="center"/>
              <w:rPr>
                <w:rFonts w:ascii="Times New Roman" w:hAnsi="Times New Roman" w:cs="Times New Roman"/>
                <w:lang w:val="ru-RU"/>
              </w:rPr>
            </w:pPr>
          </w:p>
          <w:p w:rsidR="001F5465" w:rsidRDefault="001F5465" w:rsidP="00974CEC">
            <w:pPr>
              <w:spacing w:after="0" w:line="240" w:lineRule="auto"/>
              <w:jc w:val="center"/>
              <w:rPr>
                <w:rFonts w:ascii="Times New Roman" w:hAnsi="Times New Roman" w:cs="Times New Roman"/>
                <w:lang w:val="kk-KZ"/>
              </w:rPr>
            </w:pPr>
          </w:p>
          <w:p w:rsidR="00D209CF" w:rsidRPr="00A402EE" w:rsidRDefault="00D209CF" w:rsidP="00974CEC">
            <w:pPr>
              <w:spacing w:after="0" w:line="240" w:lineRule="auto"/>
              <w:jc w:val="center"/>
              <w:rPr>
                <w:rFonts w:ascii="Times New Roman" w:hAnsi="Times New Roman" w:cs="Times New Roman"/>
                <w:lang w:val="kk-KZ"/>
              </w:rPr>
            </w:pPr>
            <w:r w:rsidRPr="00A402EE">
              <w:rPr>
                <w:rFonts w:ascii="Times New Roman" w:hAnsi="Times New Roman" w:cs="Times New Roman"/>
              </w:rPr>
              <w:t>1</w:t>
            </w:r>
            <w:r w:rsidRPr="00A402EE">
              <w:rPr>
                <w:rFonts w:ascii="Times New Roman" w:hAnsi="Times New Roman" w:cs="Times New Roman"/>
                <w:lang w:val="kk-KZ"/>
              </w:rPr>
              <w:t>1</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A402EE" w:rsidRDefault="006A2377" w:rsidP="00974CEC">
            <w:pPr>
              <w:spacing w:after="0" w:line="240" w:lineRule="auto"/>
              <w:jc w:val="center"/>
              <w:rPr>
                <w:rFonts w:ascii="Times New Roman" w:hAnsi="Times New Roman" w:cs="Times New Roman"/>
                <w:lang w:val="ru-RU"/>
              </w:rPr>
            </w:pPr>
            <w:r>
              <w:rPr>
                <w:rFonts w:ascii="Times New Roman" w:hAnsi="Times New Roman" w:cs="Times New Roman"/>
                <w:lang w:val="ru-RU"/>
              </w:rPr>
              <w:t>11</w:t>
            </w:r>
            <w:r w:rsidR="00702BE0">
              <w:rPr>
                <w:rFonts w:ascii="Times New Roman" w:hAnsi="Times New Roman" w:cs="Times New Roman"/>
                <w:lang w:val="ru-RU"/>
              </w:rPr>
              <w:t>,4</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6A2377" w:rsidP="00974CEC">
            <w:pPr>
              <w:spacing w:after="0" w:line="240" w:lineRule="auto"/>
              <w:jc w:val="both"/>
              <w:rPr>
                <w:rFonts w:ascii="Times New Roman" w:hAnsi="Times New Roman"/>
                <w:iCs/>
                <w:lang w:val="kk-KZ"/>
              </w:rPr>
            </w:pPr>
            <w:r>
              <w:rPr>
                <w:rFonts w:ascii="Times New Roman" w:hAnsi="Times New Roman" w:cs="Times New Roman"/>
                <w:lang w:val="ru-RU"/>
              </w:rPr>
              <w:t xml:space="preserve">2017 жылы  әрекет етуші ұлттық және шетелдік заңнамаларға </w:t>
            </w:r>
            <w:r w:rsidR="00D01387">
              <w:rPr>
                <w:rFonts w:ascii="Times New Roman" w:hAnsi="Times New Roman" w:cs="Times New Roman"/>
                <w:lang w:val="ru-RU"/>
              </w:rPr>
              <w:t xml:space="preserve">7 </w:t>
            </w:r>
            <w:r>
              <w:rPr>
                <w:rFonts w:ascii="Times New Roman" w:hAnsi="Times New Roman" w:cs="Times New Roman"/>
                <w:lang w:val="ru-RU"/>
              </w:rPr>
              <w:t xml:space="preserve">іргелі және қолданбалы зерттеу </w:t>
            </w:r>
            <w:r w:rsidR="00585396">
              <w:rPr>
                <w:rFonts w:ascii="Times New Roman" w:hAnsi="Times New Roman" w:cs="Times New Roman"/>
                <w:lang w:val="ru-RU"/>
              </w:rPr>
              <w:t>жүргізілді.</w:t>
            </w:r>
            <w:r w:rsidR="00815785">
              <w:rPr>
                <w:rFonts w:ascii="Times New Roman" w:hAnsi="Times New Roman" w:cs="Times New Roman"/>
                <w:lang w:val="ru-RU"/>
              </w:rPr>
              <w:t xml:space="preserve"> Есепт</w:t>
            </w:r>
            <w:r w:rsidR="00702BE0">
              <w:rPr>
                <w:rFonts w:ascii="Times New Roman" w:hAnsi="Times New Roman" w:cs="Times New Roman"/>
                <w:lang w:val="kk-KZ"/>
              </w:rPr>
              <w:t>ік кезенде 201</w:t>
            </w:r>
            <w:r w:rsidR="00815785">
              <w:rPr>
                <w:rFonts w:ascii="Times New Roman" w:hAnsi="Times New Roman" w:cs="Times New Roman"/>
                <w:lang w:val="kk-KZ"/>
              </w:rPr>
              <w:t xml:space="preserve"> ұсынымдар мен ұсыныстар жолданды, оның ішінде 2</w:t>
            </w:r>
            <w:r w:rsidR="00702BE0">
              <w:rPr>
                <w:rFonts w:ascii="Times New Roman" w:hAnsi="Times New Roman" w:cs="Times New Roman"/>
                <w:lang w:val="kk-KZ"/>
              </w:rPr>
              <w:t>3</w:t>
            </w:r>
            <w:r w:rsidR="00815785">
              <w:rPr>
                <w:rFonts w:ascii="Times New Roman" w:hAnsi="Times New Roman" w:cs="Times New Roman"/>
                <w:lang w:val="kk-KZ"/>
              </w:rPr>
              <w:t xml:space="preserve"> ұсыныс НҚА енгізілді, бұл 11</w:t>
            </w:r>
            <w:r w:rsidR="007A04B1">
              <w:rPr>
                <w:rFonts w:ascii="Times New Roman" w:hAnsi="Times New Roman" w:cs="Times New Roman"/>
                <w:lang w:val="kk-KZ"/>
              </w:rPr>
              <w:t>,4</w:t>
            </w:r>
            <w:r w:rsidR="00815785" w:rsidRPr="006A2377">
              <w:rPr>
                <w:rFonts w:ascii="Times New Roman" w:hAnsi="Times New Roman"/>
                <w:iCs/>
                <w:lang w:val="kk-KZ"/>
              </w:rPr>
              <w:t>%</w:t>
            </w:r>
            <w:r w:rsidR="00C15A2E">
              <w:rPr>
                <w:rFonts w:ascii="Times New Roman" w:hAnsi="Times New Roman"/>
                <w:iCs/>
                <w:lang w:val="kk-KZ"/>
              </w:rPr>
              <w:t xml:space="preserve"> құра</w:t>
            </w:r>
            <w:r w:rsidR="00815785">
              <w:rPr>
                <w:rFonts w:ascii="Times New Roman" w:hAnsi="Times New Roman"/>
                <w:iCs/>
                <w:lang w:val="kk-KZ"/>
              </w:rPr>
              <w:t>ды.</w:t>
            </w:r>
          </w:p>
          <w:p w:rsidR="001F5465" w:rsidRPr="00815785" w:rsidRDefault="001F5465" w:rsidP="00974CEC">
            <w:pPr>
              <w:spacing w:after="0" w:line="240" w:lineRule="auto"/>
              <w:jc w:val="both"/>
              <w:rPr>
                <w:rFonts w:ascii="Times New Roman" w:hAnsi="Times New Roman" w:cs="Times New Roman"/>
                <w:lang w:val="kk-KZ"/>
              </w:rPr>
            </w:pPr>
          </w:p>
        </w:tc>
      </w:tr>
      <w:tr w:rsidR="00D209CF"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pStyle w:val="a4"/>
              <w:spacing w:before="0" w:beforeAutospacing="0" w:after="0" w:afterAutospacing="0"/>
              <w:ind w:firstLine="284"/>
              <w:jc w:val="both"/>
              <w:rPr>
                <w:sz w:val="22"/>
                <w:szCs w:val="22"/>
                <w:lang w:val="kk-KZ"/>
              </w:rPr>
            </w:pPr>
            <w:r w:rsidRPr="00A402EE">
              <w:rPr>
                <w:sz w:val="22"/>
                <w:szCs w:val="22"/>
                <w:lang w:val="kk-KZ"/>
              </w:rPr>
              <w:t>Ғылыми құқықтық сараптамалардың ұсыныстары есепке алынған халықаралық шарттар мен халықаралық шарттар жобасының үлесі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465" w:rsidRDefault="001F5465" w:rsidP="00974CEC">
            <w:pPr>
              <w:pStyle w:val="a4"/>
              <w:spacing w:before="0" w:beforeAutospacing="0" w:after="0" w:afterAutospacing="0"/>
              <w:jc w:val="center"/>
              <w:rPr>
                <w:sz w:val="22"/>
                <w:szCs w:val="22"/>
                <w:lang w:val="kk-KZ"/>
              </w:rPr>
            </w:pPr>
          </w:p>
          <w:p w:rsidR="001F5465" w:rsidRDefault="001F5465"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465" w:rsidRDefault="001F5465" w:rsidP="00974CEC">
            <w:pPr>
              <w:spacing w:after="0" w:line="240" w:lineRule="auto"/>
              <w:jc w:val="center"/>
              <w:rPr>
                <w:rFonts w:ascii="Times New Roman" w:hAnsi="Times New Roman" w:cs="Times New Roman"/>
                <w:lang w:val="kk-KZ"/>
              </w:rPr>
            </w:pPr>
          </w:p>
          <w:p w:rsidR="001F5465" w:rsidRPr="001F5465" w:rsidRDefault="001F5465" w:rsidP="00974CEC">
            <w:pPr>
              <w:spacing w:after="0" w:line="240" w:lineRule="auto"/>
              <w:jc w:val="center"/>
              <w:rPr>
                <w:rFonts w:ascii="Times New Roman" w:hAnsi="Times New Roman" w:cs="Times New Roman"/>
                <w:sz w:val="10"/>
                <w:szCs w:val="10"/>
                <w:lang w:val="kk-KZ"/>
              </w:rPr>
            </w:pPr>
          </w:p>
          <w:p w:rsidR="001F5465" w:rsidRDefault="001F5465" w:rsidP="001F5465">
            <w:pPr>
              <w:spacing w:after="0" w:line="240" w:lineRule="auto"/>
              <w:jc w:val="center"/>
              <w:rPr>
                <w:rFonts w:ascii="Times New Roman" w:hAnsi="Times New Roman" w:cs="Times New Roman"/>
                <w:lang w:val="kk-KZ"/>
              </w:rPr>
            </w:pPr>
          </w:p>
          <w:p w:rsidR="00D209CF" w:rsidRPr="00A402EE" w:rsidRDefault="00D209CF" w:rsidP="001F5465">
            <w:pPr>
              <w:spacing w:after="0" w:line="240" w:lineRule="auto"/>
              <w:jc w:val="center"/>
              <w:rPr>
                <w:rFonts w:ascii="Times New Roman" w:hAnsi="Times New Roman" w:cs="Times New Roman"/>
              </w:rPr>
            </w:pPr>
            <w:r w:rsidRPr="00A402EE">
              <w:rPr>
                <w:rFonts w:ascii="Times New Roman" w:hAnsi="Times New Roman" w:cs="Times New Roman"/>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A402EE" w:rsidRDefault="00D209CF" w:rsidP="00974CEC">
            <w:pPr>
              <w:pStyle w:val="3"/>
              <w:jc w:val="center"/>
              <w:rPr>
                <w:rFonts w:ascii="Times New Roman" w:hAnsi="Times New Roman"/>
                <w:lang w:val="kk-KZ"/>
              </w:rPr>
            </w:pPr>
            <w:r w:rsidRPr="00A402EE">
              <w:rPr>
                <w:rFonts w:ascii="Times New Roman" w:hAnsi="Times New Roman"/>
                <w:lang w:val="kk-KZ"/>
              </w:rPr>
              <w:t>53</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585396" w:rsidRDefault="00585396" w:rsidP="00974CEC">
            <w:pPr>
              <w:spacing w:after="0" w:line="240" w:lineRule="auto"/>
              <w:jc w:val="center"/>
              <w:rPr>
                <w:rFonts w:ascii="Times New Roman" w:hAnsi="Times New Roman" w:cs="Times New Roman"/>
                <w:lang w:val="kk-KZ"/>
              </w:rPr>
            </w:pPr>
            <w:r>
              <w:rPr>
                <w:rFonts w:ascii="Times New Roman" w:hAnsi="Times New Roman" w:cs="Times New Roman"/>
                <w:lang w:val="kk-KZ"/>
              </w:rPr>
              <w:t>53</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585396" w:rsidP="00974CEC">
            <w:pPr>
              <w:spacing w:after="0" w:line="240" w:lineRule="auto"/>
              <w:jc w:val="both"/>
              <w:rPr>
                <w:rFonts w:ascii="Times New Roman" w:hAnsi="Times New Roman" w:cs="Times New Roman"/>
                <w:lang w:val="kk-KZ"/>
              </w:rPr>
            </w:pPr>
            <w:r>
              <w:rPr>
                <w:rFonts w:ascii="Times New Roman" w:hAnsi="Times New Roman" w:cs="Times New Roman"/>
                <w:lang w:val="kk-KZ"/>
              </w:rPr>
              <w:t>2017 жылы ғылыми сараптамаға 49 халықаралық шарттар мен халықаралық шарттардың жобалары келіп түсті, о</w:t>
            </w:r>
            <w:r w:rsidR="00A375C4">
              <w:rPr>
                <w:rFonts w:ascii="Times New Roman" w:hAnsi="Times New Roman" w:cs="Times New Roman"/>
                <w:lang w:val="kk-KZ"/>
              </w:rPr>
              <w:t>ның</w:t>
            </w:r>
            <w:r>
              <w:rPr>
                <w:rFonts w:ascii="Times New Roman" w:hAnsi="Times New Roman" w:cs="Times New Roman"/>
                <w:lang w:val="kk-KZ"/>
              </w:rPr>
              <w:t xml:space="preserve"> 26 халықаралық шарт</w:t>
            </w:r>
            <w:r w:rsidR="00A375C4">
              <w:rPr>
                <w:rFonts w:ascii="Times New Roman" w:hAnsi="Times New Roman" w:cs="Times New Roman"/>
                <w:lang w:val="kk-KZ"/>
              </w:rPr>
              <w:t>ы</w:t>
            </w:r>
            <w:r>
              <w:rPr>
                <w:rFonts w:ascii="Times New Roman" w:hAnsi="Times New Roman" w:cs="Times New Roman"/>
                <w:lang w:val="kk-KZ"/>
              </w:rPr>
              <w:t xml:space="preserve"> мен халықаралық шарт жобаларында ғылыми сараптама ескертпелері ескеріл</w:t>
            </w:r>
            <w:r w:rsidR="00C15A2E">
              <w:rPr>
                <w:rFonts w:ascii="Times New Roman" w:hAnsi="Times New Roman" w:cs="Times New Roman"/>
                <w:lang w:val="kk-KZ"/>
              </w:rPr>
              <w:t>ді</w:t>
            </w:r>
            <w:r w:rsidR="00A375C4">
              <w:rPr>
                <w:rFonts w:ascii="Times New Roman" w:hAnsi="Times New Roman" w:cs="Times New Roman"/>
                <w:lang w:val="kk-KZ"/>
              </w:rPr>
              <w:t>, бұл 53</w:t>
            </w:r>
            <w:r w:rsidR="00A375C4" w:rsidRPr="006A2377">
              <w:rPr>
                <w:rFonts w:ascii="Times New Roman" w:hAnsi="Times New Roman"/>
                <w:iCs/>
                <w:lang w:val="kk-KZ"/>
              </w:rPr>
              <w:t>%</w:t>
            </w:r>
            <w:r w:rsidR="00C15A2E">
              <w:rPr>
                <w:rFonts w:ascii="Times New Roman" w:hAnsi="Times New Roman"/>
                <w:iCs/>
                <w:lang w:val="kk-KZ"/>
              </w:rPr>
              <w:t xml:space="preserve"> құра</w:t>
            </w:r>
            <w:r w:rsidR="00A375C4">
              <w:rPr>
                <w:rFonts w:ascii="Times New Roman" w:hAnsi="Times New Roman"/>
                <w:iCs/>
                <w:lang w:val="kk-KZ"/>
              </w:rPr>
              <w:t>ды</w:t>
            </w:r>
            <w:r>
              <w:rPr>
                <w:rFonts w:ascii="Times New Roman" w:hAnsi="Times New Roman" w:cs="Times New Roman"/>
                <w:lang w:val="kk-KZ"/>
              </w:rPr>
              <w:t>.</w:t>
            </w:r>
          </w:p>
          <w:p w:rsidR="001F5465" w:rsidRPr="00585396" w:rsidRDefault="001F5465" w:rsidP="00974CEC">
            <w:pPr>
              <w:spacing w:after="0" w:line="240" w:lineRule="auto"/>
              <w:jc w:val="both"/>
              <w:rPr>
                <w:rFonts w:ascii="Times New Roman" w:hAnsi="Times New Roman" w:cs="Times New Roman"/>
                <w:lang w:val="kk-KZ"/>
              </w:rPr>
            </w:pPr>
          </w:p>
        </w:tc>
      </w:tr>
      <w:tr w:rsidR="00D209CF"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pStyle w:val="4"/>
              <w:ind w:firstLine="284"/>
              <w:jc w:val="both"/>
              <w:rPr>
                <w:rFonts w:ascii="Times New Roman" w:hAnsi="Times New Roman"/>
                <w:szCs w:val="22"/>
                <w:lang w:val="kk-KZ"/>
              </w:rPr>
            </w:pPr>
            <w:r w:rsidRPr="00A402EE">
              <w:rPr>
                <w:rFonts w:ascii="Times New Roman" w:hAnsi="Times New Roman"/>
                <w:szCs w:val="22"/>
                <w:lang w:val="kk-KZ"/>
              </w:rPr>
              <w:t xml:space="preserve">Әкімшілік дауларды реттеуде заңнаманың тиімділігі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209CF" w:rsidRPr="00A402EE" w:rsidRDefault="00D209CF"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602C6" w:rsidRDefault="00B602C6" w:rsidP="00974CEC">
            <w:pPr>
              <w:spacing w:after="0" w:line="240" w:lineRule="auto"/>
              <w:jc w:val="center"/>
              <w:rPr>
                <w:rFonts w:ascii="Times New Roman" w:hAnsi="Times New Roman" w:cs="Times New Roman"/>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602C6" w:rsidRDefault="00B602C6" w:rsidP="00974CEC">
            <w:pPr>
              <w:pStyle w:val="a4"/>
              <w:spacing w:before="0" w:beforeAutospacing="0" w:after="0" w:afterAutospacing="0"/>
              <w:jc w:val="center"/>
              <w:rPr>
                <w:sz w:val="22"/>
                <w:szCs w:val="22"/>
                <w:lang w:val="ru-RU"/>
              </w:rPr>
            </w:pPr>
          </w:p>
          <w:p w:rsidR="00D209CF" w:rsidRPr="00A402EE" w:rsidRDefault="00D209CF" w:rsidP="00974CEC">
            <w:pPr>
              <w:pStyle w:val="a4"/>
              <w:spacing w:before="0" w:beforeAutospacing="0" w:after="0" w:afterAutospacing="0"/>
              <w:jc w:val="center"/>
              <w:rPr>
                <w:sz w:val="22"/>
                <w:szCs w:val="22"/>
                <w:highlight w:val="yellow"/>
              </w:rPr>
            </w:pPr>
            <w:r w:rsidRPr="00A402EE">
              <w:rPr>
                <w:sz w:val="22"/>
                <w:szCs w:val="22"/>
              </w:rPr>
              <w:t>48</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585396" w:rsidRDefault="00585396" w:rsidP="00974CEC">
            <w:pPr>
              <w:spacing w:after="0" w:line="240" w:lineRule="auto"/>
              <w:jc w:val="center"/>
              <w:rPr>
                <w:rFonts w:ascii="Times New Roman" w:hAnsi="Times New Roman" w:cs="Times New Roman"/>
                <w:lang w:val="kk-KZ"/>
              </w:rPr>
            </w:pPr>
            <w:r>
              <w:rPr>
                <w:rFonts w:ascii="Times New Roman" w:hAnsi="Times New Roman" w:cs="Times New Roman"/>
                <w:lang w:val="kk-KZ"/>
              </w:rPr>
              <w:t>73</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2313AA" w:rsidP="00974CEC">
            <w:pPr>
              <w:spacing w:after="0" w:line="240" w:lineRule="auto"/>
              <w:jc w:val="both"/>
              <w:rPr>
                <w:rFonts w:ascii="Times New Roman" w:hAnsi="Times New Roman" w:cs="Times New Roman"/>
                <w:lang w:val="kk-KZ"/>
              </w:rPr>
            </w:pPr>
            <w:r>
              <w:rPr>
                <w:rFonts w:ascii="Times New Roman" w:hAnsi="Times New Roman" w:cs="Times New Roman"/>
                <w:lang w:val="kk-KZ"/>
              </w:rPr>
              <w:t>Индикатор бойынша жобалық мәнге қол жеткізілмеді.</w:t>
            </w:r>
          </w:p>
          <w:p w:rsidR="00F1103D" w:rsidRPr="002313AA" w:rsidRDefault="00F1103D" w:rsidP="00974CEC">
            <w:pPr>
              <w:spacing w:after="0" w:line="240" w:lineRule="auto"/>
              <w:jc w:val="both"/>
              <w:rPr>
                <w:rFonts w:ascii="Times New Roman" w:hAnsi="Times New Roman" w:cs="Times New Roman"/>
                <w:lang w:val="kk-KZ"/>
              </w:rPr>
            </w:pPr>
          </w:p>
        </w:tc>
      </w:tr>
      <w:tr w:rsidR="00D209CF"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pStyle w:val="4"/>
              <w:ind w:firstLine="284"/>
              <w:jc w:val="both"/>
              <w:rPr>
                <w:rFonts w:ascii="Times New Roman" w:hAnsi="Times New Roman"/>
                <w:szCs w:val="22"/>
                <w:lang w:val="kk-KZ"/>
              </w:rPr>
            </w:pPr>
          </w:p>
          <w:p w:rsidR="00D209CF" w:rsidRPr="00A402EE" w:rsidRDefault="00D209CF" w:rsidP="00974CEC">
            <w:pPr>
              <w:pStyle w:val="4"/>
              <w:ind w:firstLine="284"/>
              <w:jc w:val="both"/>
              <w:rPr>
                <w:rFonts w:ascii="Times New Roman" w:hAnsi="Times New Roman"/>
                <w:szCs w:val="22"/>
                <w:lang w:val="kk-KZ"/>
              </w:rPr>
            </w:pPr>
            <w:r w:rsidRPr="00A402EE">
              <w:rPr>
                <w:rFonts w:ascii="Times New Roman" w:hAnsi="Times New Roman"/>
                <w:szCs w:val="22"/>
                <w:lang w:val="kk-KZ"/>
              </w:rPr>
              <w:t xml:space="preserve">Даулы мәселелерді шешуде заңнаманың тиімділігі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spacing w:after="0" w:line="240" w:lineRule="auto"/>
              <w:jc w:val="center"/>
              <w:rPr>
                <w:rFonts w:ascii="Times New Roman" w:hAnsi="Times New Roman" w:cs="Times New Roman"/>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2C6" w:rsidRDefault="00B602C6" w:rsidP="00974CEC">
            <w:pPr>
              <w:pStyle w:val="3"/>
              <w:jc w:val="center"/>
              <w:rPr>
                <w:rFonts w:ascii="Times New Roman" w:hAnsi="Times New Roman"/>
              </w:rPr>
            </w:pPr>
          </w:p>
          <w:p w:rsidR="00D209CF" w:rsidRPr="00A402EE" w:rsidRDefault="00D209CF" w:rsidP="00974CEC">
            <w:pPr>
              <w:pStyle w:val="3"/>
              <w:jc w:val="center"/>
              <w:rPr>
                <w:rFonts w:ascii="Times New Roman" w:hAnsi="Times New Roman"/>
                <w:highlight w:val="yellow"/>
              </w:rPr>
            </w:pPr>
            <w:r w:rsidRPr="00A402EE">
              <w:rPr>
                <w:rFonts w:ascii="Times New Roman" w:hAnsi="Times New Roman"/>
              </w:rPr>
              <w:t>46</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2C6" w:rsidRDefault="00B602C6" w:rsidP="00974CEC">
            <w:pPr>
              <w:spacing w:after="0" w:line="240" w:lineRule="auto"/>
              <w:jc w:val="center"/>
              <w:rPr>
                <w:rFonts w:ascii="Times New Roman" w:hAnsi="Times New Roman" w:cs="Times New Roman"/>
                <w:lang w:val="kk-KZ"/>
              </w:rPr>
            </w:pPr>
          </w:p>
          <w:p w:rsidR="00D209CF" w:rsidRPr="002313AA" w:rsidRDefault="002313AA" w:rsidP="00974CEC">
            <w:pPr>
              <w:spacing w:after="0" w:line="240" w:lineRule="auto"/>
              <w:jc w:val="center"/>
              <w:rPr>
                <w:rFonts w:ascii="Times New Roman" w:hAnsi="Times New Roman" w:cs="Times New Roman"/>
                <w:lang w:val="kk-KZ"/>
              </w:rPr>
            </w:pPr>
            <w:r>
              <w:rPr>
                <w:rFonts w:ascii="Times New Roman" w:hAnsi="Times New Roman" w:cs="Times New Roman"/>
                <w:lang w:val="kk-KZ"/>
              </w:rPr>
              <w:t>58</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2313AA" w:rsidP="00974CEC">
            <w:pPr>
              <w:spacing w:after="0" w:line="240" w:lineRule="auto"/>
              <w:jc w:val="both"/>
              <w:rPr>
                <w:rFonts w:ascii="Times New Roman" w:hAnsi="Times New Roman" w:cs="Times New Roman"/>
                <w:lang w:val="kk-KZ"/>
              </w:rPr>
            </w:pPr>
            <w:r>
              <w:rPr>
                <w:rFonts w:ascii="Times New Roman" w:hAnsi="Times New Roman" w:cs="Times New Roman"/>
                <w:lang w:val="kk-KZ"/>
              </w:rPr>
              <w:t>Индикатор бойынша жобалық мәнге қол жеткізілмеді.</w:t>
            </w:r>
          </w:p>
          <w:p w:rsidR="00F1103D" w:rsidRPr="002313AA" w:rsidRDefault="00F1103D" w:rsidP="00974CEC">
            <w:pPr>
              <w:spacing w:after="0" w:line="240" w:lineRule="auto"/>
              <w:jc w:val="both"/>
              <w:rPr>
                <w:rFonts w:ascii="Times New Roman" w:hAnsi="Times New Roman" w:cs="Times New Roman"/>
                <w:lang w:val="kk-KZ"/>
              </w:rPr>
            </w:pPr>
          </w:p>
        </w:tc>
      </w:tr>
      <w:tr w:rsidR="00D209CF"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pStyle w:val="4"/>
              <w:ind w:firstLine="284"/>
              <w:jc w:val="both"/>
              <w:rPr>
                <w:rFonts w:ascii="Times New Roman" w:hAnsi="Times New Roman"/>
                <w:szCs w:val="22"/>
                <w:lang w:val="kk-KZ"/>
              </w:rPr>
            </w:pPr>
          </w:p>
          <w:p w:rsidR="00D209CF" w:rsidRPr="00A402EE" w:rsidRDefault="00D209CF" w:rsidP="00974CEC">
            <w:pPr>
              <w:pStyle w:val="4"/>
              <w:ind w:firstLine="284"/>
              <w:jc w:val="both"/>
              <w:rPr>
                <w:rFonts w:ascii="Times New Roman" w:hAnsi="Times New Roman"/>
                <w:szCs w:val="22"/>
                <w:lang w:val="kk-KZ"/>
              </w:rPr>
            </w:pPr>
            <w:r w:rsidRPr="00A402EE">
              <w:rPr>
                <w:rFonts w:ascii="Times New Roman" w:hAnsi="Times New Roman"/>
                <w:szCs w:val="22"/>
                <w:lang w:val="kk-KZ"/>
              </w:rPr>
              <w:t xml:space="preserve">Меншік құқығы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pStyle w:val="a4"/>
              <w:spacing w:before="0" w:beforeAutospacing="0" w:after="0" w:afterAutospacing="0"/>
              <w:jc w:val="center"/>
              <w:rPr>
                <w:sz w:val="22"/>
                <w:szCs w:val="22"/>
                <w:lang w:val="kk-KZ"/>
              </w:rPr>
            </w:pPr>
          </w:p>
          <w:p w:rsidR="00D209CF" w:rsidRPr="00A402EE" w:rsidRDefault="00D209CF"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spacing w:after="0" w:line="240" w:lineRule="auto"/>
              <w:jc w:val="center"/>
              <w:rPr>
                <w:rFonts w:ascii="Times New Roman" w:hAnsi="Times New Roman" w:cs="Times New Roman"/>
                <w:lang w:val="kk-KZ"/>
              </w:rPr>
            </w:pPr>
          </w:p>
          <w:p w:rsidR="00D209CF" w:rsidRPr="00A402EE" w:rsidRDefault="00D209CF" w:rsidP="00974CEC">
            <w:pPr>
              <w:spacing w:after="0" w:line="240" w:lineRule="auto"/>
              <w:jc w:val="center"/>
              <w:rPr>
                <w:rFonts w:ascii="Times New Roman" w:hAnsi="Times New Roman" w:cs="Times New Roman"/>
              </w:rPr>
            </w:pPr>
            <w:r w:rsidRPr="00A402EE">
              <w:rPr>
                <w:rFonts w:ascii="Times New Roman" w:hAnsi="Times New Roman" w:cs="Times New Roman"/>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1103D" w:rsidRDefault="00F1103D" w:rsidP="00974CEC">
            <w:pPr>
              <w:pStyle w:val="3"/>
              <w:jc w:val="center"/>
              <w:rPr>
                <w:rFonts w:ascii="Times New Roman" w:hAnsi="Times New Roman"/>
                <w:lang w:val="kk-KZ"/>
              </w:rPr>
            </w:pPr>
          </w:p>
          <w:p w:rsidR="00D209CF" w:rsidRPr="00A402EE" w:rsidRDefault="00D209CF" w:rsidP="00974CEC">
            <w:pPr>
              <w:pStyle w:val="3"/>
              <w:jc w:val="center"/>
              <w:rPr>
                <w:rFonts w:ascii="Times New Roman" w:hAnsi="Times New Roman"/>
                <w:highlight w:val="yellow"/>
              </w:rPr>
            </w:pPr>
            <w:r w:rsidRPr="00A402EE">
              <w:rPr>
                <w:rFonts w:ascii="Times New Roman" w:hAnsi="Times New Roman"/>
              </w:rPr>
              <w:t>63</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2313AA" w:rsidRDefault="002313AA" w:rsidP="00974CEC">
            <w:pPr>
              <w:spacing w:after="0" w:line="240" w:lineRule="auto"/>
              <w:jc w:val="center"/>
              <w:rPr>
                <w:rFonts w:ascii="Times New Roman" w:hAnsi="Times New Roman" w:cs="Times New Roman"/>
                <w:lang w:val="kk-KZ"/>
              </w:rPr>
            </w:pPr>
            <w:r>
              <w:rPr>
                <w:rFonts w:ascii="Times New Roman" w:hAnsi="Times New Roman" w:cs="Times New Roman"/>
                <w:lang w:val="kk-KZ"/>
              </w:rPr>
              <w:t>81</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Default="002313AA" w:rsidP="00974CEC">
            <w:pPr>
              <w:spacing w:after="0" w:line="240" w:lineRule="auto"/>
              <w:jc w:val="both"/>
              <w:rPr>
                <w:rFonts w:ascii="Times New Roman" w:hAnsi="Times New Roman" w:cs="Times New Roman"/>
                <w:lang w:val="kk-KZ"/>
              </w:rPr>
            </w:pPr>
            <w:r>
              <w:rPr>
                <w:rFonts w:ascii="Times New Roman" w:hAnsi="Times New Roman" w:cs="Times New Roman"/>
                <w:lang w:val="kk-KZ"/>
              </w:rPr>
              <w:t>Индикатор бойынша жобалық мәнге қол жеткізілмеді.</w:t>
            </w:r>
          </w:p>
          <w:p w:rsidR="00F1103D" w:rsidRPr="002313AA" w:rsidRDefault="00F1103D" w:rsidP="00974CEC">
            <w:pPr>
              <w:spacing w:after="0" w:line="240" w:lineRule="auto"/>
              <w:jc w:val="both"/>
              <w:rPr>
                <w:rFonts w:ascii="Times New Roman" w:hAnsi="Times New Roman" w:cs="Times New Roman"/>
                <w:lang w:val="kk-KZ"/>
              </w:rPr>
            </w:pPr>
          </w:p>
        </w:tc>
      </w:tr>
      <w:tr w:rsidR="00D209CF"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034C" w:rsidRDefault="00EB034C" w:rsidP="00974CEC">
            <w:pPr>
              <w:spacing w:after="0" w:line="240" w:lineRule="auto"/>
              <w:jc w:val="center"/>
              <w:rPr>
                <w:rFonts w:ascii="Times New Roman" w:hAnsi="Times New Roman" w:cs="Times New Roman"/>
                <w:b/>
                <w:lang w:val="kk-KZ"/>
              </w:rPr>
            </w:pPr>
          </w:p>
          <w:p w:rsidR="00D209CF" w:rsidRPr="00716F97" w:rsidRDefault="00D209CF" w:rsidP="00974CEC">
            <w:pPr>
              <w:spacing w:after="0" w:line="240" w:lineRule="auto"/>
              <w:jc w:val="center"/>
              <w:rPr>
                <w:rFonts w:ascii="Times New Roman" w:hAnsi="Times New Roman" w:cs="Times New Roman"/>
                <w:lang w:val="kk-KZ"/>
              </w:rPr>
            </w:pPr>
            <w:r w:rsidRPr="00A402EE">
              <w:rPr>
                <w:rFonts w:ascii="Times New Roman" w:hAnsi="Times New Roman" w:cs="Times New Roman"/>
                <w:b/>
                <w:lang w:val="kk-KZ"/>
              </w:rPr>
              <w:t>2-</w:t>
            </w:r>
            <w:r w:rsidR="00052319" w:rsidRPr="00A402EE">
              <w:rPr>
                <w:rFonts w:ascii="Times New Roman" w:hAnsi="Times New Roman" w:cs="Times New Roman"/>
                <w:b/>
                <w:lang w:val="kk-KZ"/>
              </w:rPr>
              <w:t xml:space="preserve">стратегиялық </w:t>
            </w:r>
            <w:r w:rsidRPr="00A402EE">
              <w:rPr>
                <w:rFonts w:ascii="Times New Roman" w:hAnsi="Times New Roman" w:cs="Times New Roman"/>
                <w:b/>
                <w:lang w:val="kk-KZ"/>
              </w:rPr>
              <w:t xml:space="preserve">бағыт. </w:t>
            </w:r>
            <w:r w:rsidR="00311041" w:rsidRPr="00A402EE">
              <w:rPr>
                <w:rFonts w:ascii="Times New Roman" w:hAnsi="Times New Roman" w:cs="Times New Roman"/>
                <w:b/>
                <w:lang w:val="kk-KZ"/>
              </w:rPr>
              <w:t>Азаматтар мен ұйымдардың құқығын іске асыруды қамтамасыз ету</w:t>
            </w:r>
          </w:p>
        </w:tc>
      </w:tr>
      <w:tr w:rsidR="00D209CF"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09CF" w:rsidRPr="00716F97" w:rsidRDefault="00311041" w:rsidP="00974CEC">
            <w:pPr>
              <w:spacing w:after="0" w:line="240" w:lineRule="auto"/>
              <w:jc w:val="center"/>
              <w:rPr>
                <w:rFonts w:ascii="Times New Roman" w:hAnsi="Times New Roman" w:cs="Times New Roman"/>
                <w:lang w:val="kk-KZ"/>
              </w:rPr>
            </w:pPr>
            <w:r w:rsidRPr="00716F97">
              <w:rPr>
                <w:rFonts w:ascii="Times New Roman" w:hAnsi="Times New Roman" w:cs="Times New Roman"/>
                <w:b/>
                <w:lang w:val="kk-KZ"/>
              </w:rPr>
              <w:t xml:space="preserve">2.1. </w:t>
            </w:r>
            <w:r w:rsidRPr="00A402EE">
              <w:rPr>
                <w:rFonts w:ascii="Times New Roman" w:hAnsi="Times New Roman" w:cs="Times New Roman"/>
                <w:b/>
                <w:lang w:val="kk-KZ"/>
              </w:rPr>
              <w:t>мақсат. Сот-сараптама қызметін халықаралық аккредитация стандарттары деңгейіне дейін жетілдіру</w:t>
            </w:r>
          </w:p>
        </w:tc>
      </w:tr>
      <w:tr w:rsidR="00311041"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1041" w:rsidRPr="00A402EE" w:rsidRDefault="00311041" w:rsidP="00974CEC">
            <w:pPr>
              <w:spacing w:after="0" w:line="240" w:lineRule="auto"/>
              <w:ind w:firstLine="284"/>
              <w:jc w:val="both"/>
              <w:rPr>
                <w:rStyle w:val="s1"/>
                <w:rFonts w:cs="Times New Roman"/>
                <w:b w:val="0"/>
                <w:bCs/>
                <w:sz w:val="22"/>
                <w:lang w:val="kk-KZ"/>
              </w:rPr>
            </w:pPr>
            <w:r w:rsidRPr="00A402EE">
              <w:rPr>
                <w:rFonts w:ascii="Times New Roman" w:hAnsi="Times New Roman" w:cs="Times New Roman"/>
                <w:lang w:val="kk-KZ"/>
              </w:rPr>
              <w:t xml:space="preserve">Келіп түскен материалдардың санынан орындалған сараптамалардың үлесі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B034C" w:rsidRDefault="00EB034C" w:rsidP="00974CEC">
            <w:pPr>
              <w:pStyle w:val="a4"/>
              <w:spacing w:before="0" w:beforeAutospacing="0" w:after="0" w:afterAutospacing="0"/>
              <w:jc w:val="center"/>
              <w:rPr>
                <w:sz w:val="22"/>
                <w:szCs w:val="22"/>
                <w:lang w:val="kk-KZ"/>
              </w:rPr>
            </w:pPr>
          </w:p>
          <w:p w:rsidR="00311041" w:rsidRPr="00A402EE" w:rsidRDefault="00311041" w:rsidP="00974CEC">
            <w:pPr>
              <w:pStyle w:val="a4"/>
              <w:spacing w:before="0" w:beforeAutospacing="0" w:after="0" w:afterAutospacing="0"/>
              <w:jc w:val="center"/>
              <w:rPr>
                <w:sz w:val="22"/>
                <w:szCs w:val="22"/>
                <w:lang w:val="kk-KZ"/>
              </w:rPr>
            </w:pPr>
            <w:r w:rsidRPr="00A402EE">
              <w:rPr>
                <w:sz w:val="22"/>
                <w:szCs w:val="22"/>
                <w:lang w:val="kk-KZ"/>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B034C" w:rsidRDefault="00EB034C" w:rsidP="00974CEC">
            <w:pPr>
              <w:spacing w:after="0" w:line="240" w:lineRule="auto"/>
              <w:jc w:val="center"/>
              <w:rPr>
                <w:rStyle w:val="s1"/>
                <w:rFonts w:cs="Times New Roman"/>
                <w:b w:val="0"/>
                <w:color w:val="auto"/>
                <w:sz w:val="22"/>
                <w:lang w:val="kk-KZ"/>
              </w:rPr>
            </w:pPr>
          </w:p>
          <w:p w:rsidR="00EB034C" w:rsidRDefault="00EB034C" w:rsidP="00974CEC">
            <w:pPr>
              <w:spacing w:after="0" w:line="240" w:lineRule="auto"/>
              <w:jc w:val="center"/>
              <w:rPr>
                <w:rStyle w:val="s1"/>
                <w:rFonts w:cs="Times New Roman"/>
                <w:b w:val="0"/>
                <w:color w:val="auto"/>
                <w:sz w:val="22"/>
                <w:lang w:val="kk-KZ"/>
              </w:rPr>
            </w:pPr>
          </w:p>
          <w:p w:rsidR="00311041" w:rsidRPr="00A402EE" w:rsidRDefault="00311041" w:rsidP="00974CEC">
            <w:pPr>
              <w:spacing w:after="0" w:line="240" w:lineRule="auto"/>
              <w:jc w:val="center"/>
              <w:rPr>
                <w:rStyle w:val="s1"/>
                <w:rFonts w:cs="Times New Roman"/>
                <w:b w:val="0"/>
                <w:bCs/>
                <w:color w:val="auto"/>
                <w:sz w:val="22"/>
                <w:lang w:val="kk-KZ"/>
              </w:rPr>
            </w:pPr>
            <w:r w:rsidRPr="00A402EE">
              <w:rPr>
                <w:rStyle w:val="s1"/>
                <w:rFonts w:cs="Times New Roman"/>
                <w:b w:val="0"/>
                <w:color w:val="auto"/>
                <w:sz w:val="22"/>
                <w:lang w:val="kk-KZ"/>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Pr="00A402EE" w:rsidRDefault="00311041" w:rsidP="00EB034C">
            <w:pPr>
              <w:pStyle w:val="3"/>
              <w:jc w:val="center"/>
              <w:rPr>
                <w:rFonts w:ascii="Times New Roman" w:hAnsi="Times New Roman"/>
              </w:rPr>
            </w:pPr>
            <w:r w:rsidRPr="00A402EE">
              <w:rPr>
                <w:rFonts w:ascii="Times New Roman" w:hAnsi="Times New Roman"/>
              </w:rPr>
              <w:t>91,4</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Pr="00A402EE" w:rsidRDefault="002313AA" w:rsidP="00EB034C">
            <w:pPr>
              <w:spacing w:after="0" w:line="240" w:lineRule="auto"/>
              <w:jc w:val="center"/>
              <w:rPr>
                <w:rFonts w:ascii="Times New Roman" w:hAnsi="Times New Roman" w:cs="Times New Roman"/>
                <w:lang w:val="ru-RU"/>
              </w:rPr>
            </w:pPr>
            <w:r>
              <w:rPr>
                <w:rFonts w:ascii="Times New Roman" w:hAnsi="Times New Roman" w:cs="Times New Roman"/>
                <w:lang w:val="ru-RU"/>
              </w:rPr>
              <w:t>97,9</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Default="002313AA" w:rsidP="00974CEC">
            <w:pPr>
              <w:spacing w:after="0" w:line="240" w:lineRule="auto"/>
              <w:jc w:val="both"/>
              <w:rPr>
                <w:rFonts w:ascii="Times New Roman" w:hAnsi="Times New Roman" w:cs="Times New Roman"/>
                <w:lang w:val="ru-RU"/>
              </w:rPr>
            </w:pPr>
            <w:r>
              <w:rPr>
                <w:rFonts w:ascii="Times New Roman" w:hAnsi="Times New Roman" w:cs="Times New Roman"/>
                <w:lang w:val="ru-RU"/>
              </w:rPr>
              <w:t xml:space="preserve">2017 жылы сараптамаға </w:t>
            </w:r>
            <w:r w:rsidR="0068370C">
              <w:rPr>
                <w:rFonts w:ascii="Times New Roman" w:hAnsi="Times New Roman" w:cs="Times New Roman"/>
                <w:lang w:val="ru-RU"/>
              </w:rPr>
              <w:t xml:space="preserve">жалпы </w:t>
            </w:r>
            <w:r>
              <w:rPr>
                <w:rFonts w:ascii="Times New Roman" w:hAnsi="Times New Roman" w:cs="Times New Roman"/>
                <w:lang w:val="ru-RU"/>
              </w:rPr>
              <w:t>193365 материал келіп түсті,  оның ішінде 189370 сараптама орындалды, бұл 97,9</w:t>
            </w:r>
            <w:r w:rsidRPr="00A402EE">
              <w:rPr>
                <w:rStyle w:val="s1"/>
                <w:rFonts w:cs="Times New Roman"/>
                <w:b w:val="0"/>
                <w:color w:val="auto"/>
                <w:sz w:val="22"/>
                <w:lang w:val="kk-KZ"/>
              </w:rPr>
              <w:t>%</w:t>
            </w:r>
            <w:r w:rsidR="00D461BF">
              <w:rPr>
                <w:rFonts w:ascii="Times New Roman" w:hAnsi="Times New Roman" w:cs="Times New Roman"/>
                <w:lang w:val="ru-RU"/>
              </w:rPr>
              <w:t xml:space="preserve">  құра</w:t>
            </w:r>
            <w:r>
              <w:rPr>
                <w:rFonts w:ascii="Times New Roman" w:hAnsi="Times New Roman" w:cs="Times New Roman"/>
                <w:lang w:val="ru-RU"/>
              </w:rPr>
              <w:t>ды.</w:t>
            </w:r>
          </w:p>
          <w:p w:rsidR="00EB034C" w:rsidRPr="00A402EE" w:rsidRDefault="00EB034C" w:rsidP="00974CEC">
            <w:pPr>
              <w:spacing w:after="0" w:line="240" w:lineRule="auto"/>
              <w:jc w:val="both"/>
              <w:rPr>
                <w:rFonts w:ascii="Times New Roman" w:hAnsi="Times New Roman" w:cs="Times New Roman"/>
                <w:lang w:val="ru-RU"/>
              </w:rPr>
            </w:pPr>
          </w:p>
        </w:tc>
      </w:tr>
      <w:tr w:rsidR="00311041"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1041" w:rsidRPr="00C62CBB" w:rsidRDefault="00B73FC5" w:rsidP="00974CEC">
            <w:pPr>
              <w:spacing w:after="0" w:line="240" w:lineRule="auto"/>
              <w:ind w:firstLine="284"/>
              <w:jc w:val="both"/>
              <w:rPr>
                <w:rFonts w:ascii="Times New Roman" w:hAnsi="Times New Roman" w:cs="Times New Roman"/>
                <w:lang w:val="kk-KZ"/>
              </w:rPr>
            </w:pPr>
            <w:r w:rsidRPr="00C62CBB">
              <w:rPr>
                <w:rFonts w:ascii="Times New Roman" w:hAnsi="Times New Roman" w:cs="Times New Roman"/>
                <w:color w:val="000000" w:themeColor="text1"/>
                <w:lang w:val="kk-KZ"/>
              </w:rPr>
              <w:t>Біліктілікті арттыру және қайта даярлаудан өткен сот сарапшылары мен орта медициналық персоналдың олардың жалпы санынан үлесі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62CBB" w:rsidRDefault="00C62CBB" w:rsidP="00C62CBB">
            <w:pPr>
              <w:pStyle w:val="a4"/>
              <w:spacing w:before="0" w:beforeAutospacing="0" w:after="0" w:afterAutospacing="0"/>
              <w:rPr>
                <w:sz w:val="22"/>
                <w:szCs w:val="22"/>
                <w:lang w:val="kk-KZ"/>
              </w:rPr>
            </w:pPr>
          </w:p>
          <w:p w:rsidR="00C62CBB" w:rsidRDefault="00C62CBB" w:rsidP="00C62CBB">
            <w:pPr>
              <w:pStyle w:val="a4"/>
              <w:spacing w:before="0" w:beforeAutospacing="0" w:after="0" w:afterAutospacing="0"/>
              <w:rPr>
                <w:sz w:val="22"/>
                <w:szCs w:val="22"/>
                <w:lang w:val="kk-KZ"/>
              </w:rPr>
            </w:pPr>
          </w:p>
          <w:p w:rsidR="00C62CBB" w:rsidRDefault="00C62CBB" w:rsidP="00C62CBB">
            <w:pPr>
              <w:pStyle w:val="a4"/>
              <w:spacing w:before="0" w:beforeAutospacing="0" w:after="0" w:afterAutospacing="0"/>
              <w:rPr>
                <w:sz w:val="22"/>
                <w:szCs w:val="22"/>
                <w:lang w:val="kk-KZ"/>
              </w:rPr>
            </w:pPr>
          </w:p>
          <w:p w:rsidR="00311041" w:rsidRPr="00A402EE" w:rsidRDefault="00311041" w:rsidP="00C62CBB">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62CBB" w:rsidRDefault="00C62CBB" w:rsidP="00974CEC">
            <w:pPr>
              <w:spacing w:after="0" w:line="240" w:lineRule="auto"/>
              <w:jc w:val="center"/>
              <w:rPr>
                <w:rStyle w:val="s1"/>
                <w:rFonts w:cs="Times New Roman"/>
                <w:b w:val="0"/>
                <w:color w:val="auto"/>
                <w:sz w:val="22"/>
                <w:lang w:val="kk-KZ"/>
              </w:rPr>
            </w:pPr>
          </w:p>
          <w:p w:rsidR="00C62CBB" w:rsidRDefault="00C62CBB" w:rsidP="00974CEC">
            <w:pPr>
              <w:spacing w:after="0" w:line="240" w:lineRule="auto"/>
              <w:jc w:val="center"/>
              <w:rPr>
                <w:rStyle w:val="s1"/>
                <w:rFonts w:cs="Times New Roman"/>
                <w:b w:val="0"/>
                <w:color w:val="auto"/>
                <w:sz w:val="22"/>
                <w:lang w:val="kk-KZ"/>
              </w:rPr>
            </w:pPr>
          </w:p>
          <w:p w:rsidR="00C62CBB" w:rsidRDefault="00C62CBB" w:rsidP="00974CEC">
            <w:pPr>
              <w:spacing w:after="0" w:line="240" w:lineRule="auto"/>
              <w:jc w:val="center"/>
              <w:rPr>
                <w:rStyle w:val="s1"/>
                <w:rFonts w:cs="Times New Roman"/>
                <w:b w:val="0"/>
                <w:color w:val="auto"/>
                <w:sz w:val="22"/>
                <w:lang w:val="kk-KZ"/>
              </w:rPr>
            </w:pPr>
          </w:p>
          <w:p w:rsidR="00C62CBB" w:rsidRDefault="00C62CBB" w:rsidP="00974CEC">
            <w:pPr>
              <w:spacing w:after="0" w:line="240" w:lineRule="auto"/>
              <w:jc w:val="center"/>
              <w:rPr>
                <w:rStyle w:val="s1"/>
                <w:rFonts w:cs="Times New Roman"/>
                <w:b w:val="0"/>
                <w:color w:val="auto"/>
                <w:sz w:val="22"/>
                <w:lang w:val="kk-KZ"/>
              </w:rPr>
            </w:pPr>
          </w:p>
          <w:p w:rsidR="00311041" w:rsidRPr="00A402EE" w:rsidRDefault="00311041" w:rsidP="00C62CBB">
            <w:pPr>
              <w:spacing w:after="0" w:line="240" w:lineRule="auto"/>
              <w:jc w:val="center"/>
              <w:rPr>
                <w:rStyle w:val="s1"/>
                <w:rFonts w:cs="Times New Roman"/>
                <w:b w:val="0"/>
                <w:bCs/>
                <w:color w:val="auto"/>
                <w:sz w:val="22"/>
                <w:lang w:val="kk-KZ"/>
              </w:rPr>
            </w:pPr>
            <w:r w:rsidRPr="00A402EE">
              <w:rPr>
                <w:rStyle w:val="s1"/>
                <w:rFonts w:cs="Times New Roman"/>
                <w:b w:val="0"/>
                <w:color w:val="auto"/>
                <w:sz w:val="22"/>
                <w:lang w:val="kk-KZ"/>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Pr="00A402EE" w:rsidRDefault="00311041" w:rsidP="00C62CBB">
            <w:pPr>
              <w:pStyle w:val="3"/>
              <w:jc w:val="center"/>
              <w:rPr>
                <w:rFonts w:ascii="Times New Roman" w:hAnsi="Times New Roman"/>
                <w:lang w:val="kk-KZ"/>
              </w:rPr>
            </w:pPr>
            <w:r w:rsidRPr="00A402EE">
              <w:rPr>
                <w:rFonts w:ascii="Times New Roman" w:hAnsi="Times New Roman"/>
                <w:lang w:val="kk-KZ"/>
              </w:rPr>
              <w:t>13</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Pr="00A402EE" w:rsidRDefault="002313AA" w:rsidP="00974CEC">
            <w:pPr>
              <w:spacing w:after="0" w:line="240" w:lineRule="auto"/>
              <w:jc w:val="center"/>
              <w:rPr>
                <w:rFonts w:ascii="Times New Roman" w:hAnsi="Times New Roman" w:cs="Times New Roman"/>
                <w:lang w:val="ru-RU"/>
              </w:rPr>
            </w:pPr>
            <w:r>
              <w:rPr>
                <w:rFonts w:ascii="Times New Roman" w:hAnsi="Times New Roman" w:cs="Times New Roman"/>
                <w:lang w:val="ru-RU"/>
              </w:rPr>
              <w:t>1</w:t>
            </w:r>
            <w:r w:rsidR="00924F00">
              <w:rPr>
                <w:rFonts w:ascii="Times New Roman" w:hAnsi="Times New Roman" w:cs="Times New Roman"/>
                <w:lang w:val="ru-RU"/>
              </w:rPr>
              <w:t>5,5</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Default="00A375C4" w:rsidP="00974CEC">
            <w:pPr>
              <w:spacing w:after="0" w:line="240" w:lineRule="auto"/>
              <w:jc w:val="both"/>
              <w:rPr>
                <w:rFonts w:ascii="Times New Roman" w:hAnsi="Times New Roman" w:cs="Times New Roman"/>
                <w:lang w:val="kk-KZ"/>
              </w:rPr>
            </w:pPr>
            <w:r>
              <w:rPr>
                <w:rFonts w:ascii="Times New Roman" w:hAnsi="Times New Roman" w:cs="Times New Roman"/>
                <w:lang w:val="ru-RU"/>
              </w:rPr>
              <w:t>2017 жылы 1594 сот сарапшы</w:t>
            </w:r>
            <w:r w:rsidR="0068370C">
              <w:rPr>
                <w:rFonts w:ascii="Times New Roman" w:hAnsi="Times New Roman" w:cs="Times New Roman"/>
                <w:lang w:val="ru-RU"/>
              </w:rPr>
              <w:t xml:space="preserve"> мен орта </w:t>
            </w:r>
            <w:r w:rsidR="0068370C" w:rsidRPr="00321854">
              <w:rPr>
                <w:rFonts w:ascii="Times New Roman" w:hAnsi="Times New Roman" w:cs="Times New Roman"/>
                <w:lang w:val="ru-RU"/>
              </w:rPr>
              <w:t>медициналықперсоналдың</w:t>
            </w:r>
            <w:r>
              <w:rPr>
                <w:rFonts w:ascii="Times New Roman" w:hAnsi="Times New Roman" w:cs="Times New Roman"/>
                <w:lang w:val="ru-RU"/>
              </w:rPr>
              <w:t xml:space="preserve">ішінен </w:t>
            </w:r>
            <w:r w:rsidR="0068370C" w:rsidRPr="00A375C4">
              <w:rPr>
                <w:rFonts w:ascii="Times New Roman" w:hAnsi="Times New Roman" w:cs="Times New Roman"/>
                <w:i/>
                <w:sz w:val="20"/>
                <w:szCs w:val="20"/>
                <w:lang w:val="ru-RU"/>
              </w:rPr>
              <w:t>(оның ішінде, 1165 сот сарапшылары, 429 – орта медициналық персонал)</w:t>
            </w:r>
            <w:r w:rsidR="00924F00">
              <w:rPr>
                <w:rFonts w:ascii="Times New Roman" w:hAnsi="Times New Roman" w:cs="Times New Roman"/>
                <w:lang w:val="ru-RU"/>
              </w:rPr>
              <w:t xml:space="preserve"> 24</w:t>
            </w:r>
            <w:r w:rsidR="0068370C">
              <w:rPr>
                <w:rFonts w:ascii="Times New Roman" w:hAnsi="Times New Roman" w:cs="Times New Roman"/>
                <w:lang w:val="ru-RU"/>
              </w:rPr>
              <w:t xml:space="preserve">7 қызметкер </w:t>
            </w:r>
            <w:r w:rsidR="00924F00">
              <w:rPr>
                <w:rFonts w:ascii="Times New Roman" w:hAnsi="Times New Roman" w:cs="Times New Roman"/>
                <w:i/>
                <w:sz w:val="20"/>
                <w:szCs w:val="20"/>
                <w:lang w:val="ru-RU"/>
              </w:rPr>
              <w:t>(оның ішінде, 18</w:t>
            </w:r>
            <w:r w:rsidR="0068370C" w:rsidRPr="00A375C4">
              <w:rPr>
                <w:rFonts w:ascii="Times New Roman" w:hAnsi="Times New Roman" w:cs="Times New Roman"/>
                <w:i/>
                <w:sz w:val="20"/>
                <w:szCs w:val="20"/>
                <w:lang w:val="ru-RU"/>
              </w:rPr>
              <w:t xml:space="preserve">7 – сот сарапшысы, 60 – орта медициналық персонал) </w:t>
            </w:r>
            <w:r w:rsidR="0068370C">
              <w:rPr>
                <w:rFonts w:ascii="Times New Roman" w:hAnsi="Times New Roman" w:cs="Times New Roman"/>
                <w:lang w:val="kk-KZ"/>
              </w:rPr>
              <w:t>б</w:t>
            </w:r>
            <w:r w:rsidR="0068370C" w:rsidRPr="00321854">
              <w:rPr>
                <w:rFonts w:ascii="Times New Roman" w:hAnsi="Times New Roman" w:cs="Times New Roman"/>
                <w:lang w:val="kk-KZ"/>
              </w:rPr>
              <w:t>іліктілік</w:t>
            </w:r>
            <w:r w:rsidR="0068370C">
              <w:rPr>
                <w:rFonts w:ascii="Times New Roman" w:hAnsi="Times New Roman" w:cs="Times New Roman"/>
                <w:lang w:val="kk-KZ"/>
              </w:rPr>
              <w:t>ті арттыру және</w:t>
            </w:r>
            <w:r w:rsidR="00924F00">
              <w:rPr>
                <w:rFonts w:ascii="Times New Roman" w:hAnsi="Times New Roman" w:cs="Times New Roman"/>
                <w:lang w:val="kk-KZ"/>
              </w:rPr>
              <w:t xml:space="preserve"> қайта даярлаудан өтті, бұл 15,5</w:t>
            </w:r>
            <w:r w:rsidR="0068370C" w:rsidRPr="0068370C">
              <w:rPr>
                <w:rFonts w:ascii="Times New Roman" w:hAnsi="Times New Roman" w:cs="Times New Roman"/>
                <w:lang w:val="ru-RU"/>
              </w:rPr>
              <w:t xml:space="preserve">% </w:t>
            </w:r>
            <w:r w:rsidR="00D461BF">
              <w:rPr>
                <w:rFonts w:ascii="Times New Roman" w:hAnsi="Times New Roman" w:cs="Times New Roman"/>
                <w:lang w:val="kk-KZ"/>
              </w:rPr>
              <w:t>құра</w:t>
            </w:r>
            <w:r w:rsidR="0068370C">
              <w:rPr>
                <w:rFonts w:ascii="Times New Roman" w:hAnsi="Times New Roman" w:cs="Times New Roman"/>
                <w:lang w:val="kk-KZ"/>
              </w:rPr>
              <w:t>ды.</w:t>
            </w:r>
          </w:p>
          <w:p w:rsidR="00C62CBB" w:rsidRPr="00A402EE" w:rsidRDefault="00C62CBB" w:rsidP="00974CEC">
            <w:pPr>
              <w:spacing w:after="0" w:line="240" w:lineRule="auto"/>
              <w:jc w:val="both"/>
              <w:rPr>
                <w:rFonts w:ascii="Times New Roman" w:hAnsi="Times New Roman" w:cs="Times New Roman"/>
                <w:lang w:val="ru-RU"/>
              </w:rPr>
            </w:pPr>
          </w:p>
        </w:tc>
      </w:tr>
      <w:tr w:rsidR="00311041"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1041" w:rsidRPr="00716F97" w:rsidRDefault="00513F67" w:rsidP="00974CEC">
            <w:pPr>
              <w:spacing w:after="0" w:line="240" w:lineRule="auto"/>
              <w:jc w:val="center"/>
              <w:rPr>
                <w:rFonts w:ascii="Times New Roman" w:hAnsi="Times New Roman" w:cs="Times New Roman"/>
                <w:lang w:val="ru-RU"/>
              </w:rPr>
            </w:pPr>
            <w:r w:rsidRPr="00A402EE">
              <w:rPr>
                <w:rFonts w:ascii="Times New Roman" w:hAnsi="Times New Roman" w:cs="Times New Roman"/>
                <w:b/>
                <w:lang w:val="kk-KZ"/>
              </w:rPr>
              <w:t>2.2. мақсат. Сот актілерін орындау тиімділігін арттыру</w:t>
            </w: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716F97" w:rsidRDefault="00513F67" w:rsidP="00974CEC">
            <w:pPr>
              <w:pStyle w:val="ad"/>
              <w:ind w:firstLine="284"/>
              <w:jc w:val="both"/>
              <w:rPr>
                <w:sz w:val="22"/>
                <w:szCs w:val="22"/>
              </w:rPr>
            </w:pPr>
            <w:r w:rsidRPr="00A402EE">
              <w:rPr>
                <w:sz w:val="22"/>
                <w:szCs w:val="22"/>
                <w:lang w:val="kk-KZ"/>
              </w:rPr>
              <w:t>Атқарушылық өндірісті орындауға жататындардың жалпы санынан аяқталған атқарушылық өндірістердің үлесі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51537" w:rsidRDefault="00951537" w:rsidP="00974CEC">
            <w:pPr>
              <w:pStyle w:val="a4"/>
              <w:spacing w:before="0" w:beforeAutospacing="0" w:after="0" w:afterAutospacing="0"/>
              <w:jc w:val="center"/>
              <w:rPr>
                <w:sz w:val="22"/>
                <w:szCs w:val="22"/>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rPr>
              <w:t>Әдiлет министрлiгiнiң есептiк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51537" w:rsidRDefault="00951537" w:rsidP="00974CEC">
            <w:pPr>
              <w:pStyle w:val="a4"/>
              <w:spacing w:before="0" w:beforeAutospacing="0" w:after="0" w:afterAutospacing="0"/>
              <w:jc w:val="center"/>
              <w:rPr>
                <w:sz w:val="22"/>
                <w:szCs w:val="22"/>
                <w:lang w:val="kk-KZ"/>
              </w:rPr>
            </w:pPr>
          </w:p>
          <w:p w:rsidR="00951537" w:rsidRDefault="00951537" w:rsidP="00974CEC">
            <w:pPr>
              <w:pStyle w:val="a4"/>
              <w:spacing w:before="0" w:beforeAutospacing="0" w:after="0" w:afterAutospacing="0"/>
              <w:jc w:val="center"/>
              <w:rPr>
                <w:sz w:val="22"/>
                <w:szCs w:val="22"/>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16E1D" w:rsidRDefault="00716E1D" w:rsidP="00974CEC">
            <w:pPr>
              <w:spacing w:after="0" w:line="240" w:lineRule="auto"/>
              <w:jc w:val="center"/>
              <w:textAlignment w:val="baseline"/>
              <w:rPr>
                <w:rFonts w:ascii="Times New Roman" w:hAnsi="Times New Roman" w:cs="Times New Roman"/>
                <w:spacing w:val="2"/>
                <w:lang w:val="ru-RU"/>
              </w:rPr>
            </w:pPr>
          </w:p>
          <w:p w:rsidR="00951537" w:rsidRDefault="00951537" w:rsidP="00974CEC">
            <w:pPr>
              <w:spacing w:after="0" w:line="240" w:lineRule="auto"/>
              <w:jc w:val="center"/>
              <w:textAlignment w:val="baseline"/>
              <w:rPr>
                <w:rFonts w:ascii="Times New Roman" w:hAnsi="Times New Roman" w:cs="Times New Roman"/>
                <w:spacing w:val="2"/>
                <w:lang w:val="kk-KZ"/>
              </w:rPr>
            </w:pPr>
          </w:p>
          <w:p w:rsidR="00513F67" w:rsidRPr="00A402EE" w:rsidRDefault="00513F67" w:rsidP="00974CEC">
            <w:pPr>
              <w:spacing w:after="0" w:line="240" w:lineRule="auto"/>
              <w:jc w:val="center"/>
              <w:textAlignment w:val="baseline"/>
              <w:rPr>
                <w:rFonts w:ascii="Times New Roman" w:hAnsi="Times New Roman" w:cs="Times New Roman"/>
                <w:spacing w:val="2"/>
              </w:rPr>
            </w:pPr>
            <w:r w:rsidRPr="00A402EE">
              <w:rPr>
                <w:rFonts w:ascii="Times New Roman" w:hAnsi="Times New Roman" w:cs="Times New Roman"/>
                <w:spacing w:val="2"/>
              </w:rPr>
              <w:t>54</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68370C" w:rsidP="00974CEC">
            <w:pPr>
              <w:spacing w:after="0" w:line="240" w:lineRule="auto"/>
              <w:jc w:val="center"/>
              <w:rPr>
                <w:rFonts w:ascii="Times New Roman" w:hAnsi="Times New Roman" w:cs="Times New Roman"/>
                <w:lang w:val="ru-RU"/>
              </w:rPr>
            </w:pPr>
            <w:r>
              <w:rPr>
                <w:rFonts w:ascii="Times New Roman" w:hAnsi="Times New Roman" w:cs="Times New Roman"/>
                <w:lang w:val="ru-RU"/>
              </w:rPr>
              <w:t>58</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68370C" w:rsidP="00974CEC">
            <w:pPr>
              <w:spacing w:after="0" w:line="240" w:lineRule="auto"/>
              <w:jc w:val="both"/>
              <w:rPr>
                <w:rFonts w:ascii="Times New Roman" w:hAnsi="Times New Roman" w:cs="Times New Roman"/>
                <w:lang w:val="ru-RU"/>
              </w:rPr>
            </w:pPr>
            <w:r w:rsidRPr="00821EE0">
              <w:rPr>
                <w:rFonts w:ascii="Times New Roman" w:hAnsi="Times New Roman" w:cs="Times New Roman"/>
                <w:lang w:val="ru-RU"/>
              </w:rPr>
              <w:t xml:space="preserve">2017 жылы </w:t>
            </w:r>
            <w:r w:rsidR="00A375C4" w:rsidRPr="00821EE0">
              <w:rPr>
                <w:rFonts w:ascii="Times New Roman" w:hAnsi="Times New Roman" w:cs="Times New Roman"/>
                <w:lang w:val="ru-RU"/>
              </w:rPr>
              <w:t xml:space="preserve">орындаудағы </w:t>
            </w:r>
            <w:r w:rsidR="00A375C4" w:rsidRPr="00821EE0">
              <w:rPr>
                <w:rFonts w:ascii="Times New Roman" w:hAnsi="Times New Roman"/>
                <w:iCs/>
                <w:lang w:val="kk-KZ"/>
              </w:rPr>
              <w:t xml:space="preserve">2 628 163 </w:t>
            </w:r>
            <w:r w:rsidR="00821EE0" w:rsidRPr="00821EE0">
              <w:rPr>
                <w:rFonts w:ascii="Times New Roman" w:hAnsi="Times New Roman"/>
                <w:iCs/>
                <w:lang w:val="kk-KZ"/>
              </w:rPr>
              <w:t xml:space="preserve">құжаттың жалпы санынан 1 524 045 </w:t>
            </w:r>
            <w:r w:rsidR="00821EE0" w:rsidRPr="00821EE0">
              <w:rPr>
                <w:rFonts w:ascii="Times New Roman" w:hAnsi="Times New Roman" w:cs="Times New Roman"/>
                <w:lang w:val="kk-KZ"/>
              </w:rPr>
              <w:t>атқарушылық өндіріс аяқталды</w:t>
            </w:r>
            <w:r w:rsidR="00EE0CA8" w:rsidRPr="00821EE0">
              <w:rPr>
                <w:rFonts w:ascii="Times New Roman" w:hAnsi="Times New Roman"/>
                <w:iCs/>
                <w:lang w:val="kk-KZ"/>
              </w:rPr>
              <w:t>, бұл 58</w:t>
            </w:r>
            <w:r w:rsidR="00D461BF">
              <w:rPr>
                <w:rFonts w:ascii="Times New Roman" w:hAnsi="Times New Roman" w:cs="Times New Roman"/>
                <w:lang w:val="ru-RU"/>
              </w:rPr>
              <w:t>% құра</w:t>
            </w:r>
            <w:r w:rsidR="00EE0CA8" w:rsidRPr="00821EE0">
              <w:rPr>
                <w:rFonts w:ascii="Times New Roman" w:hAnsi="Times New Roman" w:cs="Times New Roman"/>
                <w:lang w:val="ru-RU"/>
              </w:rPr>
              <w:t>ды.</w:t>
            </w:r>
          </w:p>
          <w:p w:rsidR="00951537" w:rsidRPr="00821EE0" w:rsidRDefault="00951537" w:rsidP="00974CEC">
            <w:pPr>
              <w:spacing w:after="0" w:line="240" w:lineRule="auto"/>
              <w:jc w:val="both"/>
              <w:rPr>
                <w:rFonts w:ascii="Times New Roman" w:hAnsi="Times New Roman" w:cs="Times New Roman"/>
                <w:lang w:val="ru-RU"/>
              </w:rPr>
            </w:pPr>
          </w:p>
        </w:tc>
      </w:tr>
      <w:tr w:rsidR="00513F67"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ad"/>
              <w:ind w:firstLine="284"/>
              <w:jc w:val="both"/>
              <w:rPr>
                <w:sz w:val="22"/>
                <w:szCs w:val="22"/>
                <w:lang w:val="kk-KZ"/>
              </w:rPr>
            </w:pPr>
            <w:r w:rsidRPr="00A402EE">
              <w:rPr>
                <w:sz w:val="22"/>
                <w:szCs w:val="22"/>
                <w:lang w:val="kk-KZ"/>
              </w:rPr>
              <w:t xml:space="preserve">Келісім-шарттардың орындалуын қамтамасыз ету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51537" w:rsidRDefault="00951537" w:rsidP="00974CEC">
            <w:pPr>
              <w:pStyle w:val="a4"/>
              <w:spacing w:before="0" w:beforeAutospacing="0" w:after="0" w:afterAutospacing="0"/>
              <w:jc w:val="center"/>
              <w:rPr>
                <w:sz w:val="22"/>
                <w:szCs w:val="22"/>
                <w:lang w:val="kk-KZ"/>
              </w:rPr>
            </w:pPr>
          </w:p>
          <w:p w:rsidR="00513F67" w:rsidRPr="00A402EE" w:rsidRDefault="00513F67" w:rsidP="00974CEC">
            <w:pPr>
              <w:pStyle w:val="a4"/>
              <w:spacing w:before="0" w:beforeAutospacing="0" w:after="0" w:afterAutospacing="0"/>
              <w:jc w:val="center"/>
              <w:rPr>
                <w:sz w:val="22"/>
                <w:szCs w:val="22"/>
                <w:lang w:val="kk-KZ"/>
              </w:rPr>
            </w:pPr>
            <w:r w:rsidRPr="00A402EE">
              <w:rPr>
                <w:sz w:val="22"/>
                <w:szCs w:val="22"/>
              </w:rPr>
              <w:t xml:space="preserve">Дүниежүзілік </w:t>
            </w:r>
          </w:p>
          <w:p w:rsidR="00513F67" w:rsidRPr="00A402EE" w:rsidRDefault="00513F67" w:rsidP="00974CEC">
            <w:pPr>
              <w:pStyle w:val="a4"/>
              <w:spacing w:before="0" w:beforeAutospacing="0" w:after="0" w:afterAutospacing="0"/>
              <w:jc w:val="center"/>
              <w:rPr>
                <w:sz w:val="22"/>
                <w:szCs w:val="22"/>
              </w:rPr>
            </w:pPr>
            <w:r w:rsidRPr="00A402EE">
              <w:rPr>
                <w:sz w:val="22"/>
                <w:szCs w:val="22"/>
              </w:rPr>
              <w:t>Банк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51537" w:rsidRDefault="00951537" w:rsidP="00974CEC">
            <w:pPr>
              <w:spacing w:after="0" w:line="240" w:lineRule="auto"/>
              <w:jc w:val="center"/>
              <w:textAlignment w:val="baseline"/>
              <w:rPr>
                <w:rFonts w:ascii="Times New Roman" w:hAnsi="Times New Roman" w:cs="Times New Roman"/>
                <w:lang w:val="kk-KZ"/>
              </w:rPr>
            </w:pPr>
          </w:p>
          <w:p w:rsidR="00951537" w:rsidRPr="00951537" w:rsidRDefault="00951537" w:rsidP="00974CEC">
            <w:pPr>
              <w:spacing w:after="0" w:line="240" w:lineRule="auto"/>
              <w:jc w:val="center"/>
              <w:textAlignment w:val="baseline"/>
              <w:rPr>
                <w:rFonts w:ascii="Times New Roman" w:hAnsi="Times New Roman" w:cs="Times New Roman"/>
                <w:sz w:val="10"/>
                <w:szCs w:val="10"/>
                <w:lang w:val="kk-KZ"/>
              </w:rPr>
            </w:pPr>
          </w:p>
          <w:p w:rsidR="00513F67" w:rsidRPr="00A402EE" w:rsidRDefault="00513F67" w:rsidP="00974CEC">
            <w:pPr>
              <w:spacing w:after="0" w:line="240" w:lineRule="auto"/>
              <w:jc w:val="center"/>
              <w:textAlignment w:val="baseline"/>
              <w:rPr>
                <w:rFonts w:ascii="Times New Roman" w:hAnsi="Times New Roman" w:cs="Times New Roman"/>
                <w:spacing w:val="2"/>
              </w:rPr>
            </w:pPr>
            <w:r w:rsidRPr="00A402EE">
              <w:rPr>
                <w:rFonts w:ascii="Times New Roman" w:hAnsi="Times New Roman" w:cs="Times New Roman"/>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51537">
            <w:pPr>
              <w:spacing w:after="0" w:line="240" w:lineRule="auto"/>
              <w:jc w:val="center"/>
              <w:rPr>
                <w:rFonts w:ascii="Times New Roman" w:hAnsi="Times New Roman" w:cs="Times New Roman"/>
              </w:rPr>
            </w:pPr>
            <w:r w:rsidRPr="00A402EE">
              <w:rPr>
                <w:rFonts w:ascii="Times New Roman" w:hAnsi="Times New Roman" w:cs="Times New Roman"/>
              </w:rPr>
              <w:t>9</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951537" w:rsidP="00974CEC">
            <w:pPr>
              <w:spacing w:after="0" w:line="240" w:lineRule="auto"/>
              <w:jc w:val="center"/>
              <w:rPr>
                <w:rFonts w:ascii="Times New Roman" w:hAnsi="Times New Roman" w:cs="Times New Roman"/>
                <w:lang w:val="ru-RU"/>
              </w:rPr>
            </w:pPr>
            <w:r>
              <w:rPr>
                <w:rFonts w:ascii="Times New Roman" w:hAnsi="Times New Roman" w:cs="Times New Roman"/>
                <w:lang w:val="ru-RU"/>
              </w:rPr>
              <w:t>6</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EE0CA8" w:rsidRDefault="00EE0CA8" w:rsidP="00974CEC">
            <w:pPr>
              <w:spacing w:after="0" w:line="240" w:lineRule="auto"/>
              <w:jc w:val="both"/>
              <w:rPr>
                <w:rFonts w:ascii="Times New Roman" w:hAnsi="Times New Roman" w:cs="Times New Roman"/>
                <w:lang w:val="ru-RU"/>
              </w:rPr>
            </w:pPr>
            <w:r>
              <w:rPr>
                <w:rFonts w:ascii="Times New Roman" w:hAnsi="Times New Roman" w:cs="Times New Roman"/>
                <w:lang w:val="kk-KZ"/>
              </w:rPr>
              <w:t>«Doing Business-2018» есебіне сәйкес</w:t>
            </w:r>
            <w:r w:rsidRPr="00EE0CA8">
              <w:rPr>
                <w:rFonts w:ascii="Times New Roman" w:hAnsi="Times New Roman" w:cs="Times New Roman"/>
                <w:lang w:val="kk-KZ"/>
              </w:rPr>
              <w:t xml:space="preserve"> Қазақстан </w:t>
            </w:r>
            <w:r w:rsidR="007E58F2">
              <w:rPr>
                <w:rFonts w:ascii="Times New Roman" w:hAnsi="Times New Roman" w:cs="Times New Roman"/>
                <w:lang w:val="kk-KZ"/>
              </w:rPr>
              <w:t>көрсетілген и</w:t>
            </w:r>
            <w:r w:rsidR="007E58F2" w:rsidRPr="00EE0CA8">
              <w:rPr>
                <w:rFonts w:ascii="Times New Roman" w:hAnsi="Times New Roman" w:cs="Times New Roman"/>
                <w:lang w:val="kk-KZ"/>
              </w:rPr>
              <w:t>ндикатор бойынш</w:t>
            </w:r>
            <w:r w:rsidR="007E58F2">
              <w:rPr>
                <w:rFonts w:ascii="Times New Roman" w:hAnsi="Times New Roman" w:cs="Times New Roman"/>
                <w:lang w:val="kk-KZ"/>
              </w:rPr>
              <w:t xml:space="preserve">а </w:t>
            </w:r>
            <w:r w:rsidRPr="00EE0CA8">
              <w:rPr>
                <w:rFonts w:ascii="Times New Roman" w:hAnsi="Times New Roman" w:cs="Times New Roman"/>
                <w:lang w:val="kk-KZ"/>
              </w:rPr>
              <w:t>өзінің ұстанымын 3 тармаққа көтеріп, 6 орынға ие болды.</w:t>
            </w:r>
          </w:p>
        </w:tc>
      </w:tr>
      <w:tr w:rsidR="00513F67"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spacing w:after="0" w:line="240" w:lineRule="auto"/>
              <w:jc w:val="center"/>
              <w:rPr>
                <w:rFonts w:ascii="Times New Roman" w:hAnsi="Times New Roman" w:cs="Times New Roman"/>
                <w:lang w:val="kk-KZ"/>
              </w:rPr>
            </w:pPr>
            <w:r w:rsidRPr="00A402EE">
              <w:rPr>
                <w:rFonts w:ascii="Times New Roman" w:hAnsi="Times New Roman" w:cs="Times New Roman"/>
                <w:b/>
                <w:lang w:val="kk-KZ"/>
              </w:rPr>
              <w:t>2.3. мақсат. Азаматтардың білікті заң көмегін және тіркеу қызметтерін алу құқығын іске асыруды қамтамасыз ету</w:t>
            </w: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a4"/>
              <w:spacing w:before="0" w:beforeAutospacing="0" w:after="0" w:afterAutospacing="0"/>
              <w:ind w:firstLine="284"/>
              <w:jc w:val="both"/>
              <w:rPr>
                <w:sz w:val="22"/>
                <w:szCs w:val="22"/>
                <w:lang w:val="kk-KZ"/>
              </w:rPr>
            </w:pPr>
            <w:r w:rsidRPr="00A402EE">
              <w:rPr>
                <w:sz w:val="22"/>
                <w:szCs w:val="22"/>
                <w:lang w:val="kk-KZ"/>
              </w:rPr>
              <w:t>Мемлекет кепілдік берген заң көмегін көрсетуге қатысатын адвокаттардың үлесі</w:t>
            </w:r>
          </w:p>
          <w:p w:rsidR="00513F67" w:rsidRPr="00A402EE" w:rsidRDefault="00513F67" w:rsidP="00974CEC">
            <w:pPr>
              <w:pStyle w:val="a4"/>
              <w:spacing w:before="0" w:beforeAutospacing="0" w:after="0" w:afterAutospacing="0"/>
              <w:ind w:firstLine="284"/>
              <w:jc w:val="both"/>
              <w:rPr>
                <w:color w:val="FF0000"/>
                <w:sz w:val="22"/>
                <w:szCs w:val="22"/>
                <w:lang w:val="kk-KZ"/>
              </w:rPr>
            </w:pP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B602C6">
            <w:pPr>
              <w:pStyle w:val="a4"/>
              <w:spacing w:before="0" w:beforeAutospacing="0" w:after="0" w:afterAutospacing="0"/>
              <w:rPr>
                <w:sz w:val="22"/>
                <w:szCs w:val="22"/>
                <w:lang w:val="kk-KZ"/>
              </w:rPr>
            </w:pPr>
          </w:p>
          <w:p w:rsidR="00513F67" w:rsidRPr="00A402EE" w:rsidRDefault="00513F67" w:rsidP="003D040B">
            <w:pPr>
              <w:pStyle w:val="a4"/>
              <w:spacing w:before="0" w:beforeAutospacing="0" w:after="0" w:afterAutospacing="0"/>
              <w:jc w:val="center"/>
              <w:rPr>
                <w:sz w:val="22"/>
                <w:szCs w:val="22"/>
              </w:rPr>
            </w:pPr>
            <w:r w:rsidRPr="00A402EE">
              <w:rPr>
                <w:sz w:val="22"/>
                <w:szCs w:val="22"/>
                <w:lang w:val="kk-KZ"/>
              </w:rPr>
              <w:t xml:space="preserve">Әдiлет министрлiгiнiң </w:t>
            </w:r>
            <w:r w:rsidRPr="00A402EE">
              <w:rPr>
                <w:sz w:val="22"/>
                <w:szCs w:val="22"/>
                <w:lang w:val="kk-KZ"/>
              </w:rPr>
              <w:lastRenderedPageBreak/>
              <w:t>есептi</w:t>
            </w:r>
            <w:r w:rsidRPr="00A402EE">
              <w:rPr>
                <w:sz w:val="22"/>
                <w:szCs w:val="22"/>
              </w:rPr>
              <w:t>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602C6" w:rsidRDefault="00B602C6" w:rsidP="00B602C6">
            <w:pPr>
              <w:pStyle w:val="a4"/>
              <w:spacing w:before="0" w:beforeAutospacing="0" w:after="0" w:afterAutospacing="0"/>
              <w:jc w:val="center"/>
              <w:rPr>
                <w:sz w:val="22"/>
                <w:szCs w:val="22"/>
                <w:lang w:val="kk-KZ"/>
              </w:rPr>
            </w:pPr>
          </w:p>
          <w:p w:rsidR="00513F67" w:rsidRDefault="00513F67" w:rsidP="00B602C6">
            <w:pPr>
              <w:pStyle w:val="a4"/>
              <w:spacing w:before="0" w:beforeAutospacing="0" w:after="0" w:afterAutospacing="0"/>
              <w:jc w:val="center"/>
              <w:rPr>
                <w:sz w:val="22"/>
                <w:szCs w:val="22"/>
                <w:lang w:val="ru-RU"/>
              </w:rPr>
            </w:pPr>
            <w:r w:rsidRPr="00A402EE">
              <w:rPr>
                <w:sz w:val="22"/>
                <w:szCs w:val="22"/>
              </w:rPr>
              <w:t>%</w:t>
            </w:r>
          </w:p>
          <w:p w:rsidR="00B602C6" w:rsidRPr="00B602C6" w:rsidRDefault="00B602C6" w:rsidP="00B602C6">
            <w:pPr>
              <w:pStyle w:val="a4"/>
              <w:spacing w:before="0" w:beforeAutospacing="0" w:after="0" w:afterAutospacing="0"/>
              <w:jc w:val="center"/>
              <w:rPr>
                <w:sz w:val="22"/>
                <w:szCs w:val="22"/>
                <w:lang w:val="ru-RU"/>
              </w:rPr>
            </w:pPr>
          </w:p>
          <w:p w:rsidR="00B602C6" w:rsidRPr="00B602C6" w:rsidRDefault="00B602C6" w:rsidP="00974CEC">
            <w:pPr>
              <w:pStyle w:val="a4"/>
              <w:spacing w:before="0" w:beforeAutospacing="0" w:after="0" w:afterAutospacing="0"/>
              <w:jc w:val="center"/>
              <w:rPr>
                <w:sz w:val="22"/>
                <w:szCs w:val="22"/>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pStyle w:val="a4"/>
              <w:spacing w:before="0" w:beforeAutospacing="0" w:after="0" w:afterAutospacing="0"/>
              <w:ind w:hanging="14"/>
              <w:jc w:val="center"/>
              <w:rPr>
                <w:sz w:val="22"/>
                <w:szCs w:val="22"/>
              </w:rPr>
            </w:pPr>
            <w:r w:rsidRPr="00A402EE">
              <w:rPr>
                <w:sz w:val="22"/>
                <w:szCs w:val="22"/>
              </w:rPr>
              <w:lastRenderedPageBreak/>
              <w:t>59</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7E58F2" w:rsidP="00974CEC">
            <w:pPr>
              <w:spacing w:after="0" w:line="240" w:lineRule="auto"/>
              <w:jc w:val="center"/>
              <w:rPr>
                <w:rFonts w:ascii="Times New Roman" w:hAnsi="Times New Roman" w:cs="Times New Roman"/>
                <w:lang w:val="ru-RU"/>
              </w:rPr>
            </w:pPr>
            <w:r>
              <w:rPr>
                <w:rFonts w:ascii="Times New Roman" w:hAnsi="Times New Roman" w:cs="Times New Roman"/>
                <w:lang w:val="ru-RU"/>
              </w:rPr>
              <w:t>65</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7E58F2" w:rsidP="00974CEC">
            <w:pPr>
              <w:spacing w:after="0" w:line="240" w:lineRule="auto"/>
              <w:jc w:val="both"/>
              <w:rPr>
                <w:rFonts w:ascii="Times New Roman" w:hAnsi="Times New Roman" w:cs="Times New Roman"/>
                <w:lang w:val="kk-KZ"/>
              </w:rPr>
            </w:pPr>
            <w:r>
              <w:rPr>
                <w:rFonts w:ascii="Times New Roman" w:hAnsi="Times New Roman" w:cs="Times New Roman"/>
                <w:lang w:val="ru-RU"/>
              </w:rPr>
              <w:t xml:space="preserve">2017 жылы адвокаттардың </w:t>
            </w:r>
            <w:r w:rsidR="002C49B9">
              <w:rPr>
                <w:rFonts w:ascii="Times New Roman" w:hAnsi="Times New Roman" w:cs="Times New Roman"/>
                <w:lang w:val="ru-RU"/>
              </w:rPr>
              <w:t xml:space="preserve">жалпы </w:t>
            </w:r>
            <w:r>
              <w:rPr>
                <w:rFonts w:ascii="Times New Roman" w:hAnsi="Times New Roman" w:cs="Times New Roman"/>
                <w:lang w:val="ru-RU"/>
              </w:rPr>
              <w:t xml:space="preserve">саны 4724 құрады,  оның ішінде </w:t>
            </w:r>
            <w:r w:rsidRPr="007E58F2">
              <w:rPr>
                <w:rFonts w:ascii="Times New Roman" w:hAnsi="Times New Roman" w:cs="Times New Roman"/>
                <w:lang w:val="ru-RU"/>
              </w:rPr>
              <w:t>м</w:t>
            </w:r>
            <w:r w:rsidRPr="007E58F2">
              <w:rPr>
                <w:rFonts w:ascii="Times New Roman" w:hAnsi="Times New Roman" w:cs="Times New Roman"/>
                <w:lang w:val="kk-KZ"/>
              </w:rPr>
              <w:t xml:space="preserve">емлекет </w:t>
            </w:r>
            <w:r w:rsidRPr="007E58F2">
              <w:rPr>
                <w:rFonts w:ascii="Times New Roman" w:hAnsi="Times New Roman" w:cs="Times New Roman"/>
                <w:lang w:val="kk-KZ"/>
              </w:rPr>
              <w:lastRenderedPageBreak/>
              <w:t xml:space="preserve">кепілдік берген заң көмегін көрсетуге </w:t>
            </w:r>
            <w:r w:rsidR="002C49B9" w:rsidRPr="007E58F2">
              <w:rPr>
                <w:rFonts w:ascii="Times New Roman" w:hAnsi="Times New Roman" w:cs="Times New Roman"/>
                <w:lang w:val="kk-KZ"/>
              </w:rPr>
              <w:t>3071</w:t>
            </w:r>
            <w:r w:rsidR="002C49B9">
              <w:rPr>
                <w:rFonts w:ascii="Times New Roman" w:hAnsi="Times New Roman" w:cs="Times New Roman"/>
                <w:lang w:val="kk-KZ"/>
              </w:rPr>
              <w:t xml:space="preserve"> адвокат жүгіндірі</w:t>
            </w:r>
            <w:r w:rsidR="00D461BF">
              <w:rPr>
                <w:rFonts w:ascii="Times New Roman" w:hAnsi="Times New Roman" w:cs="Times New Roman"/>
                <w:lang w:val="kk-KZ"/>
              </w:rPr>
              <w:t>лді</w:t>
            </w:r>
            <w:r w:rsidRPr="007E58F2">
              <w:rPr>
                <w:rFonts w:ascii="Times New Roman" w:hAnsi="Times New Roman" w:cs="Times New Roman"/>
                <w:lang w:val="kk-KZ"/>
              </w:rPr>
              <w:t>, бұл 65</w:t>
            </w:r>
            <w:r w:rsidRPr="007E58F2">
              <w:rPr>
                <w:rFonts w:ascii="Times New Roman" w:hAnsi="Times New Roman" w:cs="Times New Roman"/>
                <w:lang w:val="ru-RU"/>
              </w:rPr>
              <w:t>%</w:t>
            </w:r>
            <w:r w:rsidR="00D461BF">
              <w:rPr>
                <w:rFonts w:ascii="Times New Roman" w:hAnsi="Times New Roman" w:cs="Times New Roman"/>
                <w:lang w:val="kk-KZ"/>
              </w:rPr>
              <w:t xml:space="preserve"> құра</w:t>
            </w:r>
            <w:r w:rsidRPr="007E58F2">
              <w:rPr>
                <w:rFonts w:ascii="Times New Roman" w:hAnsi="Times New Roman" w:cs="Times New Roman"/>
                <w:lang w:val="kk-KZ"/>
              </w:rPr>
              <w:t>ды.</w:t>
            </w:r>
          </w:p>
          <w:p w:rsidR="003D040B" w:rsidRPr="00A402EE" w:rsidRDefault="003D040B" w:rsidP="00974CEC">
            <w:pPr>
              <w:spacing w:after="0" w:line="240" w:lineRule="auto"/>
              <w:jc w:val="both"/>
              <w:rPr>
                <w:rFonts w:ascii="Times New Roman" w:hAnsi="Times New Roman" w:cs="Times New Roman"/>
                <w:lang w:val="ru-RU"/>
              </w:rPr>
            </w:pP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716F97" w:rsidRDefault="00513F67" w:rsidP="00974CEC">
            <w:pPr>
              <w:pStyle w:val="ad"/>
              <w:ind w:firstLine="284"/>
              <w:jc w:val="both"/>
              <w:rPr>
                <w:sz w:val="22"/>
                <w:szCs w:val="22"/>
              </w:rPr>
            </w:pPr>
            <w:r w:rsidRPr="00A402EE">
              <w:rPr>
                <w:sz w:val="22"/>
                <w:szCs w:val="22"/>
                <w:lang w:val="kk-KZ"/>
              </w:rPr>
              <w:lastRenderedPageBreak/>
              <w:t xml:space="preserve">Ақпараттық анықтама жүйесін қолдануымен анықтама-кеңес қызметін бағалағандардан қанағаттандырылған азаматтардың үлесі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974CEC">
            <w:pPr>
              <w:pStyle w:val="a4"/>
              <w:spacing w:before="0" w:beforeAutospacing="0" w:after="0" w:afterAutospacing="0"/>
              <w:jc w:val="center"/>
              <w:rPr>
                <w:sz w:val="22"/>
                <w:szCs w:val="22"/>
                <w:lang w:val="kk-KZ"/>
              </w:rPr>
            </w:pPr>
          </w:p>
          <w:p w:rsidR="003D040B" w:rsidRDefault="003D040B" w:rsidP="00974CEC">
            <w:pPr>
              <w:pStyle w:val="a4"/>
              <w:spacing w:before="0" w:beforeAutospacing="0" w:after="0" w:afterAutospacing="0"/>
              <w:jc w:val="center"/>
              <w:rPr>
                <w:sz w:val="22"/>
                <w:szCs w:val="22"/>
                <w:lang w:val="kk-KZ"/>
              </w:rPr>
            </w:pPr>
          </w:p>
          <w:p w:rsidR="003D040B" w:rsidRDefault="003D040B" w:rsidP="003D040B">
            <w:pPr>
              <w:pStyle w:val="a4"/>
              <w:spacing w:before="0" w:beforeAutospacing="0" w:after="0" w:afterAutospacing="0"/>
              <w:rPr>
                <w:sz w:val="22"/>
                <w:szCs w:val="22"/>
                <w:lang w:val="kk-KZ"/>
              </w:rPr>
            </w:pPr>
          </w:p>
          <w:p w:rsidR="00513F67" w:rsidRPr="00A402EE" w:rsidRDefault="00513F67" w:rsidP="003D040B">
            <w:pPr>
              <w:pStyle w:val="a4"/>
              <w:spacing w:before="0" w:beforeAutospacing="0" w:after="0" w:afterAutospacing="0"/>
              <w:jc w:val="center"/>
              <w:rPr>
                <w:sz w:val="22"/>
                <w:szCs w:val="22"/>
                <w:lang w:val="kk-KZ"/>
              </w:rPr>
            </w:pPr>
            <w:r w:rsidRPr="00A402EE">
              <w:rPr>
                <w:sz w:val="22"/>
                <w:szCs w:val="22"/>
                <w:lang w:val="kk-KZ"/>
              </w:rPr>
              <w:t>Әдiлет министрлiгiнiң есептi</w:t>
            </w:r>
            <w:r w:rsidRPr="00A402EE">
              <w:rPr>
                <w:sz w:val="22"/>
                <w:szCs w:val="22"/>
              </w:rPr>
              <w:t>к деректерi</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974CEC">
            <w:pPr>
              <w:pStyle w:val="a4"/>
              <w:spacing w:before="0" w:beforeAutospacing="0" w:after="0" w:afterAutospacing="0"/>
              <w:jc w:val="center"/>
              <w:rPr>
                <w:sz w:val="22"/>
                <w:szCs w:val="22"/>
                <w:lang w:val="kk-KZ"/>
              </w:rPr>
            </w:pPr>
          </w:p>
          <w:p w:rsidR="003D040B" w:rsidRDefault="003D040B" w:rsidP="00974CEC">
            <w:pPr>
              <w:pStyle w:val="a4"/>
              <w:spacing w:before="0" w:beforeAutospacing="0" w:after="0" w:afterAutospacing="0"/>
              <w:jc w:val="center"/>
              <w:rPr>
                <w:sz w:val="22"/>
                <w:szCs w:val="22"/>
                <w:lang w:val="kk-KZ"/>
              </w:rPr>
            </w:pPr>
          </w:p>
          <w:p w:rsidR="003D040B" w:rsidRDefault="003D040B" w:rsidP="00974CEC">
            <w:pPr>
              <w:pStyle w:val="a4"/>
              <w:spacing w:before="0" w:beforeAutospacing="0" w:after="0" w:afterAutospacing="0"/>
              <w:jc w:val="center"/>
              <w:rPr>
                <w:sz w:val="22"/>
                <w:szCs w:val="22"/>
                <w:lang w:val="kk-KZ"/>
              </w:rPr>
            </w:pPr>
          </w:p>
          <w:p w:rsidR="003D040B" w:rsidRPr="003D040B" w:rsidRDefault="003D040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lang w:val="ru-RU"/>
              </w:rPr>
            </w:pPr>
            <w:r w:rsidRPr="00A402EE">
              <w:rPr>
                <w:sz w:val="22"/>
                <w:szCs w:val="22"/>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pStyle w:val="a4"/>
              <w:spacing w:before="0" w:beforeAutospacing="0" w:after="0" w:afterAutospacing="0"/>
              <w:jc w:val="center"/>
              <w:rPr>
                <w:sz w:val="22"/>
                <w:szCs w:val="22"/>
              </w:rPr>
            </w:pPr>
            <w:r w:rsidRPr="00A402EE">
              <w:rPr>
                <w:sz w:val="22"/>
                <w:szCs w:val="22"/>
              </w:rPr>
              <w:t>80</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7E58F2" w:rsidP="00974CEC">
            <w:pPr>
              <w:spacing w:after="0" w:line="240" w:lineRule="auto"/>
              <w:jc w:val="center"/>
              <w:rPr>
                <w:rFonts w:ascii="Times New Roman" w:hAnsi="Times New Roman" w:cs="Times New Roman"/>
                <w:lang w:val="ru-RU"/>
              </w:rPr>
            </w:pPr>
            <w:r>
              <w:rPr>
                <w:rFonts w:ascii="Times New Roman" w:hAnsi="Times New Roman" w:cs="Times New Roman"/>
                <w:lang w:val="ru-RU"/>
              </w:rPr>
              <w:t>94,9</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40B" w:rsidRPr="00B602C6" w:rsidRDefault="00DC1F99" w:rsidP="00974CEC">
            <w:pPr>
              <w:spacing w:after="0" w:line="240" w:lineRule="auto"/>
              <w:jc w:val="both"/>
              <w:rPr>
                <w:rFonts w:ascii="Times New Roman" w:hAnsi="Times New Roman" w:cs="Times New Roman"/>
                <w:lang w:val="ru-RU"/>
              </w:rPr>
            </w:pPr>
            <w:r>
              <w:rPr>
                <w:rFonts w:ascii="Times New Roman" w:eastAsia="Times New Roman" w:hAnsi="Times New Roman" w:cs="Times New Roman"/>
                <w:bCs/>
                <w:kern w:val="36"/>
                <w:lang w:val="kk-KZ" w:eastAsia="ru-RU"/>
              </w:rPr>
              <w:t>2017 жыл</w:t>
            </w:r>
            <w:r w:rsidR="002C49B9">
              <w:rPr>
                <w:rFonts w:ascii="Times New Roman" w:eastAsia="Times New Roman" w:hAnsi="Times New Roman" w:cs="Times New Roman"/>
                <w:bCs/>
                <w:kern w:val="36"/>
                <w:lang w:val="kk-KZ" w:eastAsia="ru-RU"/>
              </w:rPr>
              <w:t xml:space="preserve"> қорытындысы бойынша</w:t>
            </w:r>
            <w:r>
              <w:rPr>
                <w:rFonts w:ascii="Times New Roman" w:eastAsia="Times New Roman" w:hAnsi="Times New Roman" w:cs="Times New Roman"/>
                <w:bCs/>
                <w:kern w:val="36"/>
                <w:lang w:val="kk-KZ" w:eastAsia="ru-RU"/>
              </w:rPr>
              <w:t xml:space="preserve"> ақпараттық-анықтамалық жүйелерді пайдалана отырып</w:t>
            </w:r>
            <w:r w:rsidR="002C49B9">
              <w:rPr>
                <w:rFonts w:ascii="Times New Roman" w:eastAsia="Times New Roman" w:hAnsi="Times New Roman" w:cs="Times New Roman"/>
                <w:bCs/>
                <w:kern w:val="36"/>
                <w:lang w:val="kk-KZ" w:eastAsia="ru-RU"/>
              </w:rPr>
              <w:t>,</w:t>
            </w:r>
            <w:r>
              <w:rPr>
                <w:rFonts w:ascii="Times New Roman" w:eastAsia="Times New Roman" w:hAnsi="Times New Roman" w:cs="Times New Roman"/>
                <w:bCs/>
                <w:kern w:val="36"/>
                <w:lang w:val="kk-KZ" w:eastAsia="ru-RU"/>
              </w:rPr>
              <w:t xml:space="preserve"> анықтамалық және консультациялық қызметтерді бағала</w:t>
            </w:r>
            <w:r w:rsidR="002C49B9">
              <w:rPr>
                <w:rFonts w:ascii="Times New Roman" w:eastAsia="Times New Roman" w:hAnsi="Times New Roman" w:cs="Times New Roman"/>
                <w:bCs/>
                <w:kern w:val="36"/>
                <w:lang w:val="kk-KZ" w:eastAsia="ru-RU"/>
              </w:rPr>
              <w:t>ған</w:t>
            </w:r>
            <w:r w:rsidR="00023E15">
              <w:rPr>
                <w:rFonts w:ascii="Times New Roman" w:eastAsia="Times New Roman" w:hAnsi="Times New Roman" w:cs="Times New Roman"/>
                <w:bCs/>
                <w:kern w:val="36"/>
                <w:lang w:val="kk-KZ" w:eastAsia="ru-RU"/>
              </w:rPr>
              <w:t xml:space="preserve"> азаматтардың жалпы саны 18 049</w:t>
            </w:r>
            <w:r>
              <w:rPr>
                <w:rFonts w:ascii="Times New Roman" w:eastAsia="Times New Roman" w:hAnsi="Times New Roman" w:cs="Times New Roman"/>
                <w:bCs/>
                <w:kern w:val="36"/>
                <w:lang w:val="kk-KZ" w:eastAsia="ru-RU"/>
              </w:rPr>
              <w:t xml:space="preserve"> құрады, оның ішінде </w:t>
            </w:r>
            <w:r w:rsidR="002C49B9">
              <w:rPr>
                <w:rFonts w:ascii="Times New Roman" w:eastAsia="Times New Roman" w:hAnsi="Times New Roman" w:cs="Times New Roman"/>
                <w:bCs/>
                <w:kern w:val="36"/>
                <w:lang w:val="kk-KZ" w:eastAsia="ru-RU"/>
              </w:rPr>
              <w:t xml:space="preserve">қанағаттандырылғандар - </w:t>
            </w:r>
            <w:r>
              <w:rPr>
                <w:rFonts w:ascii="Times New Roman" w:eastAsia="Times New Roman" w:hAnsi="Times New Roman" w:cs="Times New Roman"/>
                <w:bCs/>
                <w:kern w:val="36"/>
                <w:lang w:val="kk-KZ" w:eastAsia="ru-RU"/>
              </w:rPr>
              <w:t>17 126, бұл 94,9</w:t>
            </w:r>
            <w:r w:rsidR="00D461BF">
              <w:rPr>
                <w:rFonts w:ascii="Times New Roman" w:hAnsi="Times New Roman" w:cs="Times New Roman"/>
                <w:lang w:val="ru-RU"/>
              </w:rPr>
              <w:t>% құра</w:t>
            </w:r>
            <w:r w:rsidRPr="00DC1F99">
              <w:rPr>
                <w:rFonts w:ascii="Times New Roman" w:hAnsi="Times New Roman" w:cs="Times New Roman"/>
                <w:lang w:val="ru-RU"/>
              </w:rPr>
              <w:t>ды.</w:t>
            </w: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a4"/>
              <w:spacing w:before="0" w:beforeAutospacing="0" w:after="0" w:afterAutospacing="0"/>
              <w:ind w:firstLine="284"/>
              <w:jc w:val="both"/>
              <w:rPr>
                <w:sz w:val="22"/>
                <w:szCs w:val="22"/>
              </w:rPr>
            </w:pPr>
            <w:r w:rsidRPr="00A402EE">
              <w:rPr>
                <w:sz w:val="22"/>
                <w:szCs w:val="22"/>
                <w:lang w:val="kk-KZ"/>
              </w:rPr>
              <w:t>Кәсіпкерлікті ашу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974CEC">
            <w:pPr>
              <w:pStyle w:val="a4"/>
              <w:spacing w:before="0" w:beforeAutospacing="0" w:after="0" w:afterAutospacing="0"/>
              <w:jc w:val="center"/>
              <w:rPr>
                <w:sz w:val="22"/>
                <w:szCs w:val="22"/>
                <w:lang w:val="kk-KZ"/>
              </w:rPr>
            </w:pPr>
          </w:p>
          <w:p w:rsidR="00513F67" w:rsidRPr="00A402EE" w:rsidRDefault="00513F67" w:rsidP="00974CEC">
            <w:pPr>
              <w:pStyle w:val="a4"/>
              <w:spacing w:before="0" w:beforeAutospacing="0" w:after="0" w:afterAutospacing="0"/>
              <w:jc w:val="center"/>
              <w:rPr>
                <w:sz w:val="22"/>
                <w:szCs w:val="22"/>
                <w:lang w:val="kk-KZ"/>
              </w:rPr>
            </w:pPr>
            <w:r w:rsidRPr="00A402EE">
              <w:rPr>
                <w:sz w:val="22"/>
                <w:szCs w:val="22"/>
              </w:rPr>
              <w:t xml:space="preserve">Дүниежүзілік </w:t>
            </w:r>
          </w:p>
          <w:p w:rsidR="00513F67" w:rsidRPr="00A402EE" w:rsidRDefault="00513F67" w:rsidP="00974CEC">
            <w:pPr>
              <w:pStyle w:val="a4"/>
              <w:spacing w:before="0" w:beforeAutospacing="0" w:after="0" w:afterAutospacing="0"/>
              <w:jc w:val="center"/>
              <w:rPr>
                <w:sz w:val="22"/>
                <w:szCs w:val="22"/>
                <w:lang w:val="kk-KZ"/>
              </w:rPr>
            </w:pPr>
            <w:r w:rsidRPr="00A402EE">
              <w:rPr>
                <w:sz w:val="22"/>
                <w:szCs w:val="22"/>
              </w:rPr>
              <w:t>Банк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974CEC">
            <w:pPr>
              <w:pStyle w:val="a4"/>
              <w:spacing w:before="0" w:beforeAutospacing="0" w:after="0" w:afterAutospacing="0"/>
              <w:jc w:val="center"/>
              <w:rPr>
                <w:sz w:val="22"/>
                <w:szCs w:val="22"/>
                <w:lang w:val="kk-KZ"/>
              </w:rPr>
            </w:pPr>
          </w:p>
          <w:p w:rsidR="003D040B" w:rsidRPr="003D040B" w:rsidRDefault="003D040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pStyle w:val="a4"/>
              <w:spacing w:before="0" w:beforeAutospacing="0" w:after="0" w:afterAutospacing="0"/>
              <w:jc w:val="center"/>
              <w:rPr>
                <w:sz w:val="22"/>
                <w:szCs w:val="22"/>
                <w:lang w:val="kk-KZ"/>
              </w:rPr>
            </w:pPr>
            <w:r w:rsidRPr="00A402EE">
              <w:rPr>
                <w:sz w:val="22"/>
                <w:szCs w:val="22"/>
                <w:lang w:val="kk-KZ"/>
              </w:rPr>
              <w:t>44</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7E58F2" w:rsidP="00974CEC">
            <w:pPr>
              <w:spacing w:after="0" w:line="240" w:lineRule="auto"/>
              <w:jc w:val="center"/>
              <w:rPr>
                <w:rFonts w:ascii="Times New Roman" w:hAnsi="Times New Roman" w:cs="Times New Roman"/>
                <w:lang w:val="ru-RU"/>
              </w:rPr>
            </w:pPr>
            <w:r>
              <w:rPr>
                <w:rFonts w:ascii="Times New Roman" w:hAnsi="Times New Roman" w:cs="Times New Roman"/>
                <w:lang w:val="ru-RU"/>
              </w:rPr>
              <w:t>41</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7E58F2" w:rsidP="00974CEC">
            <w:pPr>
              <w:spacing w:after="0" w:line="240" w:lineRule="auto"/>
              <w:jc w:val="both"/>
              <w:rPr>
                <w:rFonts w:ascii="Times New Roman" w:hAnsi="Times New Roman" w:cs="Times New Roman"/>
                <w:lang w:val="kk-KZ"/>
              </w:rPr>
            </w:pPr>
            <w:r>
              <w:rPr>
                <w:rFonts w:ascii="Times New Roman" w:hAnsi="Times New Roman" w:cs="Times New Roman"/>
                <w:lang w:val="kk-KZ"/>
              </w:rPr>
              <w:t>«Doing Business-2018» есебіне сәйкес</w:t>
            </w:r>
            <w:r w:rsidRPr="00EE0CA8">
              <w:rPr>
                <w:rFonts w:ascii="Times New Roman" w:hAnsi="Times New Roman" w:cs="Times New Roman"/>
                <w:lang w:val="kk-KZ"/>
              </w:rPr>
              <w:t xml:space="preserve"> Қазақстан </w:t>
            </w:r>
            <w:r>
              <w:rPr>
                <w:rFonts w:ascii="Times New Roman" w:hAnsi="Times New Roman" w:cs="Times New Roman"/>
                <w:lang w:val="kk-KZ"/>
              </w:rPr>
              <w:t>көрсетілген и</w:t>
            </w:r>
            <w:r w:rsidRPr="00EE0CA8">
              <w:rPr>
                <w:rFonts w:ascii="Times New Roman" w:hAnsi="Times New Roman" w:cs="Times New Roman"/>
                <w:lang w:val="kk-KZ"/>
              </w:rPr>
              <w:t>ндикатор бойынш</w:t>
            </w:r>
            <w:r>
              <w:rPr>
                <w:rFonts w:ascii="Times New Roman" w:hAnsi="Times New Roman" w:cs="Times New Roman"/>
                <w:lang w:val="kk-KZ"/>
              </w:rPr>
              <w:t xml:space="preserve">а </w:t>
            </w:r>
            <w:r w:rsidRPr="00EE0CA8">
              <w:rPr>
                <w:rFonts w:ascii="Times New Roman" w:hAnsi="Times New Roman" w:cs="Times New Roman"/>
                <w:lang w:val="kk-KZ"/>
              </w:rPr>
              <w:t>өзінің</w:t>
            </w:r>
            <w:r>
              <w:rPr>
                <w:rFonts w:ascii="Times New Roman" w:hAnsi="Times New Roman" w:cs="Times New Roman"/>
                <w:lang w:val="kk-KZ"/>
              </w:rPr>
              <w:t xml:space="preserve"> ұстанымын 4</w:t>
            </w:r>
            <w:r w:rsidR="002C49B9">
              <w:rPr>
                <w:rFonts w:ascii="Times New Roman" w:hAnsi="Times New Roman" w:cs="Times New Roman"/>
                <w:lang w:val="kk-KZ"/>
              </w:rPr>
              <w:t xml:space="preserve">жайғасымға </w:t>
            </w:r>
            <w:r w:rsidRPr="00EE0CA8">
              <w:rPr>
                <w:rFonts w:ascii="Times New Roman" w:hAnsi="Times New Roman" w:cs="Times New Roman"/>
                <w:lang w:val="kk-KZ"/>
              </w:rPr>
              <w:t xml:space="preserve">көтеріп, </w:t>
            </w:r>
            <w:r>
              <w:rPr>
                <w:rFonts w:ascii="Times New Roman" w:hAnsi="Times New Roman" w:cs="Times New Roman"/>
                <w:lang w:val="kk-KZ"/>
              </w:rPr>
              <w:t>41</w:t>
            </w:r>
            <w:r w:rsidRPr="00EE0CA8">
              <w:rPr>
                <w:rFonts w:ascii="Times New Roman" w:hAnsi="Times New Roman" w:cs="Times New Roman"/>
                <w:lang w:val="kk-KZ"/>
              </w:rPr>
              <w:t xml:space="preserve"> орынға ие болды.</w:t>
            </w:r>
          </w:p>
          <w:p w:rsidR="003D040B" w:rsidRPr="00A402EE" w:rsidRDefault="003D040B" w:rsidP="00974CEC">
            <w:pPr>
              <w:spacing w:after="0" w:line="240" w:lineRule="auto"/>
              <w:jc w:val="both"/>
              <w:rPr>
                <w:rFonts w:ascii="Times New Roman" w:eastAsia="Times New Roman" w:hAnsi="Times New Roman" w:cs="Times New Roman"/>
                <w:bCs/>
                <w:kern w:val="36"/>
                <w:lang w:val="kk-KZ" w:eastAsia="ru-RU"/>
              </w:rPr>
            </w:pP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a4"/>
              <w:spacing w:before="0" w:beforeAutospacing="0" w:after="0" w:afterAutospacing="0"/>
              <w:ind w:firstLine="284"/>
              <w:jc w:val="both"/>
              <w:rPr>
                <w:sz w:val="22"/>
                <w:szCs w:val="22"/>
              </w:rPr>
            </w:pPr>
            <w:r w:rsidRPr="00A402EE">
              <w:rPr>
                <w:sz w:val="22"/>
                <w:szCs w:val="22"/>
                <w:lang w:val="kk-KZ"/>
              </w:rPr>
              <w:t>Меншікті тіркеу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Pr="003D040B" w:rsidRDefault="003D040B" w:rsidP="00974CEC">
            <w:pPr>
              <w:pStyle w:val="a4"/>
              <w:spacing w:before="0" w:beforeAutospacing="0" w:after="0" w:afterAutospacing="0"/>
              <w:jc w:val="center"/>
              <w:rPr>
                <w:sz w:val="10"/>
                <w:szCs w:val="10"/>
                <w:lang w:val="kk-KZ"/>
              </w:rPr>
            </w:pPr>
          </w:p>
          <w:p w:rsidR="003D040B" w:rsidRPr="003D040B" w:rsidRDefault="003D040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lang w:val="kk-KZ"/>
              </w:rPr>
            </w:pPr>
            <w:r w:rsidRPr="00A402EE">
              <w:rPr>
                <w:sz w:val="22"/>
                <w:szCs w:val="22"/>
              </w:rPr>
              <w:t xml:space="preserve">Дүниежүзілік </w:t>
            </w:r>
          </w:p>
          <w:p w:rsidR="00513F67" w:rsidRPr="00A402EE" w:rsidRDefault="00513F67" w:rsidP="00974CEC">
            <w:pPr>
              <w:pStyle w:val="a4"/>
              <w:spacing w:before="0" w:beforeAutospacing="0" w:after="0" w:afterAutospacing="0"/>
              <w:jc w:val="center"/>
              <w:rPr>
                <w:sz w:val="22"/>
                <w:szCs w:val="22"/>
                <w:lang w:val="kk-KZ"/>
              </w:rPr>
            </w:pPr>
            <w:r w:rsidRPr="00A402EE">
              <w:rPr>
                <w:sz w:val="22"/>
                <w:szCs w:val="22"/>
              </w:rPr>
              <w:t>Банк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D040B" w:rsidRDefault="003D040B" w:rsidP="00974CEC">
            <w:pPr>
              <w:pStyle w:val="a4"/>
              <w:spacing w:before="0" w:beforeAutospacing="0" w:after="0" w:afterAutospacing="0"/>
              <w:jc w:val="center"/>
              <w:rPr>
                <w:sz w:val="22"/>
                <w:szCs w:val="22"/>
                <w:lang w:val="kk-KZ"/>
              </w:rPr>
            </w:pPr>
          </w:p>
          <w:p w:rsidR="003D040B" w:rsidRPr="003D040B" w:rsidRDefault="003D040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16E1D" w:rsidRDefault="00716E1D" w:rsidP="00974CEC">
            <w:pPr>
              <w:pStyle w:val="a4"/>
              <w:spacing w:before="0" w:beforeAutospacing="0" w:after="0" w:afterAutospacing="0"/>
              <w:jc w:val="center"/>
              <w:rPr>
                <w:sz w:val="22"/>
                <w:szCs w:val="22"/>
                <w:lang w:val="ru-RU"/>
              </w:rPr>
            </w:pPr>
          </w:p>
          <w:p w:rsidR="003D040B" w:rsidRPr="003D040B" w:rsidRDefault="003D040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rPr>
              <w:t>17</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7E58F2" w:rsidP="00974CEC">
            <w:pPr>
              <w:spacing w:after="0" w:line="240" w:lineRule="auto"/>
              <w:jc w:val="center"/>
              <w:rPr>
                <w:rFonts w:ascii="Times New Roman" w:hAnsi="Times New Roman" w:cs="Times New Roman"/>
                <w:lang w:val="ru-RU"/>
              </w:rPr>
            </w:pPr>
            <w:r>
              <w:rPr>
                <w:rFonts w:ascii="Times New Roman" w:hAnsi="Times New Roman" w:cs="Times New Roman"/>
                <w:lang w:val="ru-RU"/>
              </w:rPr>
              <w:t>17</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40B" w:rsidRPr="00B602C6" w:rsidRDefault="007E58F2" w:rsidP="00974CEC">
            <w:pPr>
              <w:spacing w:after="0" w:line="240" w:lineRule="auto"/>
              <w:jc w:val="both"/>
              <w:rPr>
                <w:rFonts w:ascii="Times New Roman" w:hAnsi="Times New Roman" w:cs="Times New Roman"/>
                <w:lang w:val="kk-KZ"/>
              </w:rPr>
            </w:pPr>
            <w:r>
              <w:rPr>
                <w:rFonts w:ascii="Times New Roman" w:hAnsi="Times New Roman" w:cs="Times New Roman"/>
                <w:lang w:val="kk-KZ"/>
              </w:rPr>
              <w:t>«Doing Business-2018» есебіне сәйкес</w:t>
            </w:r>
            <w:r w:rsidRPr="00EE0CA8">
              <w:rPr>
                <w:rFonts w:ascii="Times New Roman" w:hAnsi="Times New Roman" w:cs="Times New Roman"/>
                <w:lang w:val="kk-KZ"/>
              </w:rPr>
              <w:t xml:space="preserve"> Қазақстан </w:t>
            </w:r>
            <w:r>
              <w:rPr>
                <w:rFonts w:ascii="Times New Roman" w:hAnsi="Times New Roman" w:cs="Times New Roman"/>
                <w:lang w:val="kk-KZ"/>
              </w:rPr>
              <w:t>көрсетілген и</w:t>
            </w:r>
            <w:r w:rsidRPr="00EE0CA8">
              <w:rPr>
                <w:rFonts w:ascii="Times New Roman" w:hAnsi="Times New Roman" w:cs="Times New Roman"/>
                <w:lang w:val="kk-KZ"/>
              </w:rPr>
              <w:t>ндикатор бойынш</w:t>
            </w:r>
            <w:r>
              <w:rPr>
                <w:rFonts w:ascii="Times New Roman" w:hAnsi="Times New Roman" w:cs="Times New Roman"/>
                <w:lang w:val="kk-KZ"/>
              </w:rPr>
              <w:t>а 17</w:t>
            </w:r>
            <w:r w:rsidRPr="00EE0CA8">
              <w:rPr>
                <w:rFonts w:ascii="Times New Roman" w:hAnsi="Times New Roman" w:cs="Times New Roman"/>
                <w:lang w:val="kk-KZ"/>
              </w:rPr>
              <w:t xml:space="preserve"> орынға ие болды.</w:t>
            </w:r>
          </w:p>
        </w:tc>
      </w:tr>
      <w:tr w:rsidR="00513F67"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716F97" w:rsidRDefault="00513F67" w:rsidP="00974CEC">
            <w:pPr>
              <w:spacing w:after="0" w:line="240" w:lineRule="auto"/>
              <w:jc w:val="center"/>
              <w:rPr>
                <w:rFonts w:ascii="Times New Roman" w:hAnsi="Times New Roman" w:cs="Times New Roman"/>
                <w:b/>
                <w:lang w:val="ru-RU"/>
              </w:rPr>
            </w:pPr>
            <w:r w:rsidRPr="00A402EE">
              <w:rPr>
                <w:rStyle w:val="s1"/>
                <w:rFonts w:cs="Times New Roman"/>
                <w:color w:val="auto"/>
                <w:sz w:val="22"/>
                <w:lang w:val="kk-KZ"/>
              </w:rPr>
              <w:t>2.4. мақсат.</w:t>
            </w:r>
            <w:r w:rsidRPr="00A402EE">
              <w:rPr>
                <w:rFonts w:ascii="Times New Roman" w:hAnsi="Times New Roman" w:cs="Times New Roman"/>
                <w:b/>
                <w:lang w:val="kk-KZ"/>
              </w:rPr>
              <w:t>Қазақстанда зияткерлiк меншiктi дамыту үшiн қолайлы жағдайларды қалыптастыру</w:t>
            </w:r>
          </w:p>
        </w:tc>
      </w:tr>
      <w:tr w:rsidR="00513F67"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pStyle w:val="ad"/>
              <w:ind w:firstLine="284"/>
              <w:jc w:val="both"/>
              <w:rPr>
                <w:sz w:val="22"/>
                <w:szCs w:val="22"/>
                <w:lang w:val="kk-KZ"/>
              </w:rPr>
            </w:pPr>
            <w:r w:rsidRPr="00A402EE">
              <w:rPr>
                <w:sz w:val="22"/>
                <w:szCs w:val="22"/>
                <w:lang w:val="kk-KZ"/>
              </w:rPr>
              <w:t>Зияткерлік меншікті қорғау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4E00" w:rsidRDefault="00374E00" w:rsidP="00974CEC">
            <w:pPr>
              <w:pStyle w:val="a4"/>
              <w:spacing w:before="0" w:beforeAutospacing="0" w:after="0" w:afterAutospacing="0"/>
              <w:jc w:val="center"/>
              <w:rPr>
                <w:sz w:val="22"/>
                <w:szCs w:val="22"/>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4E00" w:rsidRDefault="00374E00" w:rsidP="00974CEC">
            <w:pPr>
              <w:spacing w:after="0" w:line="240" w:lineRule="auto"/>
              <w:jc w:val="center"/>
              <w:textAlignment w:val="baseline"/>
              <w:rPr>
                <w:rFonts w:ascii="Times New Roman" w:hAnsi="Times New Roman" w:cs="Times New Roman"/>
                <w:lang w:val="kk-KZ"/>
              </w:rPr>
            </w:pPr>
          </w:p>
          <w:p w:rsidR="00513F67" w:rsidRPr="00A402EE" w:rsidRDefault="00513F67" w:rsidP="00974CEC">
            <w:pPr>
              <w:spacing w:after="0" w:line="240" w:lineRule="auto"/>
              <w:jc w:val="center"/>
              <w:textAlignment w:val="baseline"/>
              <w:rPr>
                <w:rFonts w:ascii="Times New Roman" w:hAnsi="Times New Roman" w:cs="Times New Roman"/>
                <w:spacing w:val="2"/>
              </w:rPr>
            </w:pPr>
            <w:r w:rsidRPr="00A402EE">
              <w:rPr>
                <w:rFonts w:ascii="Times New Roman" w:hAnsi="Times New Roman" w:cs="Times New Roman"/>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spacing w:after="0" w:line="240" w:lineRule="auto"/>
              <w:jc w:val="center"/>
              <w:rPr>
                <w:rFonts w:ascii="Times New Roman" w:hAnsi="Times New Roman" w:cs="Times New Roman"/>
                <w:lang w:val="ru-RU"/>
              </w:rPr>
            </w:pPr>
            <w:r w:rsidRPr="00A402EE">
              <w:rPr>
                <w:rFonts w:ascii="Times New Roman" w:hAnsi="Times New Roman" w:cs="Times New Roman"/>
              </w:rPr>
              <w:t>66</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7E58F2" w:rsidP="00974CEC">
            <w:pPr>
              <w:spacing w:after="0" w:line="240" w:lineRule="auto"/>
              <w:jc w:val="center"/>
              <w:rPr>
                <w:rFonts w:ascii="Times New Roman" w:hAnsi="Times New Roman" w:cs="Times New Roman"/>
                <w:lang w:val="ru-RU"/>
              </w:rPr>
            </w:pPr>
            <w:r>
              <w:rPr>
                <w:rFonts w:ascii="Times New Roman" w:hAnsi="Times New Roman" w:cs="Times New Roman"/>
                <w:lang w:val="ru-RU"/>
              </w:rPr>
              <w:t>77</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581051" w:rsidP="00974CEC">
            <w:pPr>
              <w:spacing w:after="0" w:line="240" w:lineRule="auto"/>
              <w:jc w:val="both"/>
              <w:rPr>
                <w:rFonts w:ascii="Times New Roman" w:hAnsi="Times New Roman" w:cs="Times New Roman"/>
                <w:lang w:val="kk-KZ"/>
              </w:rPr>
            </w:pPr>
            <w:r>
              <w:rPr>
                <w:rFonts w:ascii="Times New Roman" w:hAnsi="Times New Roman" w:cs="Times New Roman"/>
                <w:lang w:val="kk-KZ"/>
              </w:rPr>
              <w:t>Индикатор бойынша жобалық мәнге қол жеткізілмеді.</w:t>
            </w:r>
          </w:p>
          <w:p w:rsidR="00374E00" w:rsidRPr="00A402EE" w:rsidRDefault="00374E00" w:rsidP="00974CEC">
            <w:pPr>
              <w:spacing w:after="0" w:line="240" w:lineRule="auto"/>
              <w:jc w:val="both"/>
              <w:rPr>
                <w:rFonts w:ascii="Times New Roman" w:hAnsi="Times New Roman" w:cs="Times New Roman"/>
                <w:lang w:val="kk-KZ"/>
              </w:rPr>
            </w:pPr>
          </w:p>
        </w:tc>
      </w:tr>
      <w:tr w:rsidR="00513F67" w:rsidRPr="00AA4016" w:rsidTr="00047066">
        <w:trPr>
          <w:trHeight w:val="30"/>
          <w:tblCellSpacing w:w="0" w:type="auto"/>
        </w:trPr>
        <w:tc>
          <w:tcPr>
            <w:tcW w:w="1587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13F67" w:rsidP="00974CEC">
            <w:pPr>
              <w:spacing w:after="0" w:line="240" w:lineRule="auto"/>
              <w:jc w:val="center"/>
              <w:rPr>
                <w:rFonts w:ascii="Times New Roman" w:hAnsi="Times New Roman" w:cs="Times New Roman"/>
                <w:b/>
                <w:lang w:val="kk-KZ"/>
              </w:rPr>
            </w:pPr>
            <w:r w:rsidRPr="00A402EE">
              <w:rPr>
                <w:rFonts w:ascii="Times New Roman" w:hAnsi="Times New Roman" w:cs="Times New Roman"/>
                <w:b/>
                <w:lang w:val="kk-KZ"/>
              </w:rPr>
              <w:t>Дүниежүзілік Экономикалық Форумның Жаһандық бәсекеге қабілеттілік индексінің және</w:t>
            </w:r>
          </w:p>
          <w:p w:rsidR="00513F67" w:rsidRPr="00A402EE" w:rsidRDefault="00513F67" w:rsidP="00974CEC">
            <w:pPr>
              <w:spacing w:after="0" w:line="240" w:lineRule="auto"/>
              <w:jc w:val="center"/>
              <w:rPr>
                <w:rFonts w:ascii="Times New Roman" w:hAnsi="Times New Roman" w:cs="Times New Roman"/>
                <w:lang w:val="kk-KZ"/>
              </w:rPr>
            </w:pPr>
            <w:r w:rsidRPr="00A402EE">
              <w:rPr>
                <w:rFonts w:ascii="Times New Roman" w:hAnsi="Times New Roman" w:cs="Times New Roman"/>
                <w:b/>
                <w:lang w:val="kk-KZ"/>
              </w:rPr>
              <w:t>«Doing Business» Дүниежүзілік банкінің нысаналы индикаторлары</w:t>
            </w:r>
          </w:p>
        </w:tc>
      </w:tr>
      <w:tr w:rsidR="00513F67" w:rsidRPr="00AA4016" w:rsidTr="00EE4365">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4"/>
              <w:ind w:firstLine="284"/>
              <w:jc w:val="both"/>
              <w:rPr>
                <w:rFonts w:ascii="Times New Roman" w:hAnsi="Times New Roman"/>
                <w:szCs w:val="22"/>
                <w:lang w:val="kk-KZ"/>
              </w:rPr>
            </w:pPr>
            <w:r w:rsidRPr="00A402EE">
              <w:rPr>
                <w:rFonts w:ascii="Times New Roman" w:hAnsi="Times New Roman"/>
                <w:szCs w:val="22"/>
                <w:lang w:val="kk-KZ"/>
              </w:rPr>
              <w:t xml:space="preserve">Мемлекеттік органдармен қабылданатын шешімдерінің айқындығы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D4C71" w:rsidRDefault="007D4C71" w:rsidP="00974CEC">
            <w:pPr>
              <w:pStyle w:val="a4"/>
              <w:spacing w:before="0" w:beforeAutospacing="0" w:after="0" w:afterAutospacing="0"/>
              <w:jc w:val="center"/>
              <w:rPr>
                <w:sz w:val="22"/>
                <w:szCs w:val="22"/>
                <w:lang w:val="kk-KZ"/>
              </w:rPr>
            </w:pPr>
          </w:p>
          <w:p w:rsidR="005A6BD7" w:rsidRPr="005A6BD7" w:rsidRDefault="005A6BD7" w:rsidP="00974CEC">
            <w:pPr>
              <w:pStyle w:val="a4"/>
              <w:spacing w:before="0" w:beforeAutospacing="0" w:after="0" w:afterAutospacing="0"/>
              <w:jc w:val="center"/>
              <w:rPr>
                <w:sz w:val="6"/>
                <w:szCs w:val="6"/>
                <w:lang w:val="kk-KZ"/>
              </w:rPr>
            </w:pPr>
          </w:p>
          <w:p w:rsidR="005A6BD7" w:rsidRDefault="005A6BD7" w:rsidP="00974CEC">
            <w:pPr>
              <w:pStyle w:val="a4"/>
              <w:spacing w:before="0" w:beforeAutospacing="0" w:after="0" w:afterAutospacing="0"/>
              <w:jc w:val="center"/>
              <w:rPr>
                <w:sz w:val="2"/>
                <w:szCs w:val="2"/>
                <w:lang w:val="kk-KZ"/>
              </w:rPr>
            </w:pPr>
          </w:p>
          <w:p w:rsidR="005A6BD7" w:rsidRDefault="005A6BD7" w:rsidP="00974CEC">
            <w:pPr>
              <w:pStyle w:val="a4"/>
              <w:spacing w:before="0" w:beforeAutospacing="0" w:after="0" w:afterAutospacing="0"/>
              <w:jc w:val="center"/>
              <w:rPr>
                <w:sz w:val="2"/>
                <w:szCs w:val="2"/>
                <w:lang w:val="kk-KZ"/>
              </w:rPr>
            </w:pPr>
          </w:p>
          <w:p w:rsidR="005A6BD7" w:rsidRPr="005A6BD7" w:rsidRDefault="005A6BD7" w:rsidP="00974CEC">
            <w:pPr>
              <w:pStyle w:val="a4"/>
              <w:spacing w:before="0" w:beforeAutospacing="0" w:after="0" w:afterAutospacing="0"/>
              <w:jc w:val="center"/>
              <w:rPr>
                <w:sz w:val="2"/>
                <w:szCs w:val="2"/>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D4C71" w:rsidRDefault="007D4C71" w:rsidP="00974CEC">
            <w:pPr>
              <w:pStyle w:val="ad"/>
              <w:jc w:val="center"/>
              <w:rPr>
                <w:sz w:val="22"/>
                <w:szCs w:val="22"/>
                <w:lang w:val="kk-KZ"/>
              </w:rPr>
            </w:pPr>
          </w:p>
          <w:p w:rsidR="005A6BD7" w:rsidRDefault="005A6BD7" w:rsidP="00974CEC">
            <w:pPr>
              <w:pStyle w:val="ad"/>
              <w:jc w:val="center"/>
              <w:rPr>
                <w:sz w:val="6"/>
                <w:szCs w:val="6"/>
                <w:lang w:val="kk-KZ"/>
              </w:rPr>
            </w:pPr>
          </w:p>
          <w:p w:rsidR="005A6BD7" w:rsidRPr="005A6BD7" w:rsidRDefault="005A6BD7" w:rsidP="00974CEC">
            <w:pPr>
              <w:pStyle w:val="ad"/>
              <w:jc w:val="center"/>
              <w:rPr>
                <w:sz w:val="6"/>
                <w:szCs w:val="6"/>
                <w:lang w:val="kk-KZ"/>
              </w:rPr>
            </w:pPr>
          </w:p>
          <w:p w:rsidR="00513F67" w:rsidRPr="00A402EE" w:rsidRDefault="00513F67" w:rsidP="00974CEC">
            <w:pPr>
              <w:pStyle w:val="ad"/>
              <w:jc w:val="center"/>
              <w:rPr>
                <w:rStyle w:val="s1"/>
                <w:b w:val="0"/>
                <w:bCs/>
                <w:color w:val="auto"/>
                <w:sz w:val="22"/>
                <w:szCs w:val="22"/>
                <w:lang w:val="kk-KZ"/>
              </w:rPr>
            </w:pPr>
            <w:r w:rsidRPr="00A402EE">
              <w:rPr>
                <w:sz w:val="22"/>
                <w:szCs w:val="22"/>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4C71" w:rsidRDefault="007D4C71" w:rsidP="00974CEC">
            <w:pPr>
              <w:pStyle w:val="ad"/>
              <w:jc w:val="center"/>
              <w:rPr>
                <w:sz w:val="2"/>
                <w:szCs w:val="2"/>
                <w:lang w:val="kk-KZ"/>
              </w:rPr>
            </w:pPr>
          </w:p>
          <w:p w:rsidR="005A6BD7" w:rsidRPr="005A6BD7" w:rsidRDefault="005A6BD7" w:rsidP="00974CEC">
            <w:pPr>
              <w:pStyle w:val="ad"/>
              <w:jc w:val="center"/>
              <w:rPr>
                <w:sz w:val="2"/>
                <w:szCs w:val="2"/>
                <w:lang w:val="kk-KZ"/>
              </w:rPr>
            </w:pPr>
          </w:p>
          <w:p w:rsidR="00513F67" w:rsidRPr="00A402EE" w:rsidRDefault="00513F67" w:rsidP="00974CEC">
            <w:pPr>
              <w:pStyle w:val="ad"/>
              <w:jc w:val="center"/>
              <w:rPr>
                <w:sz w:val="22"/>
                <w:szCs w:val="22"/>
              </w:rPr>
            </w:pPr>
            <w:r w:rsidRPr="00A402EE">
              <w:rPr>
                <w:sz w:val="22"/>
                <w:szCs w:val="22"/>
              </w:rPr>
              <w:t>30</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4C71" w:rsidRPr="007D4C71" w:rsidRDefault="007D4C71" w:rsidP="00974CEC">
            <w:pPr>
              <w:spacing w:after="0" w:line="240" w:lineRule="auto"/>
              <w:jc w:val="center"/>
              <w:rPr>
                <w:rFonts w:ascii="Times New Roman" w:hAnsi="Times New Roman" w:cs="Times New Roman"/>
                <w:sz w:val="6"/>
                <w:szCs w:val="6"/>
                <w:lang w:val="kk-KZ"/>
              </w:rPr>
            </w:pPr>
          </w:p>
          <w:p w:rsidR="00513F67" w:rsidRPr="00A402EE" w:rsidRDefault="00581051" w:rsidP="00974CEC">
            <w:pPr>
              <w:spacing w:after="0" w:line="240" w:lineRule="auto"/>
              <w:jc w:val="center"/>
              <w:rPr>
                <w:rFonts w:ascii="Times New Roman" w:hAnsi="Times New Roman" w:cs="Times New Roman"/>
                <w:lang w:val="kk-KZ"/>
              </w:rPr>
            </w:pPr>
            <w:r>
              <w:rPr>
                <w:rFonts w:ascii="Times New Roman" w:hAnsi="Times New Roman" w:cs="Times New Roman"/>
                <w:lang w:val="kk-KZ"/>
              </w:rPr>
              <w:t>40</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581051" w:rsidP="00974CEC">
            <w:pPr>
              <w:pStyle w:val="3"/>
              <w:jc w:val="both"/>
              <w:rPr>
                <w:rFonts w:ascii="Times New Roman" w:hAnsi="Times New Roman"/>
                <w:i/>
                <w:sz w:val="20"/>
                <w:szCs w:val="20"/>
                <w:lang w:val="kk-KZ"/>
              </w:rPr>
            </w:pPr>
            <w:r>
              <w:rPr>
                <w:rFonts w:ascii="Times New Roman" w:hAnsi="Times New Roman"/>
                <w:lang w:val="kk-KZ"/>
              </w:rPr>
              <w:t>Әділет</w:t>
            </w:r>
            <w:r w:rsidR="007D4C71">
              <w:rPr>
                <w:rFonts w:ascii="Times New Roman" w:hAnsi="Times New Roman"/>
                <w:lang w:val="kk-KZ"/>
              </w:rPr>
              <w:t xml:space="preserve"> министрлігі қосалқы орындаушы </w:t>
            </w:r>
            <w:r w:rsidRPr="007D4C71">
              <w:rPr>
                <w:rFonts w:ascii="Times New Roman" w:hAnsi="Times New Roman"/>
                <w:i/>
                <w:sz w:val="20"/>
                <w:szCs w:val="20"/>
                <w:lang w:val="kk-KZ"/>
              </w:rPr>
              <w:t xml:space="preserve">(жауапты: ҰЭМ) </w:t>
            </w:r>
          </w:p>
          <w:p w:rsidR="007D4C71" w:rsidRDefault="007D4C71" w:rsidP="00974CEC">
            <w:pPr>
              <w:pStyle w:val="3"/>
              <w:jc w:val="both"/>
              <w:rPr>
                <w:rFonts w:ascii="Times New Roman" w:hAnsi="Times New Roman"/>
                <w:lang w:val="kk-KZ"/>
              </w:rPr>
            </w:pPr>
          </w:p>
          <w:p w:rsidR="005A6BD7" w:rsidRPr="007D4C71" w:rsidRDefault="005A6BD7" w:rsidP="00974CEC">
            <w:pPr>
              <w:pStyle w:val="3"/>
              <w:jc w:val="both"/>
              <w:rPr>
                <w:rFonts w:ascii="Times New Roman" w:hAnsi="Times New Roman"/>
                <w:lang w:val="kk-KZ"/>
              </w:rPr>
            </w:pP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4"/>
              <w:ind w:firstLine="284"/>
              <w:jc w:val="both"/>
              <w:rPr>
                <w:rFonts w:ascii="Times New Roman" w:hAnsi="Times New Roman"/>
                <w:szCs w:val="22"/>
                <w:lang w:val="kk-KZ"/>
              </w:rPr>
            </w:pPr>
            <w:r w:rsidRPr="00A402EE">
              <w:rPr>
                <w:rFonts w:ascii="Times New Roman" w:hAnsi="Times New Roman"/>
                <w:szCs w:val="22"/>
                <w:lang w:val="kk-KZ"/>
              </w:rPr>
              <w:t xml:space="preserve">Қоғамның саясаткерлерге сенімі   </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A5B" w:rsidRPr="001F5A5B" w:rsidRDefault="001F5A5B" w:rsidP="00974CEC">
            <w:pPr>
              <w:pStyle w:val="a4"/>
              <w:spacing w:before="0" w:beforeAutospacing="0" w:after="0" w:afterAutospacing="0"/>
              <w:jc w:val="center"/>
              <w:rPr>
                <w:sz w:val="10"/>
                <w:szCs w:val="10"/>
                <w:lang w:val="kk-KZ"/>
              </w:rPr>
            </w:pPr>
          </w:p>
          <w:p w:rsidR="001F5A5B" w:rsidRPr="001F5A5B" w:rsidRDefault="001F5A5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A5B" w:rsidRPr="001F5A5B" w:rsidRDefault="001F5A5B" w:rsidP="00974CEC">
            <w:pPr>
              <w:pStyle w:val="ad"/>
              <w:jc w:val="center"/>
              <w:rPr>
                <w:sz w:val="10"/>
                <w:szCs w:val="10"/>
                <w:lang w:val="kk-KZ"/>
              </w:rPr>
            </w:pPr>
          </w:p>
          <w:p w:rsidR="001F5A5B" w:rsidRPr="001F5A5B" w:rsidRDefault="001F5A5B" w:rsidP="00974CEC">
            <w:pPr>
              <w:pStyle w:val="ad"/>
              <w:jc w:val="center"/>
              <w:rPr>
                <w:sz w:val="10"/>
                <w:szCs w:val="10"/>
                <w:lang w:val="kk-KZ"/>
              </w:rPr>
            </w:pPr>
          </w:p>
          <w:p w:rsidR="00513F67" w:rsidRPr="00A402EE" w:rsidRDefault="00513F67" w:rsidP="00974CEC">
            <w:pPr>
              <w:pStyle w:val="ad"/>
              <w:jc w:val="center"/>
              <w:rPr>
                <w:rStyle w:val="s1"/>
                <w:b w:val="0"/>
                <w:bCs/>
                <w:color w:val="auto"/>
                <w:sz w:val="22"/>
                <w:szCs w:val="22"/>
                <w:lang w:val="kk-KZ"/>
              </w:rPr>
            </w:pPr>
            <w:r w:rsidRPr="00A402EE">
              <w:rPr>
                <w:sz w:val="22"/>
                <w:szCs w:val="22"/>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A5B" w:rsidRDefault="001F5A5B" w:rsidP="00974CEC">
            <w:pPr>
              <w:pStyle w:val="a4"/>
              <w:spacing w:before="0" w:beforeAutospacing="0" w:after="0" w:afterAutospacing="0"/>
              <w:jc w:val="center"/>
              <w:rPr>
                <w:sz w:val="6"/>
                <w:szCs w:val="6"/>
                <w:lang w:val="kk-KZ"/>
              </w:rPr>
            </w:pPr>
          </w:p>
          <w:p w:rsidR="001F5A5B" w:rsidRPr="001F5A5B" w:rsidRDefault="001F5A5B" w:rsidP="00974CEC">
            <w:pPr>
              <w:pStyle w:val="a4"/>
              <w:spacing w:before="0" w:beforeAutospacing="0" w:after="0" w:afterAutospacing="0"/>
              <w:jc w:val="center"/>
              <w:rPr>
                <w:sz w:val="6"/>
                <w:szCs w:val="6"/>
                <w:lang w:val="kk-KZ"/>
              </w:rPr>
            </w:pPr>
          </w:p>
          <w:p w:rsidR="001F5A5B" w:rsidRPr="001F5A5B" w:rsidRDefault="001F5A5B" w:rsidP="00974CEC">
            <w:pPr>
              <w:pStyle w:val="a4"/>
              <w:spacing w:before="0" w:beforeAutospacing="0" w:after="0" w:afterAutospacing="0"/>
              <w:jc w:val="center"/>
              <w:rPr>
                <w:sz w:val="10"/>
                <w:szCs w:val="10"/>
                <w:lang w:val="kk-KZ"/>
              </w:rPr>
            </w:pPr>
          </w:p>
          <w:p w:rsidR="00513F67" w:rsidRPr="00A402EE" w:rsidRDefault="00513F67" w:rsidP="00974CEC">
            <w:pPr>
              <w:pStyle w:val="a4"/>
              <w:spacing w:before="0" w:beforeAutospacing="0" w:after="0" w:afterAutospacing="0"/>
              <w:jc w:val="center"/>
              <w:rPr>
                <w:sz w:val="22"/>
                <w:szCs w:val="22"/>
              </w:rPr>
            </w:pPr>
            <w:r w:rsidRPr="00A402EE">
              <w:rPr>
                <w:sz w:val="22"/>
                <w:szCs w:val="22"/>
              </w:rPr>
              <w:t>29</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81051" w:rsidP="001F5A5B">
            <w:pPr>
              <w:spacing w:after="0" w:line="240" w:lineRule="auto"/>
              <w:jc w:val="center"/>
              <w:rPr>
                <w:rFonts w:ascii="Times New Roman" w:hAnsi="Times New Roman" w:cs="Times New Roman"/>
                <w:lang w:val="kk-KZ"/>
              </w:rPr>
            </w:pPr>
            <w:r>
              <w:rPr>
                <w:rFonts w:ascii="Times New Roman" w:hAnsi="Times New Roman" w:cs="Times New Roman"/>
                <w:lang w:val="kk-KZ"/>
              </w:rPr>
              <w:t>39</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581051" w:rsidP="005A6BD7">
            <w:pPr>
              <w:pStyle w:val="3"/>
              <w:jc w:val="both"/>
              <w:rPr>
                <w:rFonts w:ascii="Times New Roman" w:hAnsi="Times New Roman"/>
                <w:i/>
                <w:sz w:val="20"/>
                <w:szCs w:val="20"/>
                <w:lang w:val="kk-KZ"/>
              </w:rPr>
            </w:pPr>
            <w:r>
              <w:rPr>
                <w:rFonts w:ascii="Times New Roman" w:hAnsi="Times New Roman"/>
                <w:lang w:val="kk-KZ"/>
              </w:rPr>
              <w:t xml:space="preserve">Әділет министрлігі қосалқы </w:t>
            </w:r>
            <w:r w:rsidR="005A6BD7">
              <w:rPr>
                <w:rFonts w:ascii="Times New Roman" w:hAnsi="Times New Roman"/>
                <w:lang w:val="kk-KZ"/>
              </w:rPr>
              <w:t xml:space="preserve">орындаушы </w:t>
            </w:r>
            <w:r w:rsidRPr="005A6BD7">
              <w:rPr>
                <w:rFonts w:ascii="Times New Roman" w:hAnsi="Times New Roman"/>
                <w:i/>
                <w:sz w:val="20"/>
                <w:szCs w:val="20"/>
                <w:lang w:val="kk-KZ"/>
              </w:rPr>
              <w:t>(жауапты: ҰЭМ)</w:t>
            </w:r>
          </w:p>
          <w:p w:rsidR="001F5A5B" w:rsidRPr="005A6BD7" w:rsidRDefault="001F5A5B" w:rsidP="005A6BD7">
            <w:pPr>
              <w:pStyle w:val="3"/>
              <w:jc w:val="both"/>
              <w:rPr>
                <w:rFonts w:ascii="Times New Roman" w:hAnsi="Times New Roman"/>
                <w:lang w:val="kk-KZ"/>
              </w:rPr>
            </w:pPr>
          </w:p>
        </w:tc>
      </w:tr>
      <w:tr w:rsidR="00513F67" w:rsidRPr="00AA4016" w:rsidTr="00513F67">
        <w:trPr>
          <w:trHeight w:val="30"/>
          <w:tblCellSpacing w:w="0" w:type="auto"/>
        </w:trPr>
        <w:tc>
          <w:tcPr>
            <w:tcW w:w="5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3F67" w:rsidRPr="00A402EE" w:rsidRDefault="00513F67" w:rsidP="00974CEC">
            <w:pPr>
              <w:pStyle w:val="4"/>
              <w:ind w:firstLine="284"/>
              <w:jc w:val="both"/>
              <w:rPr>
                <w:rFonts w:ascii="Times New Roman" w:hAnsi="Times New Roman"/>
                <w:szCs w:val="22"/>
                <w:lang w:val="kk-KZ"/>
              </w:rPr>
            </w:pPr>
            <w:r w:rsidRPr="00A402EE">
              <w:rPr>
                <w:rFonts w:ascii="Times New Roman" w:hAnsi="Times New Roman"/>
                <w:szCs w:val="22"/>
                <w:lang w:val="kk-KZ"/>
              </w:rPr>
              <w:t>Мемлекеттік қызметшілер шешімдеріндегі фаворитизм</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A5B" w:rsidRDefault="001F5A5B" w:rsidP="00974CEC">
            <w:pPr>
              <w:pStyle w:val="a4"/>
              <w:spacing w:before="0" w:beforeAutospacing="0" w:after="0" w:afterAutospacing="0"/>
              <w:jc w:val="center"/>
              <w:rPr>
                <w:sz w:val="2"/>
                <w:szCs w:val="2"/>
                <w:lang w:val="kk-KZ"/>
              </w:rPr>
            </w:pPr>
          </w:p>
          <w:p w:rsidR="00513F67" w:rsidRPr="00A402EE" w:rsidRDefault="00513F67" w:rsidP="00B602C6">
            <w:pPr>
              <w:pStyle w:val="a4"/>
              <w:spacing w:before="0" w:beforeAutospacing="0" w:after="0" w:afterAutospacing="0"/>
              <w:jc w:val="center"/>
              <w:rPr>
                <w:sz w:val="22"/>
                <w:szCs w:val="22"/>
              </w:rPr>
            </w:pPr>
            <w:r w:rsidRPr="00A402EE">
              <w:rPr>
                <w:sz w:val="22"/>
                <w:szCs w:val="22"/>
                <w:lang w:val="kk-KZ"/>
              </w:rPr>
              <w:t>ДЭФ ЖБҚИ есебі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F5A5B" w:rsidRPr="001F5A5B" w:rsidRDefault="001F5A5B" w:rsidP="00B602C6">
            <w:pPr>
              <w:pStyle w:val="ad"/>
              <w:rPr>
                <w:sz w:val="2"/>
                <w:szCs w:val="2"/>
                <w:lang w:val="kk-KZ"/>
              </w:rPr>
            </w:pPr>
          </w:p>
          <w:p w:rsidR="00B602C6" w:rsidRDefault="00B602C6" w:rsidP="00974CEC">
            <w:pPr>
              <w:pStyle w:val="ad"/>
              <w:jc w:val="center"/>
              <w:rPr>
                <w:sz w:val="22"/>
                <w:szCs w:val="22"/>
                <w:lang w:val="kk-KZ"/>
              </w:rPr>
            </w:pPr>
          </w:p>
          <w:p w:rsidR="00513F67" w:rsidRPr="00A402EE" w:rsidRDefault="00513F67" w:rsidP="00974CEC">
            <w:pPr>
              <w:pStyle w:val="ad"/>
              <w:jc w:val="center"/>
              <w:rPr>
                <w:rStyle w:val="s1"/>
                <w:b w:val="0"/>
                <w:bCs/>
                <w:color w:val="auto"/>
                <w:sz w:val="22"/>
                <w:szCs w:val="22"/>
                <w:lang w:val="kk-KZ"/>
              </w:rPr>
            </w:pPr>
            <w:r w:rsidRPr="00A402EE">
              <w:rPr>
                <w:sz w:val="22"/>
                <w:szCs w:val="22"/>
                <w:lang w:val="kk-KZ"/>
              </w:rPr>
              <w:t>орын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602C6" w:rsidRDefault="00B602C6" w:rsidP="00B602C6">
            <w:pPr>
              <w:spacing w:after="0" w:line="240" w:lineRule="auto"/>
              <w:jc w:val="center"/>
              <w:rPr>
                <w:rFonts w:ascii="Times New Roman" w:hAnsi="Times New Roman" w:cs="Times New Roman"/>
                <w:lang w:val="ru-RU"/>
              </w:rPr>
            </w:pPr>
          </w:p>
          <w:p w:rsidR="00513F67" w:rsidRPr="00A402EE" w:rsidRDefault="00513F67" w:rsidP="00B602C6">
            <w:pPr>
              <w:spacing w:after="0" w:line="240" w:lineRule="auto"/>
              <w:jc w:val="center"/>
              <w:rPr>
                <w:rFonts w:ascii="Times New Roman" w:hAnsi="Times New Roman" w:cs="Times New Roman"/>
              </w:rPr>
            </w:pPr>
            <w:r w:rsidRPr="00A402EE">
              <w:rPr>
                <w:rFonts w:ascii="Times New Roman" w:hAnsi="Times New Roman" w:cs="Times New Roman"/>
              </w:rPr>
              <w:t>45</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Pr="00A402EE" w:rsidRDefault="00581051" w:rsidP="001F5A5B">
            <w:pPr>
              <w:spacing w:after="0" w:line="240" w:lineRule="auto"/>
              <w:jc w:val="center"/>
              <w:rPr>
                <w:rFonts w:ascii="Times New Roman" w:hAnsi="Times New Roman" w:cs="Times New Roman"/>
                <w:lang w:val="kk-KZ"/>
              </w:rPr>
            </w:pPr>
            <w:r>
              <w:rPr>
                <w:rFonts w:ascii="Times New Roman" w:hAnsi="Times New Roman" w:cs="Times New Roman"/>
                <w:lang w:val="kk-KZ"/>
              </w:rPr>
              <w:t>70</w:t>
            </w:r>
          </w:p>
        </w:tc>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3F67" w:rsidRDefault="00581051" w:rsidP="005A6BD7">
            <w:pPr>
              <w:pStyle w:val="3"/>
              <w:jc w:val="both"/>
              <w:rPr>
                <w:rFonts w:ascii="Times New Roman" w:hAnsi="Times New Roman"/>
                <w:i/>
                <w:sz w:val="20"/>
                <w:szCs w:val="20"/>
                <w:lang w:val="kk-KZ"/>
              </w:rPr>
            </w:pPr>
            <w:r>
              <w:rPr>
                <w:rFonts w:ascii="Times New Roman" w:hAnsi="Times New Roman"/>
                <w:lang w:val="kk-KZ"/>
              </w:rPr>
              <w:t>Әділет</w:t>
            </w:r>
            <w:r w:rsidR="005A6BD7">
              <w:rPr>
                <w:rFonts w:ascii="Times New Roman" w:hAnsi="Times New Roman"/>
                <w:lang w:val="kk-KZ"/>
              </w:rPr>
              <w:t xml:space="preserve"> министрлігі қосалқы орындаушы </w:t>
            </w:r>
            <w:r w:rsidRPr="005A6BD7">
              <w:rPr>
                <w:rFonts w:ascii="Times New Roman" w:hAnsi="Times New Roman"/>
                <w:i/>
                <w:sz w:val="20"/>
                <w:szCs w:val="20"/>
                <w:lang w:val="kk-KZ"/>
              </w:rPr>
              <w:t>(жауапты: ҰЭМ)</w:t>
            </w:r>
          </w:p>
          <w:p w:rsidR="001F5A5B" w:rsidRPr="005A6BD7" w:rsidRDefault="001F5A5B" w:rsidP="005A6BD7">
            <w:pPr>
              <w:pStyle w:val="3"/>
              <w:jc w:val="both"/>
              <w:rPr>
                <w:rFonts w:ascii="Times New Roman" w:hAnsi="Times New Roman"/>
                <w:lang w:val="kk-KZ"/>
              </w:rPr>
            </w:pPr>
          </w:p>
        </w:tc>
      </w:tr>
    </w:tbl>
    <w:p w:rsidR="00E439F9" w:rsidRDefault="00E439F9" w:rsidP="00B602C6">
      <w:pPr>
        <w:spacing w:after="0" w:line="240" w:lineRule="auto"/>
        <w:rPr>
          <w:rFonts w:ascii="Times New Roman" w:hAnsi="Times New Roman" w:cs="Times New Roman"/>
          <w:b/>
          <w:color w:val="000000"/>
          <w:sz w:val="28"/>
          <w:szCs w:val="28"/>
          <w:lang w:val="kk-KZ"/>
        </w:rPr>
      </w:pPr>
    </w:p>
    <w:p w:rsidR="00280278" w:rsidRPr="00C34DF5" w:rsidRDefault="00280278" w:rsidP="00DB2184">
      <w:pPr>
        <w:pStyle w:val="a3"/>
        <w:numPr>
          <w:ilvl w:val="0"/>
          <w:numId w:val="17"/>
        </w:numPr>
        <w:spacing w:after="0" w:line="240" w:lineRule="auto"/>
        <w:ind w:left="0"/>
        <w:jc w:val="center"/>
        <w:rPr>
          <w:rFonts w:ascii="Times New Roman" w:hAnsi="Times New Roman" w:cs="Times New Roman"/>
          <w:b/>
          <w:color w:val="000000"/>
          <w:sz w:val="28"/>
          <w:szCs w:val="28"/>
          <w:lang w:val="ru-RU"/>
        </w:rPr>
      </w:pPr>
      <w:r w:rsidRPr="00C34DF5">
        <w:rPr>
          <w:rFonts w:ascii="Times New Roman" w:hAnsi="Times New Roman" w:cs="Times New Roman"/>
          <w:b/>
          <w:color w:val="000000"/>
          <w:sz w:val="28"/>
          <w:szCs w:val="28"/>
        </w:rPr>
        <w:t>Талдамалық</w:t>
      </w:r>
      <w:r w:rsidR="00924F00">
        <w:rPr>
          <w:rFonts w:ascii="Times New Roman" w:hAnsi="Times New Roman" w:cs="Times New Roman"/>
          <w:b/>
          <w:color w:val="000000"/>
          <w:sz w:val="28"/>
          <w:szCs w:val="28"/>
          <w:lang w:val="ru-RU"/>
        </w:rPr>
        <w:t xml:space="preserve"> </w:t>
      </w:r>
      <w:r w:rsidRPr="00C34DF5">
        <w:rPr>
          <w:rFonts w:ascii="Times New Roman" w:hAnsi="Times New Roman" w:cs="Times New Roman"/>
          <w:b/>
          <w:color w:val="000000"/>
          <w:sz w:val="28"/>
          <w:szCs w:val="28"/>
        </w:rPr>
        <w:t>жазба</w:t>
      </w:r>
    </w:p>
    <w:p w:rsidR="00280278" w:rsidRPr="00C34DF5" w:rsidRDefault="00280278" w:rsidP="00C34DF5">
      <w:pPr>
        <w:spacing w:after="0" w:line="240" w:lineRule="auto"/>
        <w:ind w:firstLine="709"/>
        <w:jc w:val="both"/>
        <w:rPr>
          <w:rFonts w:ascii="Times New Roman" w:hAnsi="Times New Roman" w:cs="Times New Roman"/>
          <w:sz w:val="28"/>
          <w:szCs w:val="28"/>
          <w:lang w:val="ru-RU"/>
        </w:rPr>
      </w:pPr>
    </w:p>
    <w:p w:rsidR="00280278" w:rsidRPr="00C34DF5" w:rsidRDefault="00280278" w:rsidP="00C34DF5">
      <w:pPr>
        <w:spacing w:after="0" w:line="240" w:lineRule="auto"/>
        <w:ind w:firstLine="709"/>
        <w:jc w:val="both"/>
        <w:rPr>
          <w:rFonts w:ascii="Times New Roman" w:hAnsi="Times New Roman" w:cs="Times New Roman"/>
          <w:sz w:val="28"/>
          <w:szCs w:val="28"/>
          <w:lang w:val="ru-RU"/>
        </w:rPr>
      </w:pPr>
      <w:r w:rsidRPr="00C34DF5">
        <w:rPr>
          <w:rFonts w:ascii="Times New Roman" w:hAnsi="Times New Roman" w:cs="Times New Roman"/>
          <w:sz w:val="28"/>
          <w:szCs w:val="28"/>
          <w:lang w:val="ru-RU"/>
        </w:rPr>
        <w:t xml:space="preserve">Әділет министрінің 2017 жылғы 29 желтоқсандағы №1207 бұйрығымен бекітілген 2017-2021 жылдарға арналған                  Әділет министрлігінің Стратегиялық жоспары </w:t>
      </w:r>
      <w:r w:rsidRPr="00DB0C6E">
        <w:rPr>
          <w:rFonts w:ascii="Times New Roman" w:hAnsi="Times New Roman" w:cs="Times New Roman"/>
          <w:i/>
          <w:sz w:val="24"/>
          <w:szCs w:val="24"/>
          <w:lang w:val="ru-RU"/>
        </w:rPr>
        <w:t>(бұдан әрі - Стратегиялық жоспар)</w:t>
      </w:r>
      <w:r w:rsidRPr="00C34DF5">
        <w:rPr>
          <w:rFonts w:ascii="Times New Roman" w:hAnsi="Times New Roman" w:cs="Times New Roman"/>
          <w:sz w:val="28"/>
          <w:szCs w:val="28"/>
          <w:lang w:val="ru-RU"/>
        </w:rPr>
        <w:t xml:space="preserve"> 2 стратегиялық бағыттың орындалуын қамтиды:</w:t>
      </w:r>
    </w:p>
    <w:p w:rsidR="00280278" w:rsidRPr="00C34DF5" w:rsidRDefault="00280278" w:rsidP="00C34DF5">
      <w:pPr>
        <w:spacing w:after="0" w:line="240" w:lineRule="auto"/>
        <w:ind w:firstLine="709"/>
        <w:jc w:val="both"/>
        <w:rPr>
          <w:rFonts w:ascii="Times New Roman" w:hAnsi="Times New Roman" w:cs="Times New Roman"/>
          <w:sz w:val="28"/>
          <w:szCs w:val="28"/>
          <w:lang w:val="ru-RU"/>
        </w:rPr>
      </w:pPr>
      <w:r w:rsidRPr="00C34DF5">
        <w:rPr>
          <w:rFonts w:ascii="Times New Roman" w:hAnsi="Times New Roman" w:cs="Times New Roman"/>
          <w:sz w:val="28"/>
          <w:szCs w:val="28"/>
          <w:lang w:val="ru-RU"/>
        </w:rPr>
        <w:t>- мемлекет қызметін құқықтық қамтамасыз ету;</w:t>
      </w:r>
    </w:p>
    <w:p w:rsidR="00280278" w:rsidRPr="00C34DF5" w:rsidRDefault="00280278" w:rsidP="00C34DF5">
      <w:pPr>
        <w:spacing w:after="0" w:line="240" w:lineRule="auto"/>
        <w:ind w:firstLine="709"/>
        <w:jc w:val="both"/>
        <w:rPr>
          <w:rFonts w:ascii="Times New Roman" w:hAnsi="Times New Roman" w:cs="Times New Roman"/>
          <w:sz w:val="28"/>
          <w:szCs w:val="28"/>
          <w:lang w:val="ru-RU"/>
        </w:rPr>
      </w:pPr>
      <w:r w:rsidRPr="00C34DF5">
        <w:rPr>
          <w:rFonts w:ascii="Times New Roman" w:hAnsi="Times New Roman" w:cs="Times New Roman"/>
          <w:sz w:val="28"/>
          <w:szCs w:val="28"/>
          <w:lang w:val="ru-RU"/>
        </w:rPr>
        <w:t>- азаматтар мен ұйымдардың құқығын іске асыруды қамтамасыз ету.</w:t>
      </w:r>
    </w:p>
    <w:p w:rsidR="00280278" w:rsidRPr="00C34DF5" w:rsidRDefault="00280278" w:rsidP="00C34DF5">
      <w:pPr>
        <w:spacing w:after="0" w:line="240" w:lineRule="auto"/>
        <w:ind w:firstLine="709"/>
        <w:jc w:val="both"/>
        <w:rPr>
          <w:rFonts w:ascii="Times New Roman" w:hAnsi="Times New Roman" w:cs="Times New Roman"/>
          <w:sz w:val="28"/>
          <w:szCs w:val="28"/>
          <w:lang w:val="ru-RU"/>
        </w:rPr>
      </w:pPr>
      <w:r w:rsidRPr="00C34DF5">
        <w:rPr>
          <w:rFonts w:ascii="Times New Roman" w:hAnsi="Times New Roman" w:cs="Times New Roman"/>
          <w:sz w:val="28"/>
          <w:szCs w:val="28"/>
          <w:lang w:val="ru-RU"/>
        </w:rPr>
        <w:t>Стратегиялық жоспар 20 нысаналы индикатордың (НИ) орындалуын қарастырады</w:t>
      </w:r>
      <w:r w:rsidRPr="00C34DF5">
        <w:rPr>
          <w:rFonts w:ascii="Times New Roman" w:hAnsi="Times New Roman" w:cs="Times New Roman"/>
          <w:sz w:val="28"/>
          <w:szCs w:val="28"/>
          <w:lang w:val="kk-KZ"/>
        </w:rPr>
        <w:t xml:space="preserve">, оның ішінде </w:t>
      </w:r>
      <w:r w:rsidRPr="00C34DF5">
        <w:rPr>
          <w:rFonts w:ascii="Times New Roman" w:hAnsi="Times New Roman" w:cs="Times New Roman"/>
          <w:sz w:val="28"/>
          <w:szCs w:val="28"/>
          <w:lang w:val="ru-RU"/>
        </w:rPr>
        <w:t xml:space="preserve">2017 жылдың қорытындысы бойынша 13 НИ немесе </w:t>
      </w:r>
      <w:r w:rsidRPr="00C34DF5">
        <w:rPr>
          <w:rFonts w:ascii="Times New Roman" w:hAnsi="Times New Roman" w:cs="Times New Roman"/>
          <w:b/>
          <w:sz w:val="28"/>
          <w:szCs w:val="28"/>
          <w:lang w:val="ru-RU"/>
        </w:rPr>
        <w:t xml:space="preserve">65% </w:t>
      </w:r>
      <w:r w:rsidRPr="00C34DF5">
        <w:rPr>
          <w:rFonts w:ascii="Times New Roman" w:hAnsi="Times New Roman" w:cs="Times New Roman"/>
          <w:sz w:val="28"/>
          <w:szCs w:val="28"/>
          <w:lang w:val="ru-RU"/>
        </w:rPr>
        <w:t>орындалды.</w:t>
      </w:r>
    </w:p>
    <w:p w:rsidR="00280278" w:rsidRPr="00C34DF5" w:rsidRDefault="00280278" w:rsidP="00C34DF5">
      <w:pPr>
        <w:spacing w:after="0" w:line="240" w:lineRule="auto"/>
        <w:ind w:firstLine="708"/>
        <w:jc w:val="both"/>
        <w:rPr>
          <w:rFonts w:ascii="Times New Roman" w:hAnsi="Times New Roman" w:cs="Times New Roman"/>
          <w:b/>
          <w:sz w:val="28"/>
          <w:szCs w:val="28"/>
          <w:lang w:val="ru-RU"/>
        </w:rPr>
      </w:pPr>
    </w:p>
    <w:p w:rsidR="00280278" w:rsidRDefault="00280278" w:rsidP="00C34DF5">
      <w:pPr>
        <w:spacing w:after="0" w:line="240" w:lineRule="auto"/>
        <w:ind w:firstLine="708"/>
        <w:jc w:val="both"/>
        <w:rPr>
          <w:rFonts w:ascii="Times New Roman" w:hAnsi="Times New Roman" w:cs="Times New Roman"/>
          <w:sz w:val="28"/>
          <w:szCs w:val="28"/>
          <w:lang w:val="kk-KZ"/>
        </w:rPr>
      </w:pPr>
      <w:r w:rsidRPr="00C34DF5">
        <w:rPr>
          <w:rFonts w:ascii="Times New Roman" w:hAnsi="Times New Roman" w:cs="Times New Roman"/>
          <w:b/>
          <w:sz w:val="28"/>
          <w:szCs w:val="28"/>
          <w:lang w:val="ru-RU"/>
        </w:rPr>
        <w:t>1 стратегиялық бағыт.«Мемлекет қызметін құқықтық қамтамасыз ету»</w:t>
      </w:r>
      <w:r w:rsidRPr="00C34DF5">
        <w:rPr>
          <w:rFonts w:ascii="Times New Roman" w:hAnsi="Times New Roman" w:cs="Times New Roman"/>
          <w:sz w:val="28"/>
          <w:szCs w:val="28"/>
          <w:u w:val="single"/>
          <w:lang w:val="kk-KZ"/>
        </w:rPr>
        <w:t>Ұлттық заңнаманы жетілдіру, сондай-ақ Қазақстанның ұлттық мүдделерiн қорғау мақсатында халықаралық аренадағы қызметiн құқықтық қамтамасыз ету</w:t>
      </w:r>
      <w:r w:rsidR="00991CFD">
        <w:rPr>
          <w:rFonts w:ascii="Times New Roman" w:hAnsi="Times New Roman" w:cs="Times New Roman"/>
          <w:sz w:val="28"/>
          <w:szCs w:val="28"/>
          <w:u w:val="single"/>
          <w:lang w:val="kk-KZ"/>
        </w:rPr>
        <w:t xml:space="preserve">               </w:t>
      </w:r>
      <w:r w:rsidRPr="00C34DF5">
        <w:rPr>
          <w:rFonts w:ascii="Times New Roman" w:hAnsi="Times New Roman" w:cs="Times New Roman"/>
          <w:sz w:val="28"/>
          <w:szCs w:val="28"/>
          <w:lang w:val="ru-RU"/>
        </w:rPr>
        <w:t>1.1.</w:t>
      </w:r>
      <w:r w:rsidRPr="00C34DF5">
        <w:rPr>
          <w:rFonts w:ascii="Times New Roman" w:hAnsi="Times New Roman" w:cs="Times New Roman"/>
          <w:sz w:val="28"/>
          <w:szCs w:val="28"/>
          <w:lang w:val="kk-KZ"/>
        </w:rPr>
        <w:t xml:space="preserve"> мақсаты</w:t>
      </w:r>
      <w:r w:rsidR="00991CFD">
        <w:rPr>
          <w:rFonts w:ascii="Times New Roman" w:hAnsi="Times New Roman" w:cs="Times New Roman"/>
          <w:sz w:val="28"/>
          <w:szCs w:val="28"/>
          <w:lang w:val="kk-KZ"/>
        </w:rPr>
        <w:t xml:space="preserve"> </w:t>
      </w:r>
      <w:r w:rsidRPr="00C34DF5">
        <w:rPr>
          <w:rFonts w:ascii="Times New Roman" w:hAnsi="Times New Roman" w:cs="Times New Roman"/>
          <w:b/>
          <w:sz w:val="28"/>
          <w:szCs w:val="28"/>
          <w:lang w:val="kk-KZ"/>
        </w:rPr>
        <w:t xml:space="preserve">8 </w:t>
      </w:r>
      <w:r w:rsidRPr="00C34DF5">
        <w:rPr>
          <w:rFonts w:ascii="Times New Roman" w:hAnsi="Times New Roman" w:cs="Times New Roman"/>
          <w:b/>
          <w:sz w:val="28"/>
          <w:szCs w:val="28"/>
          <w:lang w:val="ru-RU"/>
        </w:rPr>
        <w:t>нысаналы индикаторды</w:t>
      </w:r>
      <w:r w:rsidRPr="00C34DF5">
        <w:rPr>
          <w:rFonts w:ascii="Times New Roman" w:hAnsi="Times New Roman" w:cs="Times New Roman"/>
          <w:sz w:val="28"/>
          <w:szCs w:val="28"/>
          <w:lang w:val="ru-RU"/>
        </w:rPr>
        <w:t xml:space="preserve"> қамтиды: 1. «</w:t>
      </w:r>
      <w:r w:rsidRPr="00C34DF5">
        <w:rPr>
          <w:rFonts w:ascii="Times New Roman" w:hAnsi="Times New Roman" w:cs="Times New Roman"/>
          <w:sz w:val="28"/>
          <w:szCs w:val="28"/>
          <w:lang w:val="kk-KZ"/>
        </w:rPr>
        <w:t>Ғылыми құқықтық сараптамалардың ұсыныстары есепке алынған заң жобаларының үлесі»; 2. «Әділет министрлігімен келісілген Қазақстан Республикасы Президентінің жарлықтарының және Қазақстан Республикасы Үкіметінің нормативтік құқықтық қаулыларының, оларды келісу кезінде сапасыз құқықтық сараптама өткізілуіне байланысты прокурорлық қадағалау актілерінің негізінде өзгертілген немесе күшін жойған актілерінің үлесі (келісілген жобалардың жалпы санынан)»; 3. «Мемлекеттік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Ә</w:t>
      </w:r>
      <w:r w:rsidRPr="00C34DF5">
        <w:rPr>
          <w:rFonts w:ascii="Times New Roman" w:hAnsi="Times New Roman" w:cs="Times New Roman"/>
          <w:bCs/>
          <w:sz w:val="28"/>
          <w:szCs w:val="28"/>
          <w:lang w:val="kk-KZ"/>
        </w:rPr>
        <w:t xml:space="preserve">ділет органдарымен тіркелген </w:t>
      </w:r>
      <w:r w:rsidRPr="00C34DF5">
        <w:rPr>
          <w:rFonts w:ascii="Times New Roman" w:hAnsi="Times New Roman" w:cs="Times New Roman"/>
          <w:sz w:val="28"/>
          <w:szCs w:val="28"/>
          <w:lang w:val="kk-KZ"/>
        </w:rPr>
        <w:t xml:space="preserve">(тіркелген НҚА жалпы санынан)нормативтік құқықтық актілердің </w:t>
      </w:r>
      <w:r w:rsidRPr="00C34DF5">
        <w:rPr>
          <w:rFonts w:ascii="Times New Roman" w:hAnsi="Times New Roman" w:cs="Times New Roman"/>
          <w:bCs/>
          <w:sz w:val="28"/>
          <w:szCs w:val="28"/>
          <w:lang w:val="kk-KZ"/>
        </w:rPr>
        <w:t>үлесі»; 4.</w:t>
      </w:r>
      <w:r w:rsidRPr="00C34DF5">
        <w:rPr>
          <w:rFonts w:ascii="Times New Roman" w:hAnsi="Times New Roman" w:cs="Times New Roman"/>
          <w:sz w:val="28"/>
          <w:szCs w:val="28"/>
          <w:lang w:val="kk-KZ"/>
        </w:rPr>
        <w:t xml:space="preserve"> «Іргелі және қолданбалы зерттеулер жүргізу нәтижелері бойынша алынған ұсынымдардың, сондай-ақ Қазақстан Республикасының заңнамасын жетілдіру тұжырымдамасының шеңберінде әзірленіп ұсыныстардың, нормативтік құқықтық актілерде көрініс тапқан үлесі»; 5. «Ғылыми құқықтық сараптамалардың ұсыныстары есепке алынған халықаралық шарттар мен халықаралық шарттар жобасының үлесі»; 6. «Әкімшілік дауларды реттеуде заңнаманың тиімділігі»; 7. «Даулы мәселелерді шешуде заңнаманың тиімділігі»; 8. «Меншік құқығы».</w:t>
      </w:r>
    </w:p>
    <w:p w:rsidR="00B602C6" w:rsidRDefault="00B602C6" w:rsidP="00C34DF5">
      <w:pPr>
        <w:spacing w:after="0" w:line="240" w:lineRule="auto"/>
        <w:ind w:firstLine="708"/>
        <w:jc w:val="both"/>
        <w:rPr>
          <w:rFonts w:ascii="Times New Roman" w:hAnsi="Times New Roman" w:cs="Times New Roman"/>
          <w:sz w:val="28"/>
          <w:szCs w:val="28"/>
          <w:lang w:val="kk-KZ"/>
        </w:rPr>
      </w:pPr>
    </w:p>
    <w:p w:rsidR="00B602C6" w:rsidRDefault="00B602C6" w:rsidP="00C34DF5">
      <w:pPr>
        <w:spacing w:after="0" w:line="240" w:lineRule="auto"/>
        <w:ind w:firstLine="708"/>
        <w:jc w:val="both"/>
        <w:rPr>
          <w:rFonts w:ascii="Times New Roman" w:hAnsi="Times New Roman" w:cs="Times New Roman"/>
          <w:sz w:val="28"/>
          <w:szCs w:val="28"/>
          <w:lang w:val="kk-KZ"/>
        </w:rPr>
      </w:pPr>
    </w:p>
    <w:p w:rsidR="00DB0C6E" w:rsidRPr="00C34DF5" w:rsidRDefault="00DB0C6E" w:rsidP="00C34DF5">
      <w:pPr>
        <w:spacing w:after="0" w:line="240" w:lineRule="auto"/>
        <w:ind w:firstLine="708"/>
        <w:jc w:val="both"/>
        <w:rPr>
          <w:rFonts w:ascii="Times New Roman" w:hAnsi="Times New Roman" w:cs="Times New Roman"/>
          <w:sz w:val="28"/>
          <w:szCs w:val="28"/>
          <w:lang w:val="kk-KZ"/>
        </w:rPr>
      </w:pPr>
    </w:p>
    <w:p w:rsidR="00DB0C6E" w:rsidRPr="00DB0C6E" w:rsidRDefault="00280278" w:rsidP="00DB0C6E">
      <w:pPr>
        <w:pStyle w:val="a3"/>
        <w:numPr>
          <w:ilvl w:val="0"/>
          <w:numId w:val="21"/>
        </w:numPr>
        <w:spacing w:after="0" w:line="240" w:lineRule="auto"/>
        <w:jc w:val="center"/>
        <w:rPr>
          <w:rFonts w:ascii="Times New Roman" w:hAnsi="Times New Roman" w:cs="Times New Roman"/>
          <w:b/>
          <w:sz w:val="28"/>
          <w:szCs w:val="28"/>
          <w:lang w:val="kk-KZ"/>
        </w:rPr>
      </w:pPr>
      <w:r w:rsidRPr="00DB0C6E">
        <w:rPr>
          <w:rFonts w:ascii="Times New Roman" w:hAnsi="Times New Roman" w:cs="Times New Roman"/>
          <w:b/>
          <w:sz w:val="28"/>
          <w:szCs w:val="28"/>
          <w:lang w:val="kk-KZ"/>
        </w:rPr>
        <w:lastRenderedPageBreak/>
        <w:t>стратегиялық бағыт. «Мемлекет қызметін құқықтық қамтамасыз ету»</w:t>
      </w:r>
    </w:p>
    <w:p w:rsidR="00280278" w:rsidRPr="00DB0C6E" w:rsidRDefault="00DB0C6E" w:rsidP="00DB0C6E">
      <w:pPr>
        <w:pStyle w:val="a3"/>
        <w:spacing w:after="0" w:line="240" w:lineRule="auto"/>
        <w:ind w:left="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280278" w:rsidRPr="00DB0C6E">
        <w:rPr>
          <w:rFonts w:ascii="Times New Roman" w:hAnsi="Times New Roman" w:cs="Times New Roman"/>
          <w:b/>
          <w:sz w:val="28"/>
          <w:szCs w:val="28"/>
          <w:lang w:val="kk-KZ"/>
        </w:rPr>
        <w:t xml:space="preserve">Мақсат </w:t>
      </w:r>
      <w:r w:rsidR="00280278" w:rsidRPr="00DB0C6E">
        <w:rPr>
          <w:rFonts w:ascii="Times New Roman" w:hAnsi="Times New Roman" w:cs="Times New Roman"/>
          <w:sz w:val="28"/>
          <w:szCs w:val="28"/>
          <w:lang w:val="kk-KZ"/>
        </w:rPr>
        <w:t xml:space="preserve"> «Ұлттық заңнаманы жетілдіру, сондай-ақ Қазақстанның ұлттық мүдделерiн қорғау мақсатында халықаралық аренадағы қызметiн құқықтық қамтамасыз ету»</w:t>
      </w:r>
    </w:p>
    <w:p w:rsidR="00280278" w:rsidRPr="00C34DF5" w:rsidRDefault="00280278" w:rsidP="00C34DF5">
      <w:pPr>
        <w:spacing w:after="0" w:line="240" w:lineRule="auto"/>
        <w:ind w:firstLine="708"/>
        <w:jc w:val="both"/>
        <w:rPr>
          <w:rFonts w:ascii="Times New Roman" w:hAnsi="Times New Roman" w:cs="Times New Roman"/>
          <w:i/>
          <w:sz w:val="28"/>
          <w:szCs w:val="28"/>
          <w:u w:val="single"/>
          <w:lang w:val="kk-KZ"/>
        </w:rPr>
      </w:pPr>
    </w:p>
    <w:p w:rsidR="00280278" w:rsidRPr="00C34DF5" w:rsidRDefault="00280278" w:rsidP="00C34DF5">
      <w:pPr>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«Ғылыми құқықтық сараптамалардың ұсыныстары есепке алынған заң жобаларының үлесі» </w:t>
      </w:r>
      <w:r w:rsidR="008874C8">
        <w:rPr>
          <w:rFonts w:ascii="Times New Roman" w:hAnsi="Times New Roman" w:cs="Times New Roman"/>
          <w:i/>
          <w:sz w:val="28"/>
          <w:szCs w:val="28"/>
          <w:u w:val="single"/>
          <w:lang w:val="kk-KZ"/>
        </w:rPr>
        <w:t>НИ</w:t>
      </w:r>
      <w:r w:rsidRPr="00C34DF5">
        <w:rPr>
          <w:rFonts w:ascii="Times New Roman" w:hAnsi="Times New Roman" w:cs="Times New Roman"/>
          <w:i/>
          <w:sz w:val="28"/>
          <w:szCs w:val="28"/>
          <w:u w:val="single"/>
          <w:lang w:val="kk-KZ"/>
        </w:rPr>
        <w:t xml:space="preserve"> бойынша</w:t>
      </w:r>
    </w:p>
    <w:p w:rsidR="00280278" w:rsidRPr="00C34DF5" w:rsidRDefault="00280278" w:rsidP="00C34DF5">
      <w:pPr>
        <w:spacing w:after="0" w:line="240" w:lineRule="auto"/>
        <w:ind w:firstLine="851"/>
        <w:jc w:val="both"/>
        <w:rPr>
          <w:rFonts w:ascii="Times New Roman" w:eastAsia="Times New Roman" w:hAnsi="Times New Roman" w:cs="Times New Roman"/>
          <w:b/>
          <w:color w:val="000000"/>
          <w:sz w:val="28"/>
          <w:szCs w:val="28"/>
          <w:u w:val="single"/>
          <w:lang w:val="kk-KZ"/>
        </w:rPr>
      </w:pPr>
      <w:r w:rsidRPr="00C34DF5">
        <w:rPr>
          <w:rFonts w:ascii="Times New Roman" w:hAnsi="Times New Roman" w:cs="Times New Roman"/>
          <w:sz w:val="28"/>
          <w:szCs w:val="28"/>
          <w:lang w:val="kk-KZ"/>
        </w:rPr>
        <w:t>2017 жылы 006 «Заңнамалық актілердің және халықаралық шарттардың жобаларына ғылыми сараптама» бюджеттік бағдарламасы бойынш</w:t>
      </w:r>
      <w:r w:rsidR="00AA4016">
        <w:rPr>
          <w:rFonts w:ascii="Times New Roman" w:hAnsi="Times New Roman" w:cs="Times New Roman"/>
          <w:sz w:val="28"/>
          <w:szCs w:val="28"/>
          <w:lang w:val="kk-KZ"/>
        </w:rPr>
        <w:t>а ғылыми құқықтық сараптамаға 60</w:t>
      </w:r>
      <w:r w:rsidRPr="00C34DF5">
        <w:rPr>
          <w:rFonts w:ascii="Times New Roman" w:hAnsi="Times New Roman" w:cs="Times New Roman"/>
          <w:sz w:val="28"/>
          <w:szCs w:val="28"/>
          <w:lang w:val="kk-KZ"/>
        </w:rPr>
        <w:t xml:space="preserve"> ж</w:t>
      </w:r>
      <w:r w:rsidR="00AA4016">
        <w:rPr>
          <w:rFonts w:ascii="Times New Roman" w:hAnsi="Times New Roman" w:cs="Times New Roman"/>
          <w:sz w:val="28"/>
          <w:szCs w:val="28"/>
          <w:lang w:val="kk-KZ"/>
        </w:rPr>
        <w:t>оба келіп түсті. Келіп түскен 60 жобаның 53</w:t>
      </w:r>
      <w:r w:rsidRPr="00C34DF5">
        <w:rPr>
          <w:rFonts w:ascii="Times New Roman" w:hAnsi="Times New Roman" w:cs="Times New Roman"/>
          <w:sz w:val="28"/>
          <w:szCs w:val="28"/>
          <w:lang w:val="kk-KZ"/>
        </w:rPr>
        <w:t>-</w:t>
      </w:r>
      <w:r w:rsidR="00AA4016">
        <w:rPr>
          <w:rFonts w:ascii="Times New Roman" w:hAnsi="Times New Roman" w:cs="Times New Roman"/>
          <w:sz w:val="28"/>
          <w:szCs w:val="28"/>
          <w:lang w:val="kk-KZ"/>
        </w:rPr>
        <w:t>не</w:t>
      </w:r>
      <w:r w:rsidRPr="00C34DF5">
        <w:rPr>
          <w:rFonts w:ascii="Times New Roman" w:hAnsi="Times New Roman" w:cs="Times New Roman"/>
          <w:sz w:val="28"/>
          <w:szCs w:val="28"/>
          <w:lang w:val="kk-KZ"/>
        </w:rPr>
        <w:t xml:space="preserve"> ғылыми сараптам</w:t>
      </w:r>
      <w:r w:rsidR="00AA4016">
        <w:rPr>
          <w:rFonts w:ascii="Times New Roman" w:hAnsi="Times New Roman" w:cs="Times New Roman"/>
          <w:sz w:val="28"/>
          <w:szCs w:val="28"/>
          <w:lang w:val="kk-KZ"/>
        </w:rPr>
        <w:t>а бойынша ескертулер берілді. 53</w:t>
      </w:r>
      <w:r w:rsidRPr="00C34DF5">
        <w:rPr>
          <w:rFonts w:ascii="Times New Roman" w:hAnsi="Times New Roman" w:cs="Times New Roman"/>
          <w:sz w:val="28"/>
          <w:szCs w:val="28"/>
          <w:lang w:val="kk-KZ"/>
        </w:rPr>
        <w:t xml:space="preserve"> заң жоба</w:t>
      </w:r>
      <w:r w:rsidR="00DB0C6E">
        <w:rPr>
          <w:rFonts w:ascii="Times New Roman" w:hAnsi="Times New Roman" w:cs="Times New Roman"/>
          <w:sz w:val="28"/>
          <w:szCs w:val="28"/>
          <w:lang w:val="kk-KZ"/>
        </w:rPr>
        <w:t>сының</w:t>
      </w:r>
      <w:r w:rsidR="00AA4016">
        <w:rPr>
          <w:rFonts w:ascii="Times New Roman" w:hAnsi="Times New Roman" w:cs="Times New Roman"/>
          <w:sz w:val="28"/>
          <w:szCs w:val="28"/>
          <w:lang w:val="kk-KZ"/>
        </w:rPr>
        <w:t xml:space="preserve"> 51-де</w:t>
      </w:r>
      <w:r w:rsidRPr="00C34DF5">
        <w:rPr>
          <w:rFonts w:ascii="Times New Roman" w:hAnsi="Times New Roman" w:cs="Times New Roman"/>
          <w:sz w:val="28"/>
          <w:szCs w:val="28"/>
          <w:lang w:val="kk-KZ"/>
        </w:rPr>
        <w:t xml:space="preserve"> ғылыми құқықтық сараптама бойынша ескертулер ескерілді, бұл </w:t>
      </w:r>
      <w:r w:rsidR="00AA4016">
        <w:rPr>
          <w:rFonts w:ascii="Times New Roman" w:hAnsi="Times New Roman" w:cs="Times New Roman"/>
          <w:sz w:val="28"/>
          <w:szCs w:val="28"/>
          <w:lang w:val="kk-KZ"/>
        </w:rPr>
        <w:t>96,2</w:t>
      </w:r>
      <w:r w:rsidRPr="00991CFD">
        <w:rPr>
          <w:rFonts w:ascii="Times New Roman" w:hAnsi="Times New Roman" w:cs="Times New Roman"/>
          <w:sz w:val="28"/>
          <w:szCs w:val="28"/>
          <w:lang w:val="kk-KZ"/>
        </w:rPr>
        <w:t xml:space="preserve">% </w:t>
      </w:r>
      <w:r w:rsidRPr="00C34DF5">
        <w:rPr>
          <w:rFonts w:ascii="Times New Roman" w:hAnsi="Times New Roman" w:cs="Times New Roman"/>
          <w:sz w:val="28"/>
          <w:szCs w:val="28"/>
          <w:lang w:val="kk-KZ"/>
        </w:rPr>
        <w:t>құрады.</w:t>
      </w:r>
    </w:p>
    <w:p w:rsidR="00280278" w:rsidRPr="00C34DF5" w:rsidRDefault="00280278" w:rsidP="00C34DF5">
      <w:pPr>
        <w:spacing w:after="0" w:line="240" w:lineRule="auto"/>
        <w:ind w:firstLine="851"/>
        <w:jc w:val="both"/>
        <w:rPr>
          <w:rFonts w:ascii="Times New Roman" w:eastAsia="Times New Roman" w:hAnsi="Times New Roman" w:cs="Times New Roman"/>
          <w:b/>
          <w:color w:val="000000"/>
          <w:sz w:val="28"/>
          <w:szCs w:val="28"/>
          <w:u w:val="single"/>
          <w:lang w:val="kk-KZ"/>
        </w:rPr>
      </w:pPr>
      <w:r w:rsidRPr="00C34DF5">
        <w:rPr>
          <w:rFonts w:ascii="Times New Roman" w:hAnsi="Times New Roman" w:cs="Times New Roman"/>
          <w:sz w:val="28"/>
          <w:szCs w:val="28"/>
          <w:lang w:val="kk-KZ"/>
        </w:rPr>
        <w:t>Осы нысаналы индикатордың жетістігі мемлекеттік органдардың көп жағдайда заң жобаларын әзірлеу барысында  ғылыми мекемелердің ой-пікірін ескеретінін айғақтайды.</w:t>
      </w:r>
    </w:p>
    <w:p w:rsidR="00280278" w:rsidRPr="00722A6B" w:rsidRDefault="00280278" w:rsidP="00C34DF5">
      <w:pPr>
        <w:pStyle w:val="8"/>
        <w:ind w:firstLine="708"/>
        <w:jc w:val="both"/>
        <w:rPr>
          <w:color w:val="auto"/>
          <w:sz w:val="28"/>
          <w:szCs w:val="28"/>
          <w:lang w:val="kk-KZ"/>
        </w:rPr>
      </w:pPr>
    </w:p>
    <w:p w:rsidR="00280278" w:rsidRPr="00C34DF5" w:rsidRDefault="00280278" w:rsidP="00C34DF5">
      <w:pPr>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«Әділет министрлігімен келісілген Қазақстан Республикасы Президентінің жарлықтарының және Қазақстан Республикасы Үкіметінің нормативтік құқықтық қаулыларының, оларды келісу кезінде сапасыз құқықтық сараптама өткізілуіне байланысты прокурорлық қадағалау актілерінің негізінде өзгертілген немесе күшін жойған актілерінің үлесі (келісілген жобалардың жалпы санынан)» </w:t>
      </w:r>
      <w:r w:rsidR="008874C8">
        <w:rPr>
          <w:rFonts w:ascii="Times New Roman" w:hAnsi="Times New Roman" w:cs="Times New Roman"/>
          <w:i/>
          <w:sz w:val="28"/>
          <w:szCs w:val="28"/>
          <w:u w:val="single"/>
          <w:lang w:val="kk-KZ"/>
        </w:rPr>
        <w:t>НИ</w:t>
      </w:r>
      <w:r w:rsidRPr="00C34DF5">
        <w:rPr>
          <w:rFonts w:ascii="Times New Roman" w:hAnsi="Times New Roman" w:cs="Times New Roman"/>
          <w:i/>
          <w:sz w:val="28"/>
          <w:szCs w:val="28"/>
          <w:u w:val="single"/>
          <w:lang w:val="kk-KZ"/>
        </w:rPr>
        <w:t xml:space="preserve"> бойынша</w:t>
      </w:r>
    </w:p>
    <w:p w:rsidR="00280278" w:rsidRPr="00C34DF5" w:rsidRDefault="00280278" w:rsidP="00C34DF5">
      <w:pPr>
        <w:spacing w:after="0" w:line="240" w:lineRule="auto"/>
        <w:ind w:firstLine="708"/>
        <w:jc w:val="both"/>
        <w:rPr>
          <w:rFonts w:ascii="Times New Roman" w:eastAsia="Times New Roman" w:hAnsi="Times New Roman" w:cs="Times New Roman"/>
          <w:sz w:val="28"/>
          <w:szCs w:val="28"/>
          <w:lang w:val="kk-KZ" w:eastAsia="ru-RU"/>
        </w:rPr>
      </w:pPr>
      <w:r w:rsidRPr="00C34DF5">
        <w:rPr>
          <w:rFonts w:ascii="Times New Roman" w:eastAsia="Times New Roman" w:hAnsi="Times New Roman" w:cs="Times New Roman"/>
          <w:sz w:val="28"/>
          <w:szCs w:val="28"/>
          <w:lang w:val="kk-KZ" w:eastAsia="ru-RU"/>
        </w:rPr>
        <w:t>С</w:t>
      </w:r>
      <w:r w:rsidR="008874C8">
        <w:rPr>
          <w:rFonts w:ascii="Times New Roman" w:eastAsia="Times New Roman" w:hAnsi="Times New Roman" w:cs="Times New Roman"/>
          <w:sz w:val="28"/>
          <w:szCs w:val="28"/>
          <w:lang w:val="kk-KZ" w:eastAsia="ru-RU"/>
        </w:rPr>
        <w:t>тратегиялық жоспар</w:t>
      </w:r>
      <w:r w:rsidRPr="00C34DF5">
        <w:rPr>
          <w:rFonts w:ascii="Times New Roman" w:eastAsia="Times New Roman" w:hAnsi="Times New Roman" w:cs="Times New Roman"/>
          <w:sz w:val="28"/>
          <w:szCs w:val="28"/>
          <w:lang w:val="kk-KZ" w:eastAsia="ru-RU"/>
        </w:rPr>
        <w:t>дағы бұл нысаналы индикатор Қазақстан Республикасы Президентінің және Үкіметінің нормативтік құқықтық актілер жобаларына заңдық сараптама өткізу бойынша міндеттерін іске асыру бөлігінде қарастырылған.  </w:t>
      </w:r>
    </w:p>
    <w:p w:rsidR="00280278" w:rsidRPr="00C34DF5" w:rsidRDefault="00280278" w:rsidP="00C34DF5">
      <w:pPr>
        <w:spacing w:after="0" w:line="240" w:lineRule="auto"/>
        <w:ind w:firstLine="708"/>
        <w:jc w:val="both"/>
        <w:rPr>
          <w:rFonts w:ascii="Times New Roman" w:eastAsia="Times New Roman" w:hAnsi="Times New Roman" w:cs="Times New Roman"/>
          <w:sz w:val="28"/>
          <w:szCs w:val="28"/>
          <w:lang w:val="kk-KZ" w:eastAsia="ru-RU"/>
        </w:rPr>
      </w:pPr>
      <w:r w:rsidRPr="00C34DF5">
        <w:rPr>
          <w:rFonts w:ascii="Times New Roman" w:eastAsia="Times New Roman" w:hAnsi="Times New Roman" w:cs="Times New Roman"/>
          <w:sz w:val="28"/>
          <w:szCs w:val="28"/>
          <w:lang w:val="kk-KZ" w:eastAsia="ru-RU"/>
        </w:rPr>
        <w:t>Индикатор заңдық сараптаманы өткізу сапасын үнемі жоғар</w:t>
      </w:r>
      <w:r w:rsidR="008874C8">
        <w:rPr>
          <w:rFonts w:ascii="Times New Roman" w:eastAsia="Times New Roman" w:hAnsi="Times New Roman" w:cs="Times New Roman"/>
          <w:sz w:val="28"/>
          <w:szCs w:val="28"/>
          <w:lang w:val="kk-KZ" w:eastAsia="ru-RU"/>
        </w:rPr>
        <w:t>ы</w:t>
      </w:r>
      <w:r w:rsidRPr="00C34DF5">
        <w:rPr>
          <w:rFonts w:ascii="Times New Roman" w:eastAsia="Times New Roman" w:hAnsi="Times New Roman" w:cs="Times New Roman"/>
          <w:sz w:val="28"/>
          <w:szCs w:val="28"/>
          <w:lang w:val="kk-KZ" w:eastAsia="ru-RU"/>
        </w:rPr>
        <w:t>латуға бағытталған, осылайша Қазақстан Республикасы Президентінің және Үкіметінің нормативтік құқықтық актілеріне прокурорлық бақылау актілерін енгізбеу көзделген. </w:t>
      </w:r>
    </w:p>
    <w:p w:rsidR="00280278" w:rsidRPr="00C34DF5" w:rsidRDefault="00280278" w:rsidP="00C34DF5">
      <w:pPr>
        <w:spacing w:after="0" w:line="240" w:lineRule="auto"/>
        <w:ind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2017 жылы Қазақстан Республикасы Президентінің нормативті құқықтық жарлықтарына және Қазақстан Республикасы Үкіметінің нормативті құқықтық қаулыларына прокурорлық бақылау актілері Әділет министрлігімен келісуге енгізілген жоқ, тиісінше  0% құрайды.</w:t>
      </w:r>
    </w:p>
    <w:p w:rsidR="00280278" w:rsidRPr="00C34DF5" w:rsidRDefault="00280278" w:rsidP="00C34DF5">
      <w:pPr>
        <w:spacing w:after="0" w:line="240" w:lineRule="auto"/>
        <w:ind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Нысаналы индикаторға қол жеткізу мақсатында Әділет министрлігі тұрақты негізде Мемлекеттік органдардың заң қызметтерін үйлестіру кеңесінің отырысында нормашығармашылық сұрақтарын қарастырады, әдістемелік көмек көрсетеді, мемлекеттік органдармен </w:t>
      </w:r>
      <w:r w:rsidRPr="00C34DF5">
        <w:rPr>
          <w:rFonts w:ascii="Times New Roman" w:eastAsia="Times New Roman" w:hAnsi="Times New Roman" w:cs="Times New Roman"/>
          <w:sz w:val="28"/>
          <w:szCs w:val="28"/>
          <w:lang w:val="kk-KZ" w:eastAsia="ru-RU"/>
        </w:rPr>
        <w:t xml:space="preserve">әзірленіп жатқан Президент және Үкіметтің нормативтік құқықтық актілерінің </w:t>
      </w:r>
      <w:r w:rsidRPr="00C34DF5">
        <w:rPr>
          <w:rFonts w:ascii="Times New Roman" w:eastAsia="Times New Roman" w:hAnsi="Times New Roman" w:cs="Times New Roman"/>
          <w:sz w:val="28"/>
          <w:szCs w:val="28"/>
          <w:lang w:val="kk-KZ" w:eastAsia="ru-RU"/>
        </w:rPr>
        <w:lastRenderedPageBreak/>
        <w:t xml:space="preserve">сапасына талдау жүргізеді, сонымен қатар, </w:t>
      </w:r>
      <w:r w:rsidRPr="00C34DF5">
        <w:rPr>
          <w:rFonts w:ascii="Times New Roman" w:hAnsi="Times New Roman" w:cs="Times New Roman"/>
          <w:sz w:val="28"/>
          <w:szCs w:val="28"/>
          <w:lang w:val="kk-KZ"/>
        </w:rPr>
        <w:t>мемлекеттік органдардың заң қызметі қызметкерлері жыл сайын Әділет министрлігінде тағылымдамадан өтеді.</w:t>
      </w:r>
    </w:p>
    <w:p w:rsidR="00280278" w:rsidRPr="00C34DF5" w:rsidRDefault="00280278" w:rsidP="00C34DF5">
      <w:pPr>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sz w:val="28"/>
          <w:szCs w:val="28"/>
          <w:lang w:val="kk-KZ"/>
        </w:rPr>
        <w:t>Осы шаралар Қазақстан Республикасы Президентінің және Үкіметінің актілерін әзірлеу сапасын одан әрі жоғар</w:t>
      </w:r>
      <w:r w:rsidR="0052749E">
        <w:rPr>
          <w:rFonts w:ascii="Times New Roman" w:hAnsi="Times New Roman" w:cs="Times New Roman"/>
          <w:sz w:val="28"/>
          <w:szCs w:val="28"/>
          <w:lang w:val="kk-KZ"/>
        </w:rPr>
        <w:t>ы</w:t>
      </w:r>
      <w:r w:rsidRPr="00C34DF5">
        <w:rPr>
          <w:rFonts w:ascii="Times New Roman" w:hAnsi="Times New Roman" w:cs="Times New Roman"/>
          <w:sz w:val="28"/>
          <w:szCs w:val="28"/>
          <w:lang w:val="kk-KZ"/>
        </w:rPr>
        <w:t>латуға оң ықпал көрсетеді. </w:t>
      </w:r>
    </w:p>
    <w:p w:rsidR="00B602C6" w:rsidRDefault="00B602C6" w:rsidP="00C34DF5">
      <w:pPr>
        <w:spacing w:after="0" w:line="240" w:lineRule="auto"/>
        <w:ind w:firstLine="708"/>
        <w:jc w:val="both"/>
        <w:rPr>
          <w:rFonts w:ascii="Times New Roman" w:hAnsi="Times New Roman" w:cs="Times New Roman"/>
          <w:i/>
          <w:sz w:val="28"/>
          <w:szCs w:val="28"/>
          <w:u w:val="single"/>
          <w:lang w:val="kk-KZ"/>
        </w:rPr>
      </w:pPr>
    </w:p>
    <w:p w:rsidR="00280278" w:rsidRPr="00C34DF5" w:rsidRDefault="00280278" w:rsidP="00C34DF5">
      <w:pPr>
        <w:spacing w:after="0" w:line="240" w:lineRule="auto"/>
        <w:ind w:firstLine="708"/>
        <w:jc w:val="both"/>
        <w:rPr>
          <w:rFonts w:ascii="Times New Roman" w:hAnsi="Times New Roman" w:cs="Times New Roman"/>
          <w:bCs/>
          <w:i/>
          <w:sz w:val="28"/>
          <w:szCs w:val="28"/>
          <w:u w:val="single"/>
          <w:lang w:val="kk-KZ"/>
        </w:rPr>
      </w:pPr>
      <w:r w:rsidRPr="00C34DF5">
        <w:rPr>
          <w:rFonts w:ascii="Times New Roman" w:hAnsi="Times New Roman" w:cs="Times New Roman"/>
          <w:i/>
          <w:sz w:val="28"/>
          <w:szCs w:val="28"/>
          <w:u w:val="single"/>
          <w:lang w:val="kk-KZ"/>
        </w:rPr>
        <w:t>«Мемлекеттік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Ә</w:t>
      </w:r>
      <w:r w:rsidRPr="00C34DF5">
        <w:rPr>
          <w:rFonts w:ascii="Times New Roman" w:hAnsi="Times New Roman" w:cs="Times New Roman"/>
          <w:bCs/>
          <w:i/>
          <w:sz w:val="28"/>
          <w:szCs w:val="28"/>
          <w:u w:val="single"/>
          <w:lang w:val="kk-KZ"/>
        </w:rPr>
        <w:t xml:space="preserve">ділет органдарымен тіркелген </w:t>
      </w:r>
      <w:r w:rsidRPr="00C34DF5">
        <w:rPr>
          <w:rFonts w:ascii="Times New Roman" w:hAnsi="Times New Roman" w:cs="Times New Roman"/>
          <w:i/>
          <w:sz w:val="28"/>
          <w:szCs w:val="28"/>
          <w:u w:val="single"/>
          <w:lang w:val="kk-KZ"/>
        </w:rPr>
        <w:t xml:space="preserve">(тіркелген НҚА жалпы санынан)нормативтік құқықтық актілердің </w:t>
      </w:r>
      <w:r w:rsidRPr="00C34DF5">
        <w:rPr>
          <w:rFonts w:ascii="Times New Roman" w:hAnsi="Times New Roman" w:cs="Times New Roman"/>
          <w:bCs/>
          <w:i/>
          <w:sz w:val="28"/>
          <w:szCs w:val="28"/>
          <w:u w:val="single"/>
          <w:lang w:val="kk-KZ"/>
        </w:rPr>
        <w:t>үлесі»</w:t>
      </w:r>
      <w:r w:rsidR="00B602C6">
        <w:rPr>
          <w:rFonts w:ascii="Times New Roman" w:hAnsi="Times New Roman" w:cs="Times New Roman"/>
          <w:bCs/>
          <w:i/>
          <w:sz w:val="28"/>
          <w:szCs w:val="28"/>
          <w:u w:val="single"/>
          <w:lang w:val="kk-KZ"/>
        </w:rPr>
        <w:t xml:space="preserve"> </w:t>
      </w:r>
      <w:r w:rsidR="0052749E">
        <w:rPr>
          <w:rFonts w:ascii="Times New Roman" w:hAnsi="Times New Roman" w:cs="Times New Roman"/>
          <w:i/>
          <w:sz w:val="28"/>
          <w:szCs w:val="28"/>
          <w:u w:val="single"/>
          <w:lang w:val="kk-KZ"/>
        </w:rPr>
        <w:t xml:space="preserve">НИ </w:t>
      </w:r>
      <w:r w:rsidRPr="00C34DF5">
        <w:rPr>
          <w:rFonts w:ascii="Times New Roman" w:hAnsi="Times New Roman" w:cs="Times New Roman"/>
          <w:i/>
          <w:sz w:val="28"/>
          <w:szCs w:val="28"/>
          <w:u w:val="single"/>
          <w:lang w:val="kk-KZ"/>
        </w:rPr>
        <w:t>бойынша</w:t>
      </w:r>
    </w:p>
    <w:p w:rsidR="00280278" w:rsidRPr="00C34DF5" w:rsidRDefault="00280278" w:rsidP="00C34DF5">
      <w:pPr>
        <w:pStyle w:val="3"/>
        <w:ind w:firstLine="708"/>
        <w:jc w:val="both"/>
        <w:rPr>
          <w:rFonts w:ascii="Times New Roman" w:hAnsi="Times New Roman"/>
          <w:sz w:val="28"/>
          <w:szCs w:val="28"/>
          <w:lang w:val="kk-KZ"/>
        </w:rPr>
      </w:pPr>
      <w:r w:rsidRPr="00C34DF5">
        <w:rPr>
          <w:rFonts w:ascii="Times New Roman" w:hAnsi="Times New Roman"/>
          <w:sz w:val="28"/>
          <w:szCs w:val="28"/>
          <w:lang w:val="kk-KZ"/>
        </w:rPr>
        <w:t>2017 жылда әділет органдарымен тіркелген НҚА жалпы саны – 8057, оның ішінде 7 НҚА қатысты 7 прокурорлық қадағалау акті</w:t>
      </w:r>
      <w:r w:rsidR="0052749E">
        <w:rPr>
          <w:rFonts w:ascii="Times New Roman" w:hAnsi="Times New Roman"/>
          <w:sz w:val="28"/>
          <w:szCs w:val="28"/>
          <w:lang w:val="kk-KZ"/>
        </w:rPr>
        <w:t>сі</w:t>
      </w:r>
      <w:r w:rsidRPr="00C34DF5">
        <w:rPr>
          <w:rFonts w:ascii="Times New Roman" w:hAnsi="Times New Roman"/>
          <w:sz w:val="28"/>
          <w:szCs w:val="28"/>
          <w:lang w:val="kk-KZ"/>
        </w:rPr>
        <w:t xml:space="preserve"> қанағаттандырыл</w:t>
      </w:r>
      <w:r w:rsidR="0052749E">
        <w:rPr>
          <w:rFonts w:ascii="Times New Roman" w:hAnsi="Times New Roman"/>
          <w:sz w:val="28"/>
          <w:szCs w:val="28"/>
          <w:lang w:val="kk-KZ"/>
        </w:rPr>
        <w:t>ды</w:t>
      </w:r>
      <w:r w:rsidRPr="00C34DF5">
        <w:rPr>
          <w:rFonts w:ascii="Times New Roman" w:hAnsi="Times New Roman"/>
          <w:sz w:val="28"/>
          <w:szCs w:val="28"/>
          <w:lang w:val="kk-KZ"/>
        </w:rPr>
        <w:t>, бұл 0,09%</w:t>
      </w:r>
      <w:r w:rsidR="0052749E">
        <w:rPr>
          <w:rFonts w:ascii="Times New Roman" w:hAnsi="Times New Roman"/>
          <w:sz w:val="28"/>
          <w:szCs w:val="28"/>
          <w:lang w:val="kk-KZ"/>
        </w:rPr>
        <w:t xml:space="preserve"> құрады. Тиісті индикатор асырылмады, </w:t>
      </w:r>
      <w:r w:rsidRPr="00C34DF5">
        <w:rPr>
          <w:rFonts w:ascii="Times New Roman" w:hAnsi="Times New Roman"/>
          <w:sz w:val="28"/>
          <w:szCs w:val="28"/>
          <w:lang w:val="kk-KZ"/>
        </w:rPr>
        <w:t>т</w:t>
      </w:r>
      <w:r w:rsidR="0052749E">
        <w:rPr>
          <w:rFonts w:ascii="Times New Roman" w:hAnsi="Times New Roman"/>
          <w:sz w:val="28"/>
          <w:szCs w:val="28"/>
          <w:lang w:val="kk-KZ"/>
        </w:rPr>
        <w:t xml:space="preserve">иісінше </w:t>
      </w:r>
      <w:r w:rsidRPr="00C34DF5">
        <w:rPr>
          <w:rFonts w:ascii="Times New Roman" w:hAnsi="Times New Roman"/>
          <w:sz w:val="28"/>
          <w:szCs w:val="28"/>
          <w:lang w:val="kk-KZ"/>
        </w:rPr>
        <w:t>азаматтардың құқықтарыны</w:t>
      </w:r>
      <w:r w:rsidR="0052749E">
        <w:rPr>
          <w:rFonts w:ascii="Times New Roman" w:hAnsi="Times New Roman"/>
          <w:sz w:val="28"/>
          <w:szCs w:val="28"/>
          <w:lang w:val="kk-KZ"/>
        </w:rPr>
        <w:t>ң бұзы</w:t>
      </w:r>
      <w:r w:rsidRPr="00C34DF5">
        <w:rPr>
          <w:rFonts w:ascii="Times New Roman" w:hAnsi="Times New Roman"/>
          <w:sz w:val="28"/>
          <w:szCs w:val="28"/>
          <w:lang w:val="kk-KZ"/>
        </w:rPr>
        <w:t>луына, заңнама</w:t>
      </w:r>
      <w:r w:rsidR="0052749E">
        <w:rPr>
          <w:rFonts w:ascii="Times New Roman" w:hAnsi="Times New Roman"/>
          <w:sz w:val="28"/>
          <w:szCs w:val="28"/>
          <w:lang w:val="kk-KZ"/>
        </w:rPr>
        <w:t>мен</w:t>
      </w:r>
      <w:r w:rsidRPr="00C34DF5">
        <w:rPr>
          <w:rFonts w:ascii="Times New Roman" w:hAnsi="Times New Roman"/>
          <w:sz w:val="28"/>
          <w:szCs w:val="28"/>
          <w:lang w:val="kk-KZ"/>
        </w:rPr>
        <w:t xml:space="preserve"> бекітілген құқықтар мен бостандықтар</w:t>
      </w:r>
      <w:r w:rsidR="0052749E">
        <w:rPr>
          <w:rFonts w:ascii="Times New Roman" w:hAnsi="Times New Roman"/>
          <w:sz w:val="28"/>
          <w:szCs w:val="28"/>
          <w:lang w:val="kk-KZ"/>
        </w:rPr>
        <w:t>ға</w:t>
      </w:r>
      <w:r w:rsidRPr="00C34DF5">
        <w:rPr>
          <w:rFonts w:ascii="Times New Roman" w:hAnsi="Times New Roman"/>
          <w:sz w:val="28"/>
          <w:szCs w:val="28"/>
          <w:lang w:val="kk-KZ"/>
        </w:rPr>
        <w:t xml:space="preserve"> қысым жасау </w:t>
      </w:r>
      <w:r w:rsidRPr="009B6E64">
        <w:rPr>
          <w:rFonts w:ascii="Times New Roman" w:hAnsi="Times New Roman"/>
          <w:i/>
          <w:sz w:val="24"/>
          <w:szCs w:val="24"/>
          <w:lang w:val="kk-KZ"/>
        </w:rPr>
        <w:t>(жүзеге асыруға мүмкіндігі болмауы)</w:t>
      </w:r>
      <w:r w:rsidRPr="00C34DF5">
        <w:rPr>
          <w:rFonts w:ascii="Times New Roman" w:hAnsi="Times New Roman"/>
          <w:sz w:val="28"/>
          <w:szCs w:val="28"/>
          <w:lang w:val="kk-KZ"/>
        </w:rPr>
        <w:t xml:space="preserve"> мүмкіндігі төмендеді.</w:t>
      </w:r>
    </w:p>
    <w:p w:rsidR="00280278" w:rsidRPr="00C34DF5" w:rsidRDefault="00280278" w:rsidP="00C34DF5">
      <w:pPr>
        <w:pStyle w:val="3"/>
        <w:ind w:firstLine="708"/>
        <w:jc w:val="both"/>
        <w:rPr>
          <w:rFonts w:ascii="Times New Roman" w:hAnsi="Times New Roman"/>
          <w:sz w:val="28"/>
          <w:szCs w:val="28"/>
          <w:lang w:val="kk-KZ"/>
        </w:rPr>
      </w:pPr>
      <w:r w:rsidRPr="00C34DF5">
        <w:rPr>
          <w:rFonts w:ascii="Times New Roman" w:hAnsi="Times New Roman"/>
          <w:sz w:val="28"/>
          <w:szCs w:val="28"/>
          <w:lang w:val="kk-KZ"/>
        </w:rPr>
        <w:t>2016 жылмен салыстырғанда негізделген прокурорлық қадағалау актілер саны</w:t>
      </w:r>
      <w:r w:rsidR="0052749E">
        <w:rPr>
          <w:rFonts w:ascii="Times New Roman" w:hAnsi="Times New Roman"/>
          <w:sz w:val="28"/>
          <w:szCs w:val="28"/>
          <w:lang w:val="kk-KZ"/>
        </w:rPr>
        <w:t>ның</w:t>
      </w:r>
      <w:r w:rsidRPr="00C34DF5">
        <w:rPr>
          <w:rFonts w:ascii="Times New Roman" w:hAnsi="Times New Roman"/>
          <w:sz w:val="28"/>
          <w:szCs w:val="28"/>
          <w:lang w:val="kk-KZ"/>
        </w:rPr>
        <w:t xml:space="preserve"> 70% төмендеуі байқалады </w:t>
      </w:r>
      <w:r w:rsidRPr="009B6E64">
        <w:rPr>
          <w:rFonts w:ascii="Times New Roman" w:hAnsi="Times New Roman"/>
          <w:i/>
          <w:sz w:val="24"/>
          <w:szCs w:val="24"/>
          <w:lang w:val="kk-KZ"/>
        </w:rPr>
        <w:t>(Анықтама: 2016 жыл</w:t>
      </w:r>
      <w:r w:rsidR="0052749E">
        <w:rPr>
          <w:rFonts w:ascii="Times New Roman" w:hAnsi="Times New Roman"/>
          <w:i/>
          <w:sz w:val="24"/>
          <w:szCs w:val="24"/>
          <w:lang w:val="kk-KZ"/>
        </w:rPr>
        <w:t>ы</w:t>
      </w:r>
      <w:r w:rsidRPr="009B6E64">
        <w:rPr>
          <w:rFonts w:ascii="Times New Roman" w:hAnsi="Times New Roman"/>
          <w:i/>
          <w:sz w:val="24"/>
          <w:szCs w:val="24"/>
          <w:lang w:val="kk-KZ"/>
        </w:rPr>
        <w:t xml:space="preserve"> 32 НҚА қатысты 23 акт қанағаттандырылған),</w:t>
      </w:r>
      <w:r w:rsidRPr="00C34DF5">
        <w:rPr>
          <w:rFonts w:ascii="Times New Roman" w:hAnsi="Times New Roman"/>
          <w:sz w:val="28"/>
          <w:szCs w:val="28"/>
          <w:lang w:val="kk-KZ"/>
        </w:rPr>
        <w:t xml:space="preserve"> бұл </w:t>
      </w:r>
      <w:r w:rsidR="0052749E">
        <w:rPr>
          <w:rFonts w:ascii="Times New Roman" w:hAnsi="Times New Roman"/>
          <w:sz w:val="28"/>
          <w:szCs w:val="28"/>
          <w:lang w:val="kk-KZ"/>
        </w:rPr>
        <w:t>қабылданған</w:t>
      </w:r>
      <w:r w:rsidRPr="00C34DF5">
        <w:rPr>
          <w:rFonts w:ascii="Times New Roman" w:hAnsi="Times New Roman"/>
          <w:sz w:val="28"/>
          <w:szCs w:val="28"/>
          <w:lang w:val="kk-KZ"/>
        </w:rPr>
        <w:t xml:space="preserve"> шаралардың тиімділігін көрсетеді.</w:t>
      </w:r>
    </w:p>
    <w:p w:rsidR="00280278" w:rsidRPr="00C34DF5" w:rsidRDefault="00280278" w:rsidP="00C34DF5">
      <w:pPr>
        <w:pStyle w:val="3"/>
        <w:ind w:firstLine="708"/>
        <w:jc w:val="both"/>
        <w:rPr>
          <w:rFonts w:ascii="Times New Roman" w:hAnsi="Times New Roman"/>
          <w:sz w:val="28"/>
          <w:szCs w:val="28"/>
          <w:lang w:val="kk-KZ"/>
        </w:rPr>
      </w:pPr>
      <w:r w:rsidRPr="00C34DF5">
        <w:rPr>
          <w:rFonts w:ascii="Times New Roman" w:hAnsi="Times New Roman"/>
          <w:sz w:val="28"/>
          <w:szCs w:val="28"/>
          <w:lang w:val="kk-KZ"/>
        </w:rPr>
        <w:t>Мемлекеттік органдар қызметінің заңдылығын қамтамасыз ету, сондай-ақ республика азаматтарының құқықтарын қорғау мақсатында осы бағытта жұмыс жалғастыр</w:t>
      </w:r>
      <w:r w:rsidR="0052749E">
        <w:rPr>
          <w:rFonts w:ascii="Times New Roman" w:hAnsi="Times New Roman"/>
          <w:sz w:val="28"/>
          <w:szCs w:val="28"/>
          <w:lang w:val="kk-KZ"/>
        </w:rPr>
        <w:t>ылатын болады</w:t>
      </w:r>
      <w:r w:rsidRPr="00C34DF5">
        <w:rPr>
          <w:rFonts w:ascii="Times New Roman" w:hAnsi="Times New Roman"/>
          <w:sz w:val="28"/>
          <w:szCs w:val="28"/>
          <w:lang w:val="kk-KZ"/>
        </w:rPr>
        <w:t>.</w:t>
      </w:r>
    </w:p>
    <w:p w:rsidR="00280278" w:rsidRPr="00C34DF5" w:rsidRDefault="00280278" w:rsidP="00C34DF5">
      <w:pPr>
        <w:pStyle w:val="3"/>
        <w:ind w:firstLine="708"/>
        <w:jc w:val="both"/>
        <w:rPr>
          <w:rFonts w:ascii="Times New Roman" w:hAnsi="Times New Roman"/>
          <w:i/>
          <w:sz w:val="28"/>
          <w:szCs w:val="28"/>
          <w:u w:val="single"/>
          <w:lang w:val="kk-KZ"/>
        </w:rPr>
      </w:pPr>
    </w:p>
    <w:p w:rsidR="00280278" w:rsidRPr="00C34DF5" w:rsidRDefault="00280278" w:rsidP="00C34DF5">
      <w:pPr>
        <w:pStyle w:val="3"/>
        <w:ind w:firstLine="708"/>
        <w:jc w:val="both"/>
        <w:rPr>
          <w:rFonts w:ascii="Times New Roman" w:hAnsi="Times New Roman"/>
          <w:sz w:val="28"/>
          <w:szCs w:val="28"/>
          <w:lang w:val="kk-KZ"/>
        </w:rPr>
      </w:pPr>
      <w:r w:rsidRPr="00C34DF5">
        <w:rPr>
          <w:rFonts w:ascii="Times New Roman" w:hAnsi="Times New Roman"/>
          <w:i/>
          <w:sz w:val="28"/>
          <w:szCs w:val="28"/>
          <w:u w:val="single"/>
          <w:lang w:val="kk-KZ"/>
        </w:rPr>
        <w:t xml:space="preserve">«Іргелі және қолданбалы зерттеулер жүргізу нәтижелері бойынша алынған ұсынымдардың, сондай-ақ Қазақстан Республикасының заңнамасын жетілдіру тұжырымдамасының шеңберінде әзірленіп ұсыныстардың, нормативтік құқықтық актілерде көрініс тапқан үлесі» </w:t>
      </w:r>
      <w:r w:rsidR="000E091A">
        <w:rPr>
          <w:rFonts w:ascii="Times New Roman" w:hAnsi="Times New Roman"/>
          <w:i/>
          <w:sz w:val="28"/>
          <w:szCs w:val="28"/>
          <w:u w:val="single"/>
          <w:lang w:val="kk-KZ"/>
        </w:rPr>
        <w:t>НИ</w:t>
      </w:r>
      <w:r w:rsidRPr="00C34DF5">
        <w:rPr>
          <w:rFonts w:ascii="Times New Roman" w:hAnsi="Times New Roman"/>
          <w:i/>
          <w:sz w:val="28"/>
          <w:szCs w:val="28"/>
          <w:u w:val="single"/>
          <w:lang w:val="kk-KZ"/>
        </w:rPr>
        <w:t xml:space="preserve"> бойынша</w:t>
      </w:r>
    </w:p>
    <w:p w:rsidR="008E4390" w:rsidRDefault="00280278" w:rsidP="008E4390">
      <w:pPr>
        <w:spacing w:after="0" w:line="240" w:lineRule="auto"/>
        <w:ind w:firstLine="709"/>
        <w:jc w:val="both"/>
        <w:rPr>
          <w:rFonts w:ascii="Times New Roman" w:hAnsi="Times New Roman"/>
          <w:i/>
          <w:sz w:val="24"/>
          <w:szCs w:val="24"/>
          <w:lang w:val="kk-KZ"/>
        </w:rPr>
      </w:pPr>
      <w:r w:rsidRPr="00C34DF5">
        <w:rPr>
          <w:rFonts w:ascii="Times New Roman" w:hAnsi="Times New Roman" w:cs="Times New Roman"/>
          <w:sz w:val="28"/>
          <w:szCs w:val="28"/>
          <w:lang w:val="kk-KZ"/>
        </w:rPr>
        <w:t xml:space="preserve">2017 жылы </w:t>
      </w:r>
      <w:r w:rsidR="004C12D3">
        <w:rPr>
          <w:rFonts w:ascii="Times New Roman" w:hAnsi="Times New Roman" w:cs="Times New Roman"/>
          <w:sz w:val="28"/>
          <w:szCs w:val="28"/>
          <w:lang w:val="kk-KZ"/>
        </w:rPr>
        <w:t xml:space="preserve">қолданыстағы </w:t>
      </w:r>
      <w:r w:rsidRPr="00C34DF5">
        <w:rPr>
          <w:rFonts w:ascii="Times New Roman" w:hAnsi="Times New Roman" w:cs="Times New Roman"/>
          <w:sz w:val="28"/>
          <w:szCs w:val="28"/>
          <w:lang w:val="kk-KZ"/>
        </w:rPr>
        <w:t>ұлттық және шетелдік заңнама</w:t>
      </w:r>
      <w:r w:rsidR="004C12D3">
        <w:rPr>
          <w:rFonts w:ascii="Times New Roman" w:hAnsi="Times New Roman" w:cs="Times New Roman"/>
          <w:sz w:val="28"/>
          <w:szCs w:val="28"/>
          <w:lang w:val="kk-KZ"/>
        </w:rPr>
        <w:t xml:space="preserve">ға </w:t>
      </w:r>
      <w:r w:rsidR="004C12D3" w:rsidRPr="00C34DF5">
        <w:rPr>
          <w:rFonts w:ascii="Times New Roman" w:hAnsi="Times New Roman" w:cs="Times New Roman"/>
          <w:sz w:val="28"/>
          <w:szCs w:val="28"/>
          <w:lang w:val="kk-KZ"/>
        </w:rPr>
        <w:t xml:space="preserve">7 </w:t>
      </w:r>
      <w:r w:rsidRPr="00C34DF5">
        <w:rPr>
          <w:rFonts w:ascii="Times New Roman" w:hAnsi="Times New Roman" w:cs="Times New Roman"/>
          <w:sz w:val="28"/>
          <w:szCs w:val="28"/>
          <w:lang w:val="kk-KZ"/>
        </w:rPr>
        <w:t>іргелі және қолданбалы ғылыми зертте</w:t>
      </w:r>
      <w:r w:rsidR="004C12D3">
        <w:rPr>
          <w:rFonts w:ascii="Times New Roman" w:hAnsi="Times New Roman" w:cs="Times New Roman"/>
          <w:sz w:val="28"/>
          <w:szCs w:val="28"/>
          <w:lang w:val="kk-KZ"/>
        </w:rPr>
        <w:t>у</w:t>
      </w:r>
      <w:r w:rsidRPr="00C34DF5">
        <w:rPr>
          <w:rFonts w:ascii="Times New Roman" w:hAnsi="Times New Roman" w:cs="Times New Roman"/>
          <w:sz w:val="28"/>
          <w:szCs w:val="28"/>
          <w:lang w:val="kk-KZ"/>
        </w:rPr>
        <w:t xml:space="preserve"> жүргіз</w:t>
      </w:r>
      <w:r w:rsidR="004C12D3">
        <w:rPr>
          <w:rFonts w:ascii="Times New Roman" w:hAnsi="Times New Roman" w:cs="Times New Roman"/>
          <w:sz w:val="28"/>
          <w:szCs w:val="28"/>
          <w:lang w:val="kk-KZ"/>
        </w:rPr>
        <w:t>іл</w:t>
      </w:r>
      <w:r w:rsidRPr="00C34DF5">
        <w:rPr>
          <w:rFonts w:ascii="Times New Roman" w:hAnsi="Times New Roman" w:cs="Times New Roman"/>
          <w:sz w:val="28"/>
          <w:szCs w:val="28"/>
          <w:lang w:val="kk-KZ"/>
        </w:rPr>
        <w:t>ді</w:t>
      </w:r>
      <w:r w:rsidRPr="009B6E64">
        <w:rPr>
          <w:rFonts w:ascii="Times New Roman" w:hAnsi="Times New Roman"/>
          <w:i/>
          <w:sz w:val="24"/>
          <w:szCs w:val="24"/>
          <w:lang w:val="kk-KZ"/>
        </w:rPr>
        <w:t xml:space="preserve">(«Қазақстан Республикасындағы мемлекеттік билік органдарының конституциялық-құқықтық реттелуі: жағдайы және даму тенденциялары»; «Қазақстан Республикасының азаматтық заңнамасындағы шарттық міндеттемелердің өзекті проблемалары мен жетілдірілуі: құқықтық реттеу, теория және практика» (2015-2017 жж.); </w:t>
      </w:r>
      <w:r w:rsidR="001113BD" w:rsidRPr="009B6E64">
        <w:rPr>
          <w:rFonts w:ascii="Times New Roman" w:hAnsi="Times New Roman"/>
          <w:i/>
          <w:sz w:val="24"/>
          <w:szCs w:val="24"/>
          <w:lang w:val="kk-KZ"/>
        </w:rPr>
        <w:t>«Қазақстан Республикасының заң жобалау қызметінің ғылыми қамтамасыз етуі»</w:t>
      </w:r>
      <w:r w:rsidRPr="009B6E64">
        <w:rPr>
          <w:rFonts w:ascii="Times New Roman" w:hAnsi="Times New Roman"/>
          <w:i/>
          <w:sz w:val="24"/>
          <w:szCs w:val="24"/>
          <w:lang w:val="kk-KZ"/>
        </w:rPr>
        <w:t>«Қазақстан Республикасының әкімшілік құқық бұзушылық туралы заңнамасының және қылмыстық заңнамасының нормаларын жетілдірудің проблемалары (сәйкессіздіктерді, олқылықтар мен басқа да кемшіліктерді жою жолдары)»; «БҰҰ-ның адам құқықтары саласындағы шарттық органдар актілерінің құқықтық сипаты»; «Қазақстан Республикасы заңдарының мониторингі: теория мен практика мәселелері»; «Қазақстан Республикасының заңнамасында қазақ тіліндегі заң лексикасының қолданылуына мони</w:t>
      </w:r>
      <w:r w:rsidR="001113BD">
        <w:rPr>
          <w:rFonts w:ascii="Times New Roman" w:hAnsi="Times New Roman"/>
          <w:i/>
          <w:sz w:val="24"/>
          <w:szCs w:val="24"/>
          <w:lang w:val="kk-KZ"/>
        </w:rPr>
        <w:t>торинг жүргізу» (2012-2017 жж.)</w:t>
      </w:r>
      <w:r w:rsidRPr="009B6E64">
        <w:rPr>
          <w:rFonts w:ascii="Times New Roman" w:hAnsi="Times New Roman"/>
          <w:i/>
          <w:sz w:val="24"/>
          <w:szCs w:val="24"/>
          <w:lang w:val="kk-KZ"/>
        </w:rPr>
        <w:t>.</w:t>
      </w:r>
    </w:p>
    <w:p w:rsidR="00280278" w:rsidRDefault="000255AC" w:rsidP="008E4390">
      <w:pPr>
        <w:spacing w:after="0" w:line="240" w:lineRule="auto"/>
        <w:ind w:firstLine="709"/>
        <w:jc w:val="both"/>
        <w:rPr>
          <w:rFonts w:ascii="Times New Roman" w:hAnsi="Times New Roman" w:cs="Times New Roman"/>
          <w:i/>
          <w:sz w:val="24"/>
          <w:szCs w:val="24"/>
          <w:lang w:val="kk-KZ"/>
        </w:rPr>
      </w:pPr>
      <w:r w:rsidRPr="008E4390">
        <w:rPr>
          <w:rFonts w:ascii="Times New Roman" w:hAnsi="Times New Roman" w:cs="Times New Roman"/>
          <w:sz w:val="28"/>
          <w:szCs w:val="28"/>
          <w:lang w:val="kk-KZ"/>
        </w:rPr>
        <w:lastRenderedPageBreak/>
        <w:t>Өткізілен</w:t>
      </w:r>
      <w:r w:rsidR="00280278" w:rsidRPr="008E4390">
        <w:rPr>
          <w:rFonts w:ascii="Times New Roman" w:hAnsi="Times New Roman" w:cs="Times New Roman"/>
          <w:sz w:val="28"/>
          <w:szCs w:val="28"/>
          <w:lang w:val="kk-KZ"/>
        </w:rPr>
        <w:t xml:space="preserve"> зерттеулер </w:t>
      </w:r>
      <w:r w:rsidRPr="008E4390">
        <w:rPr>
          <w:rFonts w:ascii="Times New Roman" w:hAnsi="Times New Roman" w:cs="Times New Roman"/>
          <w:sz w:val="28"/>
          <w:szCs w:val="28"/>
          <w:lang w:val="kk-KZ"/>
        </w:rPr>
        <w:t xml:space="preserve">қорытындысы бойынша </w:t>
      </w:r>
      <w:r w:rsidR="00280278" w:rsidRPr="008E4390">
        <w:rPr>
          <w:rFonts w:ascii="Times New Roman" w:hAnsi="Times New Roman" w:cs="Times New Roman"/>
          <w:sz w:val="28"/>
          <w:szCs w:val="28"/>
          <w:lang w:val="kk-KZ"/>
        </w:rPr>
        <w:t xml:space="preserve">алынған нәтижелер 11 НҚА </w:t>
      </w:r>
      <w:r w:rsidR="008E4390" w:rsidRPr="008E4390">
        <w:rPr>
          <w:rFonts w:ascii="Times New Roman" w:hAnsi="Times New Roman" w:cs="Times New Roman"/>
          <w:sz w:val="28"/>
          <w:szCs w:val="28"/>
          <w:lang w:val="kk-KZ"/>
        </w:rPr>
        <w:t>орын алд</w:t>
      </w:r>
      <w:r w:rsidR="008E4390" w:rsidRPr="00B602C6">
        <w:rPr>
          <w:rFonts w:ascii="Times New Roman" w:hAnsi="Times New Roman" w:cs="Times New Roman"/>
          <w:sz w:val="28"/>
          <w:szCs w:val="28"/>
          <w:lang w:val="kk-KZ"/>
        </w:rPr>
        <w:t>ы</w:t>
      </w:r>
      <w:r w:rsidR="00280278" w:rsidRPr="008E4390">
        <w:rPr>
          <w:rFonts w:ascii="Times New Roman" w:hAnsi="Times New Roman" w:cs="Times New Roman"/>
          <w:i/>
          <w:sz w:val="24"/>
          <w:szCs w:val="24"/>
          <w:lang w:val="kk-KZ"/>
        </w:rPr>
        <w:t xml:space="preserve"> («Қазақстан Республикасының Конституциясына өзгерістер мен толықтырулар енгізу туралы» (Қазақстан </w:t>
      </w:r>
      <w:r w:rsidR="008E4390" w:rsidRPr="008E4390">
        <w:rPr>
          <w:rFonts w:ascii="Times New Roman" w:hAnsi="Times New Roman" w:cs="Times New Roman"/>
          <w:i/>
          <w:sz w:val="24"/>
          <w:szCs w:val="24"/>
          <w:lang w:val="kk-KZ"/>
        </w:rPr>
        <w:t>Республикасының Конституциясы) 2015 жылғы 10 наурыздағы;«</w:t>
      </w:r>
      <w:r w:rsidR="00280278" w:rsidRPr="008E4390">
        <w:rPr>
          <w:rFonts w:ascii="Times New Roman" w:hAnsi="Times New Roman" w:cs="Times New Roman"/>
          <w:i/>
          <w:sz w:val="24"/>
          <w:szCs w:val="24"/>
          <w:lang w:val="kk-KZ"/>
        </w:rPr>
        <w:t>Прокуратура туралы»</w:t>
      </w:r>
      <w:r w:rsidR="008E4390" w:rsidRPr="008E4390">
        <w:rPr>
          <w:rFonts w:ascii="Times New Roman" w:hAnsi="Times New Roman" w:cs="Times New Roman"/>
          <w:i/>
          <w:sz w:val="24"/>
          <w:szCs w:val="24"/>
          <w:lang w:val="kk-KZ"/>
        </w:rPr>
        <w:t>2017 жылғы 30 шілдедегі;</w:t>
      </w:r>
      <w:r w:rsidR="00280278" w:rsidRPr="008E4390">
        <w:rPr>
          <w:rFonts w:ascii="Times New Roman" w:hAnsi="Times New Roman" w:cs="Times New Roman"/>
          <w:i/>
          <w:sz w:val="24"/>
          <w:szCs w:val="24"/>
          <w:lang w:val="kk-KZ"/>
        </w:rPr>
        <w:t>«Мемлекеттік билік тармақтары арасындағы өкілеттіктерді қайта бөлу мәселелері бойынша Қазақстан Республикасының кейбір заңнамалық актілеріне өзгерістер мен толықтырулар енгізу туралы» 2017 жылғы 3 шілде</w:t>
      </w:r>
      <w:r w:rsidR="008E4390" w:rsidRPr="008E4390">
        <w:rPr>
          <w:rFonts w:ascii="Times New Roman" w:hAnsi="Times New Roman" w:cs="Times New Roman"/>
          <w:i/>
          <w:sz w:val="24"/>
          <w:szCs w:val="24"/>
          <w:lang w:val="kk-KZ"/>
        </w:rPr>
        <w:t>дегі</w:t>
      </w:r>
      <w:r w:rsidR="00280278" w:rsidRPr="008E4390">
        <w:rPr>
          <w:rFonts w:ascii="Times New Roman" w:hAnsi="Times New Roman" w:cs="Times New Roman"/>
          <w:i/>
          <w:sz w:val="24"/>
          <w:szCs w:val="24"/>
          <w:lang w:val="kk-KZ"/>
        </w:rPr>
        <w:t>; «Қазақстан Республикасының кейбір заңнамалық актілеріне оларды Қазақстан Республикасы Конституциясының нормаларына сәйкестендіру мәселелері бойынша өзгерістер мен толықтырулар енгізу туралы» 2017 жылғы 11 шілде</w:t>
      </w:r>
      <w:r w:rsidR="008E4390" w:rsidRPr="008E4390">
        <w:rPr>
          <w:rFonts w:ascii="Times New Roman" w:hAnsi="Times New Roman" w:cs="Times New Roman"/>
          <w:i/>
          <w:sz w:val="24"/>
          <w:szCs w:val="24"/>
          <w:lang w:val="kk-KZ"/>
        </w:rPr>
        <w:t>дегі</w:t>
      </w:r>
      <w:r w:rsidR="00280278" w:rsidRPr="008E4390">
        <w:rPr>
          <w:rFonts w:ascii="Times New Roman" w:hAnsi="Times New Roman" w:cs="Times New Roman"/>
          <w:i/>
          <w:sz w:val="24"/>
          <w:szCs w:val="24"/>
          <w:lang w:val="kk-KZ"/>
        </w:rPr>
        <w:t>; «Қазақстан Республикасының кейбір заңнамалық актілеріне азаматтық, банктік заңнаманы жетілдіру және кәсіпкерлік қызметті жүзеге асыру үшін жағдайларды жақсарту туралы» 2017 жылғы 27 ақпан</w:t>
      </w:r>
      <w:r w:rsidR="008E4390" w:rsidRPr="008E4390">
        <w:rPr>
          <w:rFonts w:ascii="Times New Roman" w:hAnsi="Times New Roman" w:cs="Times New Roman"/>
          <w:i/>
          <w:sz w:val="24"/>
          <w:szCs w:val="24"/>
          <w:lang w:val="kk-KZ"/>
        </w:rPr>
        <w:t>дағы</w:t>
      </w:r>
      <w:r w:rsidR="00280278" w:rsidRPr="008E4390">
        <w:rPr>
          <w:rFonts w:ascii="Times New Roman" w:hAnsi="Times New Roman" w:cs="Times New Roman"/>
          <w:i/>
          <w:sz w:val="24"/>
          <w:szCs w:val="24"/>
          <w:lang w:val="kk-KZ"/>
        </w:rPr>
        <w:t>; «Қазақстан Республикасының кейбір заңнамалық актілеріне жинау мәселелері бойынша өзгерістер мен толықтырулар енгізу туралы» 2017 жылғы 6 мамыр</w:t>
      </w:r>
      <w:r w:rsidR="008E4390" w:rsidRPr="008E4390">
        <w:rPr>
          <w:rFonts w:ascii="Times New Roman" w:hAnsi="Times New Roman" w:cs="Times New Roman"/>
          <w:i/>
          <w:sz w:val="24"/>
          <w:szCs w:val="24"/>
          <w:lang w:val="kk-KZ"/>
        </w:rPr>
        <w:t>дағы</w:t>
      </w:r>
      <w:r w:rsidR="00280278" w:rsidRPr="008E4390">
        <w:rPr>
          <w:rFonts w:ascii="Times New Roman" w:hAnsi="Times New Roman" w:cs="Times New Roman"/>
          <w:i/>
          <w:sz w:val="24"/>
          <w:szCs w:val="24"/>
          <w:lang w:val="kk-KZ"/>
        </w:rPr>
        <w:t>; «Қазақстан Республикасының кейбір заңнамалық актілеріне флора мен фаунаға қатысты өзгерістер мен толықтырулар енгізу туралы» 2017 жылғы 15 маусым</w:t>
      </w:r>
      <w:r w:rsidR="008E4390" w:rsidRPr="008E4390">
        <w:rPr>
          <w:rFonts w:ascii="Times New Roman" w:hAnsi="Times New Roman" w:cs="Times New Roman"/>
          <w:i/>
          <w:sz w:val="24"/>
          <w:szCs w:val="24"/>
          <w:lang w:val="kk-KZ"/>
        </w:rPr>
        <w:t>дағы</w:t>
      </w:r>
      <w:r w:rsidR="00280278" w:rsidRPr="008E4390">
        <w:rPr>
          <w:rFonts w:ascii="Times New Roman" w:hAnsi="Times New Roman" w:cs="Times New Roman"/>
          <w:i/>
          <w:sz w:val="24"/>
          <w:szCs w:val="24"/>
          <w:lang w:val="kk-KZ"/>
        </w:rPr>
        <w:t>; «Қазақстан Республикасының кейбір заңнамалық актілеріне құқық қорғау жүйесін жетілдіру мәселелері бойынша өзгерістер мен толықтырулар енгізу туралы» 2017 жылғы</w:t>
      </w:r>
      <w:r w:rsidR="00B602C6">
        <w:rPr>
          <w:rFonts w:ascii="Times New Roman" w:hAnsi="Times New Roman" w:cs="Times New Roman"/>
          <w:i/>
          <w:sz w:val="24"/>
          <w:szCs w:val="24"/>
          <w:lang w:val="kk-KZ"/>
        </w:rPr>
        <w:t xml:space="preserve"> </w:t>
      </w:r>
      <w:r w:rsidR="00280278" w:rsidRPr="008E4390">
        <w:rPr>
          <w:rFonts w:ascii="Times New Roman" w:hAnsi="Times New Roman" w:cs="Times New Roman"/>
          <w:i/>
          <w:sz w:val="24"/>
          <w:szCs w:val="24"/>
          <w:lang w:val="kk-KZ"/>
        </w:rPr>
        <w:t>3 шілде</w:t>
      </w:r>
      <w:r w:rsidR="008E4390" w:rsidRPr="008E4390">
        <w:rPr>
          <w:rFonts w:ascii="Times New Roman" w:hAnsi="Times New Roman" w:cs="Times New Roman"/>
          <w:i/>
          <w:sz w:val="24"/>
          <w:szCs w:val="24"/>
          <w:lang w:val="kk-KZ"/>
        </w:rPr>
        <w:t>дегі;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заңдары</w:t>
      </w:r>
      <w:r w:rsidR="00280278" w:rsidRPr="008E4390">
        <w:rPr>
          <w:rFonts w:ascii="Times New Roman" w:hAnsi="Times New Roman" w:cs="Times New Roman"/>
          <w:i/>
          <w:sz w:val="24"/>
          <w:szCs w:val="24"/>
          <w:lang w:val="kk-KZ"/>
        </w:rPr>
        <w:t xml:space="preserve">; «Қазақстан Республикасы Жоғарғы Сотының Қылмыстық және Қылмыстық іс жүргізу заңнамасы туралы кейбір нормативтік қаулыларына өзгерістер мен толықтырулар енгізу туралы» </w:t>
      </w:r>
      <w:r w:rsidR="008E4390" w:rsidRPr="008E4390">
        <w:rPr>
          <w:rFonts w:ascii="Times New Roman" w:hAnsi="Times New Roman" w:cs="Times New Roman"/>
          <w:i/>
          <w:sz w:val="24"/>
          <w:szCs w:val="24"/>
          <w:lang w:val="kk-KZ"/>
        </w:rPr>
        <w:t>Қ</w:t>
      </w:r>
      <w:r w:rsidR="00CC3114">
        <w:rPr>
          <w:rFonts w:ascii="Times New Roman" w:hAnsi="Times New Roman" w:cs="Times New Roman"/>
          <w:i/>
          <w:sz w:val="24"/>
          <w:szCs w:val="24"/>
          <w:lang w:val="kk-KZ"/>
        </w:rPr>
        <w:t>азақстан Республикасы</w:t>
      </w:r>
      <w:r w:rsidR="008E4390" w:rsidRPr="008E4390">
        <w:rPr>
          <w:rFonts w:ascii="Times New Roman" w:hAnsi="Times New Roman" w:cs="Times New Roman"/>
          <w:i/>
          <w:sz w:val="24"/>
          <w:szCs w:val="24"/>
          <w:lang w:val="kk-KZ"/>
        </w:rPr>
        <w:t xml:space="preserve"> Жоғарғы Сотының 2017 жылғы 31 наурыздағы</w:t>
      </w:r>
      <w:r w:rsidR="00CC3114">
        <w:rPr>
          <w:rFonts w:ascii="Times New Roman" w:hAnsi="Times New Roman" w:cs="Times New Roman"/>
          <w:i/>
          <w:sz w:val="24"/>
          <w:szCs w:val="24"/>
          <w:lang w:val="kk-KZ"/>
        </w:rPr>
        <w:t xml:space="preserve">№3 </w:t>
      </w:r>
      <w:r w:rsidR="008E4390" w:rsidRPr="008E4390">
        <w:rPr>
          <w:rFonts w:ascii="Times New Roman" w:hAnsi="Times New Roman" w:cs="Times New Roman"/>
          <w:i/>
          <w:sz w:val="24"/>
          <w:szCs w:val="24"/>
          <w:lang w:val="kk-KZ"/>
        </w:rPr>
        <w:t>нормативтік қаулысы</w:t>
      </w:r>
      <w:r w:rsidR="00280278" w:rsidRPr="008E4390">
        <w:rPr>
          <w:rFonts w:ascii="Times New Roman" w:hAnsi="Times New Roman" w:cs="Times New Roman"/>
          <w:i/>
          <w:sz w:val="24"/>
          <w:szCs w:val="24"/>
          <w:lang w:val="kk-KZ"/>
        </w:rPr>
        <w:t>; «</w:t>
      </w:r>
      <w:r w:rsidR="008E4390" w:rsidRPr="008E4390">
        <w:rPr>
          <w:rFonts w:ascii="Times New Roman" w:hAnsi="Times New Roman" w:cs="Times New Roman"/>
          <w:i/>
          <w:sz w:val="24"/>
          <w:szCs w:val="24"/>
          <w:lang w:val="kk-KZ"/>
        </w:rPr>
        <w:t>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w:t>
      </w:r>
      <w:r w:rsidR="00280278" w:rsidRPr="008E4390">
        <w:rPr>
          <w:rFonts w:ascii="Times New Roman" w:hAnsi="Times New Roman" w:cs="Times New Roman"/>
          <w:i/>
          <w:sz w:val="24"/>
          <w:szCs w:val="24"/>
          <w:lang w:val="kk-KZ"/>
        </w:rPr>
        <w:t xml:space="preserve">» </w:t>
      </w:r>
      <w:r w:rsidR="008E4390" w:rsidRPr="008E4390">
        <w:rPr>
          <w:rFonts w:ascii="Times New Roman" w:hAnsi="Times New Roman" w:cs="Times New Roman"/>
          <w:i/>
          <w:sz w:val="24"/>
          <w:szCs w:val="24"/>
          <w:lang w:val="kk-KZ"/>
        </w:rPr>
        <w:t>Үкімет</w:t>
      </w:r>
      <w:r w:rsidR="00CC3114">
        <w:rPr>
          <w:rFonts w:ascii="Times New Roman" w:hAnsi="Times New Roman" w:cs="Times New Roman"/>
          <w:i/>
          <w:sz w:val="24"/>
          <w:szCs w:val="24"/>
          <w:lang w:val="kk-KZ"/>
        </w:rPr>
        <w:t xml:space="preserve">тің </w:t>
      </w:r>
      <w:r w:rsidR="008E4390" w:rsidRPr="008E4390">
        <w:rPr>
          <w:rFonts w:ascii="Times New Roman" w:hAnsi="Times New Roman" w:cs="Times New Roman"/>
          <w:i/>
          <w:sz w:val="24"/>
          <w:szCs w:val="24"/>
          <w:lang w:val="kk-KZ"/>
        </w:rPr>
        <w:t xml:space="preserve">2014 жылғы 13 қарашадағы № 1196 </w:t>
      </w:r>
      <w:r w:rsidR="00280278" w:rsidRPr="008E4390">
        <w:rPr>
          <w:rFonts w:ascii="Times New Roman" w:hAnsi="Times New Roman" w:cs="Times New Roman"/>
          <w:i/>
          <w:sz w:val="24"/>
          <w:szCs w:val="24"/>
          <w:lang w:val="kk-KZ"/>
        </w:rPr>
        <w:t>қаулысы).</w:t>
      </w:r>
    </w:p>
    <w:p w:rsidR="008E4390" w:rsidRPr="008E4390" w:rsidRDefault="008E4390" w:rsidP="008E4390">
      <w:pPr>
        <w:spacing w:after="0" w:line="240" w:lineRule="auto"/>
        <w:ind w:firstLine="709"/>
        <w:jc w:val="both"/>
        <w:rPr>
          <w:rFonts w:ascii="Times New Roman" w:hAnsi="Times New Roman"/>
          <w:sz w:val="24"/>
          <w:szCs w:val="24"/>
          <w:lang w:val="kk-KZ"/>
        </w:rPr>
      </w:pPr>
    </w:p>
    <w:p w:rsidR="00280278" w:rsidRPr="00C34DF5" w:rsidRDefault="00280278" w:rsidP="00C34DF5">
      <w:pPr>
        <w:spacing w:after="0" w:line="240" w:lineRule="auto"/>
        <w:ind w:firstLine="708"/>
        <w:jc w:val="both"/>
        <w:rPr>
          <w:rFonts w:ascii="Times New Roman" w:hAnsi="Times New Roman" w:cs="Times New Roman"/>
          <w:i/>
          <w:sz w:val="28"/>
          <w:szCs w:val="28"/>
          <w:u w:val="single"/>
          <w:lang w:val="kk-KZ"/>
        </w:rPr>
      </w:pPr>
      <w:r w:rsidRPr="008E4390">
        <w:rPr>
          <w:rFonts w:ascii="Times New Roman" w:hAnsi="Times New Roman" w:cs="Times New Roman"/>
          <w:i/>
          <w:sz w:val="28"/>
          <w:szCs w:val="28"/>
          <w:u w:val="single"/>
          <w:lang w:val="kk-KZ"/>
        </w:rPr>
        <w:t>«Ғылыми құқықтық сараптамалардың ұсыныстары есепке алынған халықаралық шарттар</w:t>
      </w:r>
      <w:r w:rsidRPr="00C34DF5">
        <w:rPr>
          <w:rFonts w:ascii="Times New Roman" w:hAnsi="Times New Roman" w:cs="Times New Roman"/>
          <w:i/>
          <w:sz w:val="28"/>
          <w:szCs w:val="28"/>
          <w:u w:val="single"/>
          <w:lang w:val="kk-KZ"/>
        </w:rPr>
        <w:t xml:space="preserve"> мен халықаралық шарттар жобасының үлесі» </w:t>
      </w:r>
      <w:r w:rsidR="00CC3114">
        <w:rPr>
          <w:rFonts w:ascii="Times New Roman" w:hAnsi="Times New Roman" w:cs="Times New Roman"/>
          <w:i/>
          <w:sz w:val="28"/>
          <w:szCs w:val="28"/>
          <w:u w:val="single"/>
          <w:lang w:val="kk-KZ"/>
        </w:rPr>
        <w:t>НИ</w:t>
      </w:r>
      <w:r w:rsidRPr="00C34DF5">
        <w:rPr>
          <w:rFonts w:ascii="Times New Roman" w:hAnsi="Times New Roman" w:cs="Times New Roman"/>
          <w:i/>
          <w:sz w:val="28"/>
          <w:szCs w:val="28"/>
          <w:u w:val="single"/>
          <w:lang w:val="kk-KZ"/>
        </w:rPr>
        <w:t xml:space="preserve"> бойынша</w:t>
      </w:r>
    </w:p>
    <w:p w:rsidR="00280278" w:rsidRPr="00C34DF5" w:rsidRDefault="00280278" w:rsidP="00C34DF5">
      <w:pPr>
        <w:pStyle w:val="HTML"/>
        <w:tabs>
          <w:tab w:val="clear" w:pos="14656"/>
          <w:tab w:val="left" w:pos="15026"/>
        </w:tabs>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2017 жылы «Заңнамалық актілердің және халықаралық шарттар жобаларын ғылыми-құқықтық сараптау» бюджеттік бағдарламасы бойынша ғылымиқұқықтық сараптамаға Қазақстан Республикасы қатысушы болуға ниет білдіретін халықаралық шарттар бойынша, сондай-ақ халықаралық шарттар</w:t>
      </w:r>
      <w:r w:rsidR="00201C6E">
        <w:rPr>
          <w:rFonts w:ascii="Times New Roman" w:hAnsi="Times New Roman" w:cs="Times New Roman"/>
          <w:sz w:val="28"/>
          <w:szCs w:val="28"/>
          <w:lang w:val="kk-KZ"/>
        </w:rPr>
        <w:t>дың</w:t>
      </w:r>
      <w:r w:rsidRPr="00C34DF5">
        <w:rPr>
          <w:rFonts w:ascii="Times New Roman" w:hAnsi="Times New Roman" w:cs="Times New Roman"/>
          <w:sz w:val="28"/>
          <w:szCs w:val="28"/>
          <w:lang w:val="kk-KZ"/>
        </w:rPr>
        <w:t xml:space="preserve"> жобаларына қатысты 49 халықаралық шарт келіп түсті, оның ішінде 26 халықаралық шарттар мен халықаралық шарттар</w:t>
      </w:r>
      <w:r w:rsidR="00201C6E">
        <w:rPr>
          <w:rFonts w:ascii="Times New Roman" w:hAnsi="Times New Roman" w:cs="Times New Roman"/>
          <w:sz w:val="28"/>
          <w:szCs w:val="28"/>
          <w:lang w:val="kk-KZ"/>
        </w:rPr>
        <w:t>дың</w:t>
      </w:r>
      <w:r w:rsidRPr="00C34DF5">
        <w:rPr>
          <w:rFonts w:ascii="Times New Roman" w:hAnsi="Times New Roman" w:cs="Times New Roman"/>
          <w:sz w:val="28"/>
          <w:szCs w:val="28"/>
          <w:lang w:val="kk-KZ"/>
        </w:rPr>
        <w:t xml:space="preserve"> жобаларында ғылыми сараптамаға ескертулері назарға алынды, бұл 53% </w:t>
      </w:r>
      <w:r w:rsidR="00201C6E">
        <w:rPr>
          <w:rFonts w:ascii="Times New Roman" w:hAnsi="Times New Roman" w:cs="Times New Roman"/>
          <w:sz w:val="28"/>
          <w:szCs w:val="28"/>
          <w:lang w:val="kk-KZ"/>
        </w:rPr>
        <w:t>құрады</w:t>
      </w:r>
      <w:r w:rsidRPr="00C34DF5">
        <w:rPr>
          <w:rFonts w:ascii="Times New Roman" w:hAnsi="Times New Roman" w:cs="Times New Roman"/>
          <w:sz w:val="28"/>
          <w:szCs w:val="28"/>
          <w:lang w:val="kk-KZ"/>
        </w:rPr>
        <w:t>.</w:t>
      </w:r>
    </w:p>
    <w:p w:rsidR="00280278" w:rsidRPr="00C34DF5" w:rsidRDefault="00280278" w:rsidP="00C34DF5">
      <w:pPr>
        <w:pStyle w:val="HTML"/>
        <w:tabs>
          <w:tab w:val="clear" w:pos="14656"/>
          <w:tab w:val="left" w:pos="15026"/>
        </w:tabs>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Осы мақсатты индикаторға қол жеткізу – халықаралық  шарттар мен халықаралық шарттар жобаларын әзірлеуші мемлекеттік органдардың  аталған жобаларды әзірлеу кезінде және халықаралық шарттарға қосылу барысында ғылыми ұйымдардың пікірлерін ескеретіндігін көрсетеді.</w:t>
      </w:r>
    </w:p>
    <w:p w:rsidR="00280278" w:rsidRPr="00C34DF5" w:rsidRDefault="00280278" w:rsidP="00C34DF5">
      <w:pPr>
        <w:spacing w:after="0" w:line="240" w:lineRule="auto"/>
        <w:ind w:firstLine="708"/>
        <w:jc w:val="both"/>
        <w:rPr>
          <w:rFonts w:ascii="Times New Roman" w:hAnsi="Times New Roman" w:cs="Times New Roman"/>
          <w:b/>
          <w:i/>
          <w:sz w:val="28"/>
          <w:szCs w:val="28"/>
          <w:u w:val="single"/>
          <w:lang w:val="kk-KZ"/>
        </w:rPr>
      </w:pPr>
    </w:p>
    <w:p w:rsidR="00280278" w:rsidRPr="00C34DF5" w:rsidRDefault="00280278" w:rsidP="00C34DF5">
      <w:pPr>
        <w:spacing w:after="0" w:line="240" w:lineRule="auto"/>
        <w:ind w:firstLine="709"/>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lastRenderedPageBreak/>
        <w:t xml:space="preserve">«Әкімшілік дауларды реттеуде заңнаманың тиімділігі», «Даулы мәселелерді шешуде заңнаманың тиімділігі», «Меншік құқығы» </w:t>
      </w:r>
      <w:r w:rsidR="00B602C6">
        <w:rPr>
          <w:rFonts w:ascii="Times New Roman" w:hAnsi="Times New Roman" w:cs="Times New Roman"/>
          <w:i/>
          <w:sz w:val="28"/>
          <w:szCs w:val="28"/>
          <w:u w:val="single"/>
          <w:lang w:val="kk-KZ"/>
        </w:rPr>
        <w:t>НИ</w:t>
      </w:r>
      <w:r w:rsidRPr="00C34DF5">
        <w:rPr>
          <w:rFonts w:ascii="Times New Roman" w:hAnsi="Times New Roman" w:cs="Times New Roman"/>
          <w:i/>
          <w:sz w:val="28"/>
          <w:szCs w:val="28"/>
          <w:u w:val="single"/>
          <w:lang w:val="kk-KZ"/>
        </w:rPr>
        <w:t xml:space="preserve"> бойынша</w:t>
      </w:r>
    </w:p>
    <w:p w:rsidR="00627B83" w:rsidRPr="00C34DF5" w:rsidRDefault="00280278" w:rsidP="00627B83">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Әділет министрлігі Дүниежүзілік Экономикалық Форумның Жаһандық бәсекеге қабілеттілік индексі</w:t>
      </w:r>
      <w:r w:rsidR="00627B83">
        <w:rPr>
          <w:rFonts w:ascii="Times New Roman" w:hAnsi="Times New Roman" w:cs="Times New Roman"/>
          <w:sz w:val="28"/>
          <w:szCs w:val="28"/>
          <w:lang w:val="kk-KZ"/>
        </w:rPr>
        <w:t>нің</w:t>
      </w:r>
      <w:r w:rsidRPr="00C34DF5">
        <w:rPr>
          <w:rFonts w:ascii="Times New Roman" w:hAnsi="Times New Roman" w:cs="Times New Roman"/>
          <w:sz w:val="28"/>
          <w:szCs w:val="28"/>
          <w:lang w:val="kk-KZ"/>
        </w:rPr>
        <w:t xml:space="preserve">3 индикаторы бойынша жауапты орындаушы болып </w:t>
      </w:r>
      <w:r w:rsidR="00627B83">
        <w:rPr>
          <w:rFonts w:ascii="Times New Roman" w:hAnsi="Times New Roman" w:cs="Times New Roman"/>
          <w:sz w:val="28"/>
          <w:szCs w:val="28"/>
          <w:lang w:val="kk-KZ"/>
        </w:rPr>
        <w:t xml:space="preserve">табылады. Тиісті индикаторлар бойынша Қазақстан </w:t>
      </w:r>
      <w:r w:rsidRPr="00C34DF5">
        <w:rPr>
          <w:rFonts w:ascii="Times New Roman" w:hAnsi="Times New Roman" w:cs="Times New Roman"/>
          <w:sz w:val="28"/>
          <w:szCs w:val="28"/>
          <w:lang w:val="kk-KZ"/>
        </w:rPr>
        <w:t>2017 жылы  келесідей орындарға ие болды:</w:t>
      </w:r>
    </w:p>
    <w:p w:rsidR="00280278" w:rsidRPr="009B6E64" w:rsidRDefault="00627B83" w:rsidP="00627B83">
      <w:pPr>
        <w:pStyle w:val="a3"/>
        <w:spacing w:after="0" w:line="240" w:lineRule="auto"/>
        <w:ind w:left="0" w:firstLine="708"/>
        <w:jc w:val="both"/>
        <w:rPr>
          <w:rFonts w:ascii="Times New Roman" w:hAnsi="Times New Roman" w:cs="Times New Roman"/>
          <w:i/>
          <w:sz w:val="24"/>
          <w:szCs w:val="24"/>
          <w:u w:val="single"/>
          <w:lang w:val="kk-KZ"/>
        </w:rPr>
      </w:pPr>
      <w:r>
        <w:rPr>
          <w:rFonts w:ascii="Times New Roman" w:hAnsi="Times New Roman" w:cs="Times New Roman"/>
          <w:b/>
          <w:sz w:val="28"/>
          <w:szCs w:val="28"/>
          <w:lang w:val="kk-KZ"/>
        </w:rPr>
        <w:t xml:space="preserve">- </w:t>
      </w:r>
      <w:r w:rsidR="00280278" w:rsidRPr="00C34DF5">
        <w:rPr>
          <w:rFonts w:ascii="Times New Roman" w:hAnsi="Times New Roman" w:cs="Times New Roman"/>
          <w:b/>
          <w:sz w:val="28"/>
          <w:szCs w:val="28"/>
          <w:lang w:val="kk-KZ"/>
        </w:rPr>
        <w:t xml:space="preserve">« </w:t>
      </w:r>
      <w:r w:rsidR="00280278" w:rsidRPr="00C34DF5">
        <w:rPr>
          <w:rFonts w:ascii="Times New Roman" w:hAnsi="Times New Roman"/>
          <w:sz w:val="28"/>
          <w:szCs w:val="28"/>
          <w:lang w:val="kk-KZ"/>
        </w:rPr>
        <w:t xml:space="preserve">Әкімшілік дауларды реттеуде заңнаманың тиімділігі»  индикаторы бойынша -73 орын </w:t>
      </w:r>
      <w:r w:rsidR="00280278" w:rsidRPr="009B6E64">
        <w:rPr>
          <w:rFonts w:ascii="Times New Roman" w:hAnsi="Times New Roman"/>
          <w:i/>
          <w:sz w:val="24"/>
          <w:szCs w:val="24"/>
          <w:lang w:val="kk-KZ"/>
        </w:rPr>
        <w:t>(2016 ж. – 57 орын, 16 орынға өз көрсеткішін төмендетті);</w:t>
      </w:r>
    </w:p>
    <w:p w:rsidR="00280278" w:rsidRPr="009B6E64" w:rsidRDefault="00627B83" w:rsidP="00627B83">
      <w:pPr>
        <w:pStyle w:val="a3"/>
        <w:spacing w:after="0" w:line="240" w:lineRule="auto"/>
        <w:ind w:left="0" w:firstLine="708"/>
        <w:jc w:val="both"/>
        <w:rPr>
          <w:rFonts w:ascii="Times New Roman" w:hAnsi="Times New Roman" w:cs="Times New Roman"/>
          <w:i/>
          <w:sz w:val="24"/>
          <w:szCs w:val="24"/>
          <w:u w:val="single"/>
          <w:lang w:val="kk-KZ"/>
        </w:rPr>
      </w:pPr>
      <w:r>
        <w:rPr>
          <w:rFonts w:ascii="Times New Roman" w:hAnsi="Times New Roman"/>
          <w:sz w:val="28"/>
          <w:szCs w:val="28"/>
          <w:lang w:val="kk-KZ"/>
        </w:rPr>
        <w:t xml:space="preserve">- </w:t>
      </w:r>
      <w:r w:rsidR="00280278" w:rsidRPr="00C34DF5">
        <w:rPr>
          <w:rFonts w:ascii="Times New Roman" w:hAnsi="Times New Roman"/>
          <w:sz w:val="28"/>
          <w:szCs w:val="28"/>
          <w:lang w:val="kk-KZ"/>
        </w:rPr>
        <w:t xml:space="preserve">«Даулы мәселелерді шешуде заңнаманың тиімділігі»  индикаторы бойынша – 58 орын </w:t>
      </w:r>
      <w:r w:rsidR="00280278" w:rsidRPr="009B6E64">
        <w:rPr>
          <w:rFonts w:ascii="Times New Roman" w:hAnsi="Times New Roman"/>
          <w:i/>
          <w:sz w:val="24"/>
          <w:szCs w:val="24"/>
          <w:lang w:val="kk-KZ"/>
        </w:rPr>
        <w:t>(2016 ж. – 47 орын, 11 орынға өз көрсеткішін төмендетті);</w:t>
      </w:r>
    </w:p>
    <w:p w:rsidR="00280278" w:rsidRPr="00C34DF5" w:rsidRDefault="00627B83" w:rsidP="00627B83">
      <w:pPr>
        <w:pStyle w:val="a3"/>
        <w:spacing w:after="0" w:line="240" w:lineRule="auto"/>
        <w:ind w:left="0" w:firstLine="708"/>
        <w:jc w:val="both"/>
        <w:rPr>
          <w:rFonts w:ascii="Times New Roman" w:hAnsi="Times New Roman" w:cs="Times New Roman"/>
          <w:i/>
          <w:sz w:val="28"/>
          <w:szCs w:val="28"/>
          <w:u w:val="single"/>
          <w:lang w:val="kk-KZ"/>
        </w:rPr>
      </w:pPr>
      <w:r>
        <w:rPr>
          <w:rFonts w:ascii="Times New Roman" w:hAnsi="Times New Roman"/>
          <w:sz w:val="28"/>
          <w:szCs w:val="28"/>
          <w:lang w:val="kk-KZ"/>
        </w:rPr>
        <w:t xml:space="preserve">- </w:t>
      </w:r>
      <w:r w:rsidR="00280278" w:rsidRPr="00C34DF5">
        <w:rPr>
          <w:rFonts w:ascii="Times New Roman" w:hAnsi="Times New Roman"/>
          <w:sz w:val="28"/>
          <w:szCs w:val="28"/>
          <w:lang w:val="kk-KZ"/>
        </w:rPr>
        <w:t>«Меншік құқығы» индикаторы бойынша – 81 орын</w:t>
      </w:r>
      <w:r w:rsidR="00280278" w:rsidRPr="009B6E64">
        <w:rPr>
          <w:rFonts w:ascii="Times New Roman" w:hAnsi="Times New Roman"/>
          <w:i/>
          <w:sz w:val="24"/>
          <w:szCs w:val="24"/>
          <w:lang w:val="kk-KZ"/>
        </w:rPr>
        <w:t xml:space="preserve"> (2016 ж. – 58 орын, 23 орынға өз көрсеткішін төмендетті).</w:t>
      </w:r>
    </w:p>
    <w:p w:rsidR="00280278" w:rsidRPr="00C34DF5" w:rsidRDefault="00627B83" w:rsidP="00C34DF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Бекітілген и</w:t>
      </w:r>
      <w:r w:rsidR="00280278" w:rsidRPr="00C34DF5">
        <w:rPr>
          <w:rFonts w:ascii="Times New Roman" w:hAnsi="Times New Roman" w:cs="Times New Roman"/>
          <w:sz w:val="28"/>
          <w:szCs w:val="28"/>
          <w:lang w:val="kk-KZ"/>
        </w:rPr>
        <w:t xml:space="preserve">ндикаторлар бойынша </w:t>
      </w:r>
      <w:r>
        <w:rPr>
          <w:rFonts w:ascii="Times New Roman" w:hAnsi="Times New Roman" w:cs="Times New Roman"/>
          <w:sz w:val="28"/>
          <w:szCs w:val="28"/>
          <w:lang w:val="kk-KZ"/>
        </w:rPr>
        <w:t>ұстанымның</w:t>
      </w:r>
      <w:r w:rsidR="00280278" w:rsidRPr="00C34DF5">
        <w:rPr>
          <w:rFonts w:ascii="Times New Roman" w:hAnsi="Times New Roman" w:cs="Times New Roman"/>
          <w:sz w:val="28"/>
          <w:szCs w:val="28"/>
          <w:lang w:val="kk-KZ"/>
        </w:rPr>
        <w:t xml:space="preserve"> нашарлауы келесі </w:t>
      </w:r>
      <w:r>
        <w:rPr>
          <w:rFonts w:ascii="Times New Roman" w:hAnsi="Times New Roman" w:cs="Times New Roman"/>
          <w:sz w:val="28"/>
          <w:szCs w:val="28"/>
          <w:lang w:val="kk-KZ"/>
        </w:rPr>
        <w:t>факторлармен</w:t>
      </w:r>
      <w:r w:rsidR="00280278" w:rsidRPr="00C34DF5">
        <w:rPr>
          <w:rFonts w:ascii="Times New Roman" w:hAnsi="Times New Roman" w:cs="Times New Roman"/>
          <w:sz w:val="28"/>
          <w:szCs w:val="28"/>
          <w:lang w:val="kk-KZ"/>
        </w:rPr>
        <w:t xml:space="preserve"> негізделген.</w:t>
      </w:r>
    </w:p>
    <w:p w:rsidR="00B602C6" w:rsidRDefault="00B602C6" w:rsidP="00C34DF5">
      <w:pPr>
        <w:spacing w:after="0" w:line="240" w:lineRule="auto"/>
        <w:ind w:firstLine="709"/>
        <w:jc w:val="both"/>
        <w:rPr>
          <w:rFonts w:ascii="Times New Roman" w:hAnsi="Times New Roman" w:cs="Times New Roman"/>
          <w:b/>
          <w:i/>
          <w:sz w:val="28"/>
          <w:szCs w:val="28"/>
          <w:u w:val="single"/>
          <w:lang w:val="kk-KZ"/>
        </w:rPr>
      </w:pPr>
    </w:p>
    <w:p w:rsidR="00280278" w:rsidRPr="00C34DF5" w:rsidRDefault="009B6E64" w:rsidP="00C34DF5">
      <w:pPr>
        <w:spacing w:after="0" w:line="240" w:lineRule="auto"/>
        <w:ind w:firstLine="709"/>
        <w:jc w:val="both"/>
        <w:rPr>
          <w:rFonts w:ascii="Times New Roman" w:hAnsi="Times New Roman"/>
          <w:i/>
          <w:sz w:val="28"/>
          <w:szCs w:val="28"/>
          <w:u w:val="single"/>
          <w:lang w:val="kk-KZ"/>
        </w:rPr>
      </w:pPr>
      <w:r>
        <w:rPr>
          <w:rFonts w:ascii="Times New Roman" w:hAnsi="Times New Roman" w:cs="Times New Roman"/>
          <w:b/>
          <w:i/>
          <w:sz w:val="28"/>
          <w:szCs w:val="28"/>
          <w:u w:val="single"/>
          <w:lang w:val="kk-KZ"/>
        </w:rPr>
        <w:t>«</w:t>
      </w:r>
      <w:r w:rsidR="00280278" w:rsidRPr="00C34DF5">
        <w:rPr>
          <w:rFonts w:ascii="Times New Roman" w:hAnsi="Times New Roman"/>
          <w:i/>
          <w:sz w:val="28"/>
          <w:szCs w:val="28"/>
          <w:u w:val="single"/>
          <w:lang w:val="kk-KZ"/>
        </w:rPr>
        <w:t xml:space="preserve">Әкімшілік дауларды реттеуде заңнаманың тиімділігі»  </w:t>
      </w:r>
      <w:r w:rsidR="00B602C6">
        <w:rPr>
          <w:rFonts w:ascii="Times New Roman" w:hAnsi="Times New Roman" w:cs="Times New Roman"/>
          <w:i/>
          <w:sz w:val="28"/>
          <w:szCs w:val="28"/>
          <w:u w:val="single"/>
          <w:lang w:val="kk-KZ"/>
        </w:rPr>
        <w:t>НИ</w:t>
      </w:r>
      <w:r w:rsidR="00280278" w:rsidRPr="00C34DF5">
        <w:rPr>
          <w:rFonts w:ascii="Times New Roman" w:hAnsi="Times New Roman"/>
          <w:i/>
          <w:sz w:val="28"/>
          <w:szCs w:val="28"/>
          <w:u w:val="single"/>
          <w:lang w:val="kk-KZ"/>
        </w:rPr>
        <w:t xml:space="preserve"> бойынша</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Жалпы алғанда, мемлекеттік органдардың әрекеттеріне шағым беру тәртібі қазіргі заңнамамен реттелген, бұл жеке және заңды тұлғаларға мемлекеттік органдардың шешімін жоғары тұрған органдарда және сот органдарында шағымдауға мүмкіндік береді.</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Дегенмен, мемлекеттік органдардың қызметінде, олар қабылдаған шешім заңсыз болып, жеке адам құқығының бұзылуына және оны сот дауы арқылы ғана қалпына келтіру мүмкін болатын жағдайлар кездеседі.</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Осыны және бұл индикатор бойынша рейтинг </w:t>
      </w:r>
      <w:r w:rsidR="00627B83">
        <w:rPr>
          <w:rFonts w:ascii="Times New Roman" w:hAnsi="Times New Roman" w:cs="Times New Roman"/>
          <w:sz w:val="28"/>
          <w:szCs w:val="28"/>
          <w:lang w:val="kk-KZ"/>
        </w:rPr>
        <w:t>жеке заңды тұлғалардың жетекшіле</w:t>
      </w:r>
      <w:r w:rsidRPr="00C34DF5">
        <w:rPr>
          <w:rFonts w:ascii="Times New Roman" w:hAnsi="Times New Roman" w:cs="Times New Roman"/>
          <w:sz w:val="28"/>
          <w:szCs w:val="28"/>
          <w:lang w:val="kk-KZ"/>
        </w:rPr>
        <w:t xml:space="preserve">рінің сауланамасы негізінде қалыптасатындығын ескере отырып, бұл бағыттағы көрсеткіштердің төмендеуі </w:t>
      </w:r>
      <w:r w:rsidR="00627B83">
        <w:rPr>
          <w:rFonts w:ascii="Times New Roman" w:hAnsi="Times New Roman" w:cs="Times New Roman"/>
          <w:sz w:val="28"/>
          <w:szCs w:val="28"/>
          <w:lang w:val="kk-KZ"/>
        </w:rPr>
        <w:t xml:space="preserve">осы </w:t>
      </w:r>
      <w:r w:rsidRPr="00C34DF5">
        <w:rPr>
          <w:rFonts w:ascii="Times New Roman" w:hAnsi="Times New Roman" w:cs="Times New Roman"/>
          <w:sz w:val="28"/>
          <w:szCs w:val="28"/>
          <w:lang w:val="kk-KZ"/>
        </w:rPr>
        <w:t>тұлғаларға қатысты мемлекеттік органдардың негативті құқық қолдану тәжірибесінің әсерінен болуы мүмкін деп пайымдаймыз.</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Осылайша, бұл индикатор бойынша өзгерістер тек қана қабылданған заңнамалық шараларға байланысты емес, сондай-ақ мемлекеттік органдардың құқық қолдану тәжірибесіне, олардың әрекеттерінің (әрекетсіздігінің) жеке және заңды тұлғаларға негативті құқықтық зардаптар туғызу мүмкіндігіне байланысты.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Өз кезегінде, 2017 жылы Әділет министірлігімен әкімшілік құқық бұзушылық туралы өндірістің жекелеген институттарын жетілдіру </w:t>
      </w:r>
      <w:r w:rsidR="00627B83">
        <w:rPr>
          <w:rFonts w:ascii="Times New Roman" w:hAnsi="Times New Roman" w:cs="Times New Roman"/>
          <w:sz w:val="28"/>
          <w:szCs w:val="28"/>
          <w:lang w:val="kk-KZ"/>
        </w:rPr>
        <w:t>бөлігінде</w:t>
      </w:r>
      <w:r w:rsidRPr="00C34DF5">
        <w:rPr>
          <w:rFonts w:ascii="Times New Roman" w:hAnsi="Times New Roman" w:cs="Times New Roman"/>
          <w:sz w:val="28"/>
          <w:szCs w:val="28"/>
          <w:lang w:val="kk-KZ"/>
        </w:rPr>
        <w:t xml:space="preserve"> «Қазақстан Республикасының Әкiмшiлiк құқық бұзушылық туралы кодексiне өзгерiстер мен толықтырулар енгiзу туралы» Заңының қабылдануы қамтамасыз етілді.</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lastRenderedPageBreak/>
        <w:t>Сонымен қатар, Үкіметтің заң жобалау жұмыстарының</w:t>
      </w:r>
      <w:r w:rsidR="00627B83">
        <w:rPr>
          <w:rFonts w:ascii="Times New Roman" w:hAnsi="Times New Roman" w:cs="Times New Roman"/>
          <w:sz w:val="28"/>
          <w:szCs w:val="28"/>
          <w:lang w:val="kk-KZ"/>
        </w:rPr>
        <w:t xml:space="preserve"> 2018 жылға арналған жоспарымен</w:t>
      </w:r>
      <w:r w:rsidRPr="00C34DF5">
        <w:rPr>
          <w:rFonts w:ascii="Times New Roman" w:hAnsi="Times New Roman" w:cs="Times New Roman"/>
          <w:sz w:val="28"/>
          <w:szCs w:val="28"/>
          <w:lang w:val="kk-KZ"/>
        </w:rPr>
        <w:t xml:space="preserve"> әкімшілік даулауды реттеу тетігін жақсартуға және Қазақстанның позициясын жақсартуға бағытталғ</w:t>
      </w:r>
      <w:r w:rsidR="00627B83">
        <w:rPr>
          <w:rFonts w:ascii="Times New Roman" w:hAnsi="Times New Roman" w:cs="Times New Roman"/>
          <w:sz w:val="28"/>
          <w:szCs w:val="28"/>
          <w:lang w:val="kk-KZ"/>
        </w:rPr>
        <w:t>а</w:t>
      </w:r>
      <w:r w:rsidRPr="00C34DF5">
        <w:rPr>
          <w:rFonts w:ascii="Times New Roman" w:hAnsi="Times New Roman" w:cs="Times New Roman"/>
          <w:sz w:val="28"/>
          <w:szCs w:val="28"/>
          <w:lang w:val="kk-KZ"/>
        </w:rPr>
        <w:t>н Әкімшілік рәсімдік-процестік кодекс</w:t>
      </w:r>
      <w:r w:rsidR="00627B83">
        <w:rPr>
          <w:rFonts w:ascii="Times New Roman" w:hAnsi="Times New Roman" w:cs="Times New Roman"/>
          <w:sz w:val="28"/>
          <w:szCs w:val="28"/>
          <w:lang w:val="kk-KZ"/>
        </w:rPr>
        <w:t>ті</w:t>
      </w:r>
      <w:r w:rsidRPr="00C34DF5">
        <w:rPr>
          <w:rFonts w:ascii="Times New Roman" w:hAnsi="Times New Roman" w:cs="Times New Roman"/>
          <w:sz w:val="28"/>
          <w:szCs w:val="28"/>
          <w:lang w:val="kk-KZ"/>
        </w:rPr>
        <w:t xml:space="preserve"> әзірлеу қөзделген.</w:t>
      </w:r>
    </w:p>
    <w:p w:rsidR="00280278" w:rsidRPr="00C34DF5" w:rsidRDefault="00280278" w:rsidP="00C34DF5">
      <w:pPr>
        <w:spacing w:after="0" w:line="240" w:lineRule="auto"/>
        <w:ind w:firstLine="709"/>
        <w:jc w:val="both"/>
        <w:rPr>
          <w:rFonts w:ascii="Times New Roman" w:hAnsi="Times New Roman"/>
          <w:i/>
          <w:sz w:val="28"/>
          <w:szCs w:val="28"/>
          <w:u w:val="single"/>
          <w:lang w:val="kk-KZ"/>
        </w:rPr>
      </w:pPr>
    </w:p>
    <w:p w:rsidR="00280278" w:rsidRPr="00C34DF5" w:rsidRDefault="00280278" w:rsidP="00C34DF5">
      <w:pPr>
        <w:spacing w:after="0" w:line="240" w:lineRule="auto"/>
        <w:ind w:firstLine="709"/>
        <w:jc w:val="both"/>
        <w:rPr>
          <w:rFonts w:ascii="Times New Roman" w:hAnsi="Times New Roman"/>
          <w:i/>
          <w:sz w:val="28"/>
          <w:szCs w:val="28"/>
          <w:u w:val="single"/>
          <w:lang w:val="kk-KZ"/>
        </w:rPr>
      </w:pPr>
      <w:r w:rsidRPr="00C34DF5">
        <w:rPr>
          <w:rFonts w:ascii="Times New Roman" w:hAnsi="Times New Roman"/>
          <w:i/>
          <w:sz w:val="28"/>
          <w:szCs w:val="28"/>
          <w:u w:val="single"/>
          <w:lang w:val="kk-KZ"/>
        </w:rPr>
        <w:t xml:space="preserve">«Даулы мәселелерді шешуде заңнаманың тиімділігі»  </w:t>
      </w:r>
      <w:r w:rsidR="00B602C6">
        <w:rPr>
          <w:rFonts w:ascii="Times New Roman" w:hAnsi="Times New Roman" w:cs="Times New Roman"/>
          <w:i/>
          <w:sz w:val="28"/>
          <w:szCs w:val="28"/>
          <w:u w:val="single"/>
          <w:lang w:val="kk-KZ"/>
        </w:rPr>
        <w:t>НИ</w:t>
      </w:r>
      <w:r w:rsidRPr="00C34DF5">
        <w:rPr>
          <w:rFonts w:ascii="Times New Roman" w:hAnsi="Times New Roman"/>
          <w:i/>
          <w:sz w:val="28"/>
          <w:szCs w:val="28"/>
          <w:u w:val="single"/>
          <w:lang w:val="kk-KZ"/>
        </w:rPr>
        <w:t xml:space="preserve"> бойынша</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Индикаторды есептеуде ДЭФ ЖБҚИ әдістемесі  – «Сіздің мемлекетіңізде даулы мәселелерді шешуде заң және сот жүйесі қаншалықты тиімді болып табылады?»(In your country, how efficient are the legal and judicial systems for companies in settling disputes?) сұрағын қолданады және индикаторды есептеген кезде құқықтық құралдардың, сондай-ақ тетіктердің кешенділігі ескерілетіндігіне сілтейді</w:t>
      </w:r>
      <w:r w:rsidR="009E3A25">
        <w:rPr>
          <w:rFonts w:ascii="Times New Roman" w:hAnsi="Times New Roman" w:cs="Times New Roman"/>
          <w:sz w:val="28"/>
          <w:szCs w:val="28"/>
          <w:lang w:val="kk-KZ"/>
        </w:rPr>
        <w:t>.</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Азаматтық процестік кодексі -  шаруашылық жүргізуші субъектілердің арасындағы осындай сұрақтарды шешудің басты реттегіш құралы болып табылады.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Осыған орай, осы индикатор бойынша рейтингті есептеуде Азаматтық процестік кодексінің қолданылу мәселесі ескеріледі. Бұдан басқа, соттан тыс дауларды шешу тәсілдерінің </w:t>
      </w:r>
      <w:r w:rsidRPr="00C34DF5">
        <w:rPr>
          <w:rFonts w:ascii="Times New Roman" w:hAnsi="Times New Roman" w:cs="Times New Roman"/>
          <w:i/>
          <w:sz w:val="28"/>
          <w:szCs w:val="28"/>
          <w:lang w:val="kk-KZ"/>
        </w:rPr>
        <w:t>(медиация, арбитраж)</w:t>
      </w:r>
      <w:r w:rsidRPr="00C34DF5">
        <w:rPr>
          <w:rFonts w:ascii="Times New Roman" w:hAnsi="Times New Roman" w:cs="Times New Roman"/>
          <w:sz w:val="28"/>
          <w:szCs w:val="28"/>
          <w:lang w:val="kk-KZ"/>
        </w:rPr>
        <w:t xml:space="preserve"> жетілгендігі бағаланады.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Осылайша, бұл бағыттағы жұмыстың кең ауқымы соттық жүйеге, соның ішінде Жоғарғы сот қызметіне бөлінеді.</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Өз кезегінде,</w:t>
      </w:r>
      <w:r w:rsidR="009E3A25">
        <w:rPr>
          <w:rFonts w:ascii="Times New Roman" w:hAnsi="Times New Roman" w:cs="Times New Roman"/>
          <w:sz w:val="28"/>
          <w:szCs w:val="28"/>
          <w:lang w:val="kk-KZ"/>
        </w:rPr>
        <w:t xml:space="preserve"> Әділет министірлігі 2017 жылы «</w:t>
      </w:r>
      <w:r w:rsidRPr="00C34DF5">
        <w:rPr>
          <w:rFonts w:ascii="Times New Roman" w:hAnsi="Times New Roman" w:cs="Times New Roman"/>
          <w:sz w:val="28"/>
          <w:szCs w:val="28"/>
          <w:lang w:val="kk-KZ"/>
        </w:rPr>
        <w:t>Адвокаттық</w:t>
      </w:r>
      <w:r w:rsidR="009E3A25">
        <w:rPr>
          <w:rFonts w:ascii="Times New Roman" w:hAnsi="Times New Roman" w:cs="Times New Roman"/>
          <w:sz w:val="28"/>
          <w:szCs w:val="28"/>
          <w:lang w:val="kk-KZ"/>
        </w:rPr>
        <w:t xml:space="preserve"> қызмет және заң көмегі туралы»</w:t>
      </w:r>
      <w:r w:rsidRPr="00C34DF5">
        <w:rPr>
          <w:rFonts w:ascii="Times New Roman" w:hAnsi="Times New Roman" w:cs="Times New Roman"/>
          <w:sz w:val="28"/>
          <w:szCs w:val="28"/>
          <w:lang w:val="kk-KZ"/>
        </w:rPr>
        <w:t xml:space="preserve"> Заңының жобасын әзірледі. Бұл халыққа құқықтық көмек көрсету қызметінің сапасын арттыруға, әділ сот процесін жүзеге асыру кезіндегі құқықтық  және соттық  жүйелерін жақсартатын адвокаттар арасындағы бәсекелестік принципінің дамуына бағытталған.</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2016 жылы  Әділет минис</w:t>
      </w:r>
      <w:r w:rsidR="009E3A25">
        <w:rPr>
          <w:rFonts w:ascii="Times New Roman" w:hAnsi="Times New Roman" w:cs="Times New Roman"/>
          <w:sz w:val="28"/>
          <w:szCs w:val="28"/>
          <w:lang w:val="kk-KZ"/>
        </w:rPr>
        <w:t>т</w:t>
      </w:r>
      <w:r w:rsidRPr="00C34DF5">
        <w:rPr>
          <w:rFonts w:ascii="Times New Roman" w:hAnsi="Times New Roman" w:cs="Times New Roman"/>
          <w:sz w:val="28"/>
          <w:szCs w:val="28"/>
          <w:lang w:val="kk-KZ"/>
        </w:rPr>
        <w:t>рлігі әзірлеген «Төрелік туралы» Заңы қабылданды, бұл  біздің заңнамамызды барынша «Юнситрал» Үлгілік заңына жақындатты.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Сонымен қатар, қазіргі уақытта Парламент Мәжілісінде төрелік заңнамасын одан әрі жетілдіруге бағытталға</w:t>
      </w:r>
      <w:r w:rsidR="009E3A25">
        <w:rPr>
          <w:rFonts w:ascii="Times New Roman" w:hAnsi="Times New Roman" w:cs="Times New Roman"/>
          <w:sz w:val="28"/>
          <w:szCs w:val="28"/>
          <w:lang w:val="kk-KZ"/>
        </w:rPr>
        <w:t>н Әділет министрлігі әзірлеген «</w:t>
      </w:r>
      <w:r w:rsidRPr="00C34DF5">
        <w:rPr>
          <w:rFonts w:ascii="Times New Roman" w:hAnsi="Times New Roman" w:cs="Times New Roman"/>
          <w:sz w:val="28"/>
          <w:szCs w:val="28"/>
          <w:lang w:val="kk-KZ"/>
        </w:rPr>
        <w:t>Қ</w:t>
      </w:r>
      <w:r w:rsidR="009E3A25">
        <w:rPr>
          <w:rFonts w:ascii="Times New Roman" w:hAnsi="Times New Roman" w:cs="Times New Roman"/>
          <w:sz w:val="28"/>
          <w:szCs w:val="28"/>
          <w:lang w:val="kk-KZ"/>
        </w:rPr>
        <w:t>азақстан Республиксының</w:t>
      </w:r>
      <w:r w:rsidRPr="00C34DF5">
        <w:rPr>
          <w:rFonts w:ascii="Times New Roman" w:hAnsi="Times New Roman" w:cs="Times New Roman"/>
          <w:sz w:val="28"/>
          <w:szCs w:val="28"/>
          <w:lang w:val="kk-KZ"/>
        </w:rPr>
        <w:t xml:space="preserve"> кейбір заңнамалық актілеріне меншік құқығын қорғауды күшейту және төрелік мәселелері бойынша өзгерістер мен толықтырулар енгізу туралы</w:t>
      </w:r>
      <w:r w:rsidR="009E3A25">
        <w:rPr>
          <w:rFonts w:ascii="Times New Roman" w:hAnsi="Times New Roman" w:cs="Times New Roman"/>
          <w:sz w:val="28"/>
          <w:szCs w:val="28"/>
          <w:lang w:val="kk-KZ"/>
        </w:rPr>
        <w:t>»</w:t>
      </w:r>
      <w:r w:rsidRPr="00C34DF5">
        <w:rPr>
          <w:rFonts w:ascii="Times New Roman" w:hAnsi="Times New Roman" w:cs="Times New Roman"/>
          <w:sz w:val="28"/>
          <w:szCs w:val="28"/>
          <w:lang w:val="kk-KZ"/>
        </w:rPr>
        <w:t xml:space="preserve"> Заңының жобасы талқылануда. </w:t>
      </w:r>
    </w:p>
    <w:p w:rsidR="00280278" w:rsidRPr="00C34DF5" w:rsidRDefault="00280278" w:rsidP="00C34DF5">
      <w:pPr>
        <w:spacing w:after="0" w:line="240" w:lineRule="auto"/>
        <w:ind w:firstLine="709"/>
        <w:jc w:val="both"/>
        <w:rPr>
          <w:rFonts w:ascii="Times New Roman" w:hAnsi="Times New Roman"/>
          <w:i/>
          <w:sz w:val="28"/>
          <w:szCs w:val="28"/>
          <w:lang w:val="kk-KZ"/>
        </w:rPr>
      </w:pPr>
    </w:p>
    <w:p w:rsidR="00280278" w:rsidRPr="00C34DF5" w:rsidRDefault="00280278" w:rsidP="00C34DF5">
      <w:pPr>
        <w:spacing w:after="0" w:line="240" w:lineRule="auto"/>
        <w:ind w:firstLine="709"/>
        <w:jc w:val="both"/>
        <w:rPr>
          <w:rFonts w:ascii="Times New Roman" w:hAnsi="Times New Roman"/>
          <w:i/>
          <w:sz w:val="28"/>
          <w:szCs w:val="28"/>
          <w:u w:val="single"/>
          <w:lang w:val="kk-KZ"/>
        </w:rPr>
      </w:pPr>
      <w:r w:rsidRPr="00C34DF5">
        <w:rPr>
          <w:rFonts w:ascii="Times New Roman" w:hAnsi="Times New Roman"/>
          <w:i/>
          <w:sz w:val="28"/>
          <w:szCs w:val="28"/>
          <w:u w:val="single"/>
          <w:lang w:val="kk-KZ"/>
        </w:rPr>
        <w:t xml:space="preserve">«Меншік құқығы» </w:t>
      </w:r>
      <w:r w:rsidR="00B602C6">
        <w:rPr>
          <w:rFonts w:ascii="Times New Roman" w:hAnsi="Times New Roman" w:cs="Times New Roman"/>
          <w:i/>
          <w:sz w:val="28"/>
          <w:szCs w:val="28"/>
          <w:u w:val="single"/>
          <w:lang w:val="kk-KZ"/>
        </w:rPr>
        <w:t>НИ</w:t>
      </w:r>
      <w:r w:rsidRPr="00C34DF5">
        <w:rPr>
          <w:rFonts w:ascii="Times New Roman" w:hAnsi="Times New Roman"/>
          <w:i/>
          <w:sz w:val="28"/>
          <w:szCs w:val="28"/>
          <w:u w:val="single"/>
          <w:lang w:val="kk-KZ"/>
        </w:rPr>
        <w:t xml:space="preserve"> бойынша</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Бұл индикатор бойынша жоспарланған көрсеткішке қол жеткізбеудің себебі - құқық қолдану тәжірибесінің нашарлығынан деп пайымдаймыз. Қабылданған заңнамалық шаралар және бастамалар рейтингте позицияның артуының әрдайым бірден-бір тетігі болып табылмайды.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lastRenderedPageBreak/>
        <w:t xml:space="preserve">Мысалы, меншік құқығын қорғау тәжірибесі бірнеше мемлекеттік органдардың құзыретін қамтығандығын ескере отырып, оның ішінде: </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Құқық-қорғау органдары </w:t>
      </w:r>
      <w:r w:rsidRPr="009B6E64">
        <w:rPr>
          <w:rFonts w:ascii="Times New Roman" w:hAnsi="Times New Roman" w:cs="Times New Roman"/>
          <w:i/>
          <w:sz w:val="24"/>
          <w:szCs w:val="24"/>
          <w:lang w:val="kk-KZ"/>
        </w:rPr>
        <w:t>(ІІМ, МҚІжСЖҚІА</w:t>
      </w:r>
      <w:r w:rsidR="003C17BF">
        <w:rPr>
          <w:rFonts w:ascii="Times New Roman" w:hAnsi="Times New Roman" w:cs="Times New Roman"/>
          <w:i/>
          <w:sz w:val="24"/>
          <w:szCs w:val="24"/>
          <w:lang w:val="kk-KZ"/>
        </w:rPr>
        <w:t xml:space="preserve"> және т.б.</w:t>
      </w:r>
      <w:r w:rsidRPr="009B6E64">
        <w:rPr>
          <w:rFonts w:ascii="Times New Roman" w:hAnsi="Times New Roman" w:cs="Times New Roman"/>
          <w:i/>
          <w:sz w:val="24"/>
          <w:szCs w:val="24"/>
          <w:lang w:val="kk-KZ"/>
        </w:rPr>
        <w:t xml:space="preserve">) </w:t>
      </w:r>
      <w:r w:rsidRPr="00C34DF5">
        <w:rPr>
          <w:rFonts w:ascii="Times New Roman" w:hAnsi="Times New Roman" w:cs="Times New Roman"/>
          <w:sz w:val="28"/>
          <w:szCs w:val="28"/>
          <w:lang w:val="kk-KZ"/>
        </w:rPr>
        <w:t>– мүліктік сипаттағы қылмыстарды ашу және қылмыстан сақтандыруға қатысты;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ИДМ, ҰБ, ҚМ – қаржы активтерін қорғауға қатысты</w:t>
      </w:r>
      <w:r w:rsidR="003C17BF">
        <w:rPr>
          <w:rFonts w:ascii="Times New Roman" w:hAnsi="Times New Roman" w:cs="Times New Roman"/>
          <w:sz w:val="28"/>
          <w:szCs w:val="28"/>
          <w:lang w:val="kk-KZ"/>
        </w:rPr>
        <w:t>;</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БП– меншік иелерінің мүліктік құқығын қорғау бойынша тексеру және бақылауға және т.б. қатысты</w:t>
      </w:r>
      <w:r w:rsidR="003C17BF">
        <w:rPr>
          <w:rFonts w:ascii="Times New Roman" w:hAnsi="Times New Roman" w:cs="Times New Roman"/>
          <w:sz w:val="28"/>
          <w:szCs w:val="28"/>
          <w:lang w:val="kk-KZ"/>
        </w:rPr>
        <w:t>.</w:t>
      </w:r>
    </w:p>
    <w:p w:rsidR="00280278" w:rsidRPr="003C17BF"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Осыған байланысты, ДЭФ ЖБҚИ рейтингінде меншік құқығын қорғау индикаторын сәтті жақсарту үшін, барлық лауазымды мемлекеттік органдар заңнамалық тетіктердің және бастамалардың  </w:t>
      </w:r>
      <w:r w:rsidR="003C17BF" w:rsidRPr="003C17BF">
        <w:rPr>
          <w:rFonts w:ascii="Times New Roman" w:hAnsi="Times New Roman" w:cs="Times New Roman"/>
          <w:sz w:val="28"/>
          <w:szCs w:val="28"/>
          <w:lang w:val="kk-KZ"/>
        </w:rPr>
        <w:t>практикалық қолданысын күшейтуқажет</w:t>
      </w:r>
      <w:r w:rsidRPr="003C17BF">
        <w:rPr>
          <w:rFonts w:ascii="Times New Roman" w:hAnsi="Times New Roman" w:cs="Times New Roman"/>
          <w:sz w:val="28"/>
          <w:szCs w:val="28"/>
          <w:lang w:val="kk-KZ"/>
        </w:rPr>
        <w:t>.</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Бұл индикатор бойынша жоспарланған көрсеткіштерге қол жеткізу үшін Әділет министрлігімен қабылданған шаралар аясында 2017 жылғы 27 қаңтарда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Заңы қабылданды.</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Бұдан басқа, қазіргі уақытта Парламент Мәжілісінде «Қазақстан Республикасының кейбір заңнамалық актілеріне меншік құқығын қорғауды күшейту және төрелік мәселелері бойынша өзгерістер м</w:t>
      </w:r>
      <w:r w:rsidR="003C17BF">
        <w:rPr>
          <w:rFonts w:ascii="Times New Roman" w:hAnsi="Times New Roman" w:cs="Times New Roman"/>
          <w:sz w:val="28"/>
          <w:szCs w:val="28"/>
          <w:lang w:val="kk-KZ"/>
        </w:rPr>
        <w:t>ен толықтырулар енгізу туралы» з</w:t>
      </w:r>
      <w:r w:rsidRPr="00C34DF5">
        <w:rPr>
          <w:rFonts w:ascii="Times New Roman" w:hAnsi="Times New Roman" w:cs="Times New Roman"/>
          <w:sz w:val="28"/>
          <w:szCs w:val="28"/>
          <w:lang w:val="kk-KZ"/>
        </w:rPr>
        <w:t>аң</w:t>
      </w:r>
      <w:r w:rsidR="003C17BF">
        <w:rPr>
          <w:rFonts w:ascii="Times New Roman" w:hAnsi="Times New Roman" w:cs="Times New Roman"/>
          <w:sz w:val="28"/>
          <w:szCs w:val="28"/>
          <w:lang w:val="kk-KZ"/>
        </w:rPr>
        <w:t xml:space="preserve"> жобасы</w:t>
      </w:r>
      <w:r w:rsidRPr="00C34DF5">
        <w:rPr>
          <w:rFonts w:ascii="Times New Roman" w:hAnsi="Times New Roman" w:cs="Times New Roman"/>
          <w:sz w:val="28"/>
          <w:szCs w:val="28"/>
          <w:lang w:val="kk-KZ"/>
        </w:rPr>
        <w:t xml:space="preserve"> талқылануда.</w:t>
      </w:r>
    </w:p>
    <w:p w:rsidR="00280278" w:rsidRPr="00C34DF5" w:rsidRDefault="00280278" w:rsidP="00C34DF5">
      <w:pPr>
        <w:spacing w:after="0" w:line="240" w:lineRule="auto"/>
        <w:ind w:firstLine="709"/>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Заңның жобасы меншік құқығын қорғаудың заңнамалық құралдарын күшейтуге бағытталған. Бұл өз тарапынан Қазақ</w:t>
      </w:r>
      <w:r w:rsidR="003C17BF">
        <w:rPr>
          <w:rFonts w:ascii="Times New Roman" w:hAnsi="Times New Roman" w:cs="Times New Roman"/>
          <w:sz w:val="28"/>
          <w:szCs w:val="28"/>
          <w:lang w:val="kk-KZ"/>
        </w:rPr>
        <w:t xml:space="preserve">станның осы индикатор бойынша </w:t>
      </w:r>
      <w:r w:rsidRPr="00C34DF5">
        <w:rPr>
          <w:rFonts w:ascii="Times New Roman" w:hAnsi="Times New Roman" w:cs="Times New Roman"/>
          <w:sz w:val="28"/>
          <w:szCs w:val="28"/>
          <w:lang w:val="kk-KZ"/>
        </w:rPr>
        <w:t xml:space="preserve">рейтингте </w:t>
      </w:r>
      <w:r w:rsidR="003C17BF">
        <w:rPr>
          <w:rFonts w:ascii="Times New Roman" w:hAnsi="Times New Roman" w:cs="Times New Roman"/>
          <w:sz w:val="28"/>
          <w:szCs w:val="28"/>
          <w:lang w:val="kk-KZ"/>
        </w:rPr>
        <w:t xml:space="preserve">оңтайлы </w:t>
      </w:r>
      <w:r w:rsidRPr="00C34DF5">
        <w:rPr>
          <w:rFonts w:ascii="Times New Roman" w:hAnsi="Times New Roman" w:cs="Times New Roman"/>
          <w:sz w:val="28"/>
          <w:szCs w:val="28"/>
          <w:lang w:val="kk-KZ"/>
        </w:rPr>
        <w:t xml:space="preserve">өсуіне </w:t>
      </w:r>
      <w:r w:rsidR="003C17BF">
        <w:rPr>
          <w:rFonts w:ascii="Times New Roman" w:hAnsi="Times New Roman" w:cs="Times New Roman"/>
          <w:sz w:val="28"/>
          <w:szCs w:val="28"/>
          <w:lang w:val="kk-KZ"/>
        </w:rPr>
        <w:t>ықпал</w:t>
      </w:r>
      <w:r w:rsidRPr="00C34DF5">
        <w:rPr>
          <w:rFonts w:ascii="Times New Roman" w:hAnsi="Times New Roman" w:cs="Times New Roman"/>
          <w:sz w:val="28"/>
          <w:szCs w:val="28"/>
          <w:lang w:val="kk-KZ"/>
        </w:rPr>
        <w:t xml:space="preserve"> жаса</w:t>
      </w:r>
      <w:r w:rsidR="003C17BF">
        <w:rPr>
          <w:rFonts w:ascii="Times New Roman" w:hAnsi="Times New Roman" w:cs="Times New Roman"/>
          <w:sz w:val="28"/>
          <w:szCs w:val="28"/>
          <w:lang w:val="kk-KZ"/>
        </w:rPr>
        <w:t>уы қажет</w:t>
      </w:r>
      <w:r w:rsidRPr="00C34DF5">
        <w:rPr>
          <w:rFonts w:ascii="Times New Roman" w:hAnsi="Times New Roman" w:cs="Times New Roman"/>
          <w:sz w:val="28"/>
          <w:szCs w:val="28"/>
          <w:lang w:val="kk-KZ"/>
        </w:rPr>
        <w:t>.</w:t>
      </w:r>
    </w:p>
    <w:p w:rsidR="00280278" w:rsidRPr="00C34DF5" w:rsidRDefault="00280278" w:rsidP="003C17BF">
      <w:pPr>
        <w:pStyle w:val="a4"/>
        <w:spacing w:before="0" w:beforeAutospacing="0" w:after="0" w:afterAutospacing="0"/>
        <w:jc w:val="both"/>
        <w:rPr>
          <w:b/>
          <w:sz w:val="28"/>
          <w:szCs w:val="28"/>
          <w:lang w:val="kk-KZ"/>
        </w:rPr>
      </w:pPr>
    </w:p>
    <w:p w:rsidR="00280278" w:rsidRPr="00C34DF5" w:rsidRDefault="00280278" w:rsidP="0052749E">
      <w:pPr>
        <w:pStyle w:val="a4"/>
        <w:spacing w:before="0" w:beforeAutospacing="0" w:after="0" w:afterAutospacing="0"/>
        <w:ind w:firstLine="708"/>
        <w:jc w:val="both"/>
        <w:rPr>
          <w:sz w:val="28"/>
          <w:szCs w:val="28"/>
          <w:lang w:val="kk-KZ"/>
        </w:rPr>
      </w:pPr>
      <w:r w:rsidRPr="00C34DF5">
        <w:rPr>
          <w:b/>
          <w:sz w:val="28"/>
          <w:szCs w:val="28"/>
          <w:lang w:val="kk-KZ"/>
        </w:rPr>
        <w:t>2 стратегиялық бағыт. Азаматтар мен ұйымдардың құқығын іске асыруды қамтамасыз ету 4 мақсатты, соның ішінде: «</w:t>
      </w:r>
      <w:r w:rsidRPr="00C34DF5">
        <w:rPr>
          <w:sz w:val="28"/>
          <w:szCs w:val="28"/>
          <w:lang w:val="kk-KZ"/>
        </w:rPr>
        <w:t xml:space="preserve">Сот-сараптама қызметін халықаралық аккредитация стандарттары деңгейіне дейін жетілдіру» </w:t>
      </w:r>
      <w:r w:rsidRPr="00C34DF5">
        <w:rPr>
          <w:b/>
          <w:sz w:val="28"/>
          <w:szCs w:val="28"/>
          <w:lang w:val="kk-KZ"/>
        </w:rPr>
        <w:t xml:space="preserve">2.1. мақсаты 2 нысаналы индикаторды </w:t>
      </w:r>
      <w:r w:rsidRPr="00C34DF5">
        <w:rPr>
          <w:sz w:val="28"/>
          <w:szCs w:val="28"/>
          <w:lang w:val="kk-KZ"/>
        </w:rPr>
        <w:t>қамтиды:1.</w:t>
      </w:r>
      <w:r w:rsidRPr="00C34DF5">
        <w:rPr>
          <w:b/>
          <w:sz w:val="28"/>
          <w:szCs w:val="28"/>
          <w:lang w:val="kk-KZ"/>
        </w:rPr>
        <w:t xml:space="preserve"> «</w:t>
      </w:r>
      <w:r w:rsidRPr="00C34DF5">
        <w:rPr>
          <w:sz w:val="28"/>
          <w:szCs w:val="28"/>
          <w:lang w:val="kk-KZ"/>
        </w:rPr>
        <w:t xml:space="preserve">Келіп түскен материалдардың санынан орындалған сараптамалардың үлесі»; 2. «Жалпы санынан оқыту және қайта даярлаудан өткен сот сарапшылары мен медбикелердің үлесі»; «Сот актілерін орындау тиімділігін арттыру» </w:t>
      </w:r>
      <w:r w:rsidRPr="00C34DF5">
        <w:rPr>
          <w:b/>
          <w:sz w:val="28"/>
          <w:szCs w:val="28"/>
          <w:lang w:val="kk-KZ"/>
        </w:rPr>
        <w:t xml:space="preserve">2.2. мақсаты 2 нысаналы индикаторды </w:t>
      </w:r>
      <w:r w:rsidRPr="00C34DF5">
        <w:rPr>
          <w:sz w:val="28"/>
          <w:szCs w:val="28"/>
          <w:lang w:val="kk-KZ"/>
        </w:rPr>
        <w:t xml:space="preserve">қамтиды: 1. «Атқарушылық өндірісті орындауға жататындардың жалпы санынан аяқталған атқарушылық өндірістердің үлесі»; 2. «Келісім-шарттардың орындалуын қамтамасыз ету»; «Азаматтардың білікті заң көмегін және тіркеу қызметтерін алу құқығын іске асыруды қамтамасыз ету» </w:t>
      </w:r>
      <w:r w:rsidRPr="00C34DF5">
        <w:rPr>
          <w:b/>
          <w:sz w:val="28"/>
          <w:szCs w:val="28"/>
          <w:lang w:val="kk-KZ"/>
        </w:rPr>
        <w:t xml:space="preserve">2.3. мақсаты 4нысаналы индикаторды </w:t>
      </w:r>
      <w:r w:rsidRPr="00C34DF5">
        <w:rPr>
          <w:sz w:val="28"/>
          <w:szCs w:val="28"/>
          <w:lang w:val="kk-KZ"/>
        </w:rPr>
        <w:t xml:space="preserve">қамтиды: 1. «Мемлекет кепілдік берген заң көмегін көрсетуге қатысатын адвокаттардың үлесі»; 2. «Ақпараттық анықтама жүйесін қолдануымен анықтама-кеңес қызметін бағалағандардан қанағаттандырылған азаматтардың үлесі»; 3. «Кәсіпкерлікті ашу»; 4. «Меншікті тіркеу»; «Қазақстанда </w:t>
      </w:r>
      <w:r w:rsidRPr="00C34DF5">
        <w:rPr>
          <w:sz w:val="28"/>
          <w:szCs w:val="28"/>
          <w:lang w:val="kk-KZ"/>
        </w:rPr>
        <w:lastRenderedPageBreak/>
        <w:t xml:space="preserve">зияткерлiк меншiктi дамыту үшiн қолайлы жағдайларды қалыптастыру» </w:t>
      </w:r>
      <w:r w:rsidRPr="00C34DF5">
        <w:rPr>
          <w:b/>
          <w:sz w:val="28"/>
          <w:szCs w:val="28"/>
          <w:lang w:val="kk-KZ"/>
        </w:rPr>
        <w:t xml:space="preserve">2.4. мақсаты1 нысаналы индикаторды </w:t>
      </w:r>
      <w:r w:rsidRPr="00C34DF5">
        <w:rPr>
          <w:sz w:val="28"/>
          <w:szCs w:val="28"/>
          <w:lang w:val="kk-KZ"/>
        </w:rPr>
        <w:t>қамтиды:  1. «Зияткерлік меншікті қорғау».</w:t>
      </w:r>
    </w:p>
    <w:p w:rsidR="00280278" w:rsidRPr="00C34DF5" w:rsidRDefault="00280278" w:rsidP="00C34DF5">
      <w:pPr>
        <w:pStyle w:val="a4"/>
        <w:spacing w:before="0" w:beforeAutospacing="0" w:after="0" w:afterAutospacing="0"/>
        <w:ind w:firstLine="284"/>
        <w:jc w:val="both"/>
        <w:rPr>
          <w:sz w:val="28"/>
          <w:szCs w:val="28"/>
          <w:lang w:val="kk-KZ"/>
        </w:rPr>
      </w:pPr>
    </w:p>
    <w:p w:rsidR="00B602C6" w:rsidRDefault="00B602C6" w:rsidP="0052749E">
      <w:pPr>
        <w:autoSpaceDE w:val="0"/>
        <w:autoSpaceDN w:val="0"/>
        <w:spacing w:after="0" w:line="240" w:lineRule="auto"/>
        <w:ind w:firstLine="708"/>
        <w:jc w:val="both"/>
        <w:rPr>
          <w:rFonts w:ascii="Times New Roman" w:hAnsi="Times New Roman" w:cs="Times New Roman"/>
          <w:b/>
          <w:sz w:val="28"/>
          <w:szCs w:val="28"/>
          <w:lang w:val="kk-KZ"/>
        </w:rPr>
      </w:pPr>
    </w:p>
    <w:p w:rsidR="00280278" w:rsidRPr="00C34DF5" w:rsidRDefault="00280278" w:rsidP="0052749E">
      <w:pPr>
        <w:autoSpaceDE w:val="0"/>
        <w:autoSpaceDN w:val="0"/>
        <w:spacing w:after="0" w:line="240" w:lineRule="auto"/>
        <w:ind w:firstLine="708"/>
        <w:jc w:val="both"/>
        <w:rPr>
          <w:rFonts w:ascii="Times New Roman" w:hAnsi="Times New Roman"/>
          <w:b/>
          <w:sz w:val="28"/>
          <w:szCs w:val="28"/>
          <w:lang w:val="kk-KZ"/>
        </w:rPr>
      </w:pPr>
      <w:r w:rsidRPr="00C34DF5">
        <w:rPr>
          <w:rFonts w:ascii="Times New Roman" w:hAnsi="Times New Roman" w:cs="Times New Roman"/>
          <w:b/>
          <w:sz w:val="28"/>
          <w:szCs w:val="28"/>
          <w:lang w:val="kk-KZ"/>
        </w:rPr>
        <w:t>2 стратегиялық бағыт. «</w:t>
      </w:r>
      <w:r w:rsidRPr="00C34DF5">
        <w:rPr>
          <w:rFonts w:ascii="Times New Roman" w:hAnsi="Times New Roman"/>
          <w:b/>
          <w:sz w:val="28"/>
          <w:szCs w:val="28"/>
          <w:lang w:val="kk-KZ"/>
        </w:rPr>
        <w:t>Азаматтар мен ұйымдардың құқығын іске асыруды қамтамасыз ету»</w:t>
      </w:r>
    </w:p>
    <w:p w:rsidR="00280278" w:rsidRPr="00C34DF5" w:rsidRDefault="00280278" w:rsidP="00C34DF5">
      <w:pPr>
        <w:autoSpaceDE w:val="0"/>
        <w:autoSpaceDN w:val="0"/>
        <w:spacing w:after="0" w:line="240" w:lineRule="auto"/>
        <w:ind w:firstLine="708"/>
        <w:jc w:val="both"/>
        <w:rPr>
          <w:rFonts w:ascii="Times New Roman" w:hAnsi="Times New Roman" w:cs="Times New Roman"/>
          <w:sz w:val="28"/>
          <w:szCs w:val="28"/>
          <w:lang w:val="kk-KZ"/>
        </w:rPr>
      </w:pPr>
      <w:r w:rsidRPr="00C34DF5">
        <w:rPr>
          <w:rFonts w:ascii="Times New Roman" w:hAnsi="Times New Roman"/>
          <w:b/>
          <w:sz w:val="28"/>
          <w:szCs w:val="28"/>
          <w:lang w:val="kk-KZ"/>
        </w:rPr>
        <w:t>2.1. мақсат «</w:t>
      </w:r>
      <w:r w:rsidRPr="00C34DF5">
        <w:rPr>
          <w:rFonts w:ascii="Times New Roman" w:hAnsi="Times New Roman" w:cs="Times New Roman"/>
          <w:sz w:val="28"/>
          <w:szCs w:val="28"/>
          <w:lang w:val="kk-KZ"/>
        </w:rPr>
        <w:t>Сот-сараптама қызметін халықаралық аккредитация стандарттары деңгейіне дейін жетілдіру»</w:t>
      </w:r>
    </w:p>
    <w:p w:rsidR="00280278" w:rsidRPr="00C34DF5" w:rsidRDefault="00280278" w:rsidP="00C34DF5">
      <w:pPr>
        <w:autoSpaceDE w:val="0"/>
        <w:autoSpaceDN w:val="0"/>
        <w:spacing w:after="0" w:line="240" w:lineRule="auto"/>
        <w:jc w:val="both"/>
        <w:rPr>
          <w:rFonts w:ascii="Times New Roman" w:hAnsi="Times New Roman" w:cs="Times New Roman"/>
          <w:i/>
          <w:sz w:val="28"/>
          <w:szCs w:val="28"/>
          <w:u w:val="single"/>
          <w:lang w:val="kk-KZ"/>
        </w:rPr>
      </w:pPr>
    </w:p>
    <w:p w:rsidR="00280278" w:rsidRPr="00C34DF5" w:rsidRDefault="00280278" w:rsidP="00C34DF5">
      <w:pPr>
        <w:autoSpaceDE w:val="0"/>
        <w:autoSpaceDN w:val="0"/>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«Келіп түскен материалдардың санынан орындалған сараптамалардың үлесі»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280278" w:rsidRPr="00C34DF5" w:rsidRDefault="00280278" w:rsidP="00C34DF5">
      <w:pPr>
        <w:pStyle w:val="af3"/>
        <w:widowControl w:val="0"/>
        <w:pBdr>
          <w:bottom w:val="single" w:sz="4" w:space="31" w:color="FFFFFF"/>
        </w:pBdr>
        <w:tabs>
          <w:tab w:val="left" w:pos="0"/>
        </w:tabs>
        <w:spacing w:after="0" w:line="240" w:lineRule="auto"/>
        <w:ind w:left="0"/>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ab/>
        <w:t xml:space="preserve">2017 жылы сараптамаға барлығы 193 365 материал түсті, соның ішінде 189 370 сараптамасы орындалды, бұл </w:t>
      </w:r>
      <w:r w:rsidRPr="00991CFD">
        <w:rPr>
          <w:rFonts w:ascii="Times New Roman" w:hAnsi="Times New Roman" w:cs="Times New Roman"/>
          <w:sz w:val="28"/>
          <w:szCs w:val="28"/>
          <w:lang w:val="kk-KZ"/>
        </w:rPr>
        <w:t>97,9%</w:t>
      </w:r>
      <w:r w:rsidRPr="00C34DF5">
        <w:rPr>
          <w:rFonts w:ascii="Times New Roman" w:hAnsi="Times New Roman" w:cs="Times New Roman"/>
          <w:sz w:val="28"/>
          <w:szCs w:val="28"/>
          <w:lang w:val="kk-KZ"/>
        </w:rPr>
        <w:t xml:space="preserve"> құрады.</w:t>
      </w:r>
    </w:p>
    <w:p w:rsidR="00280278" w:rsidRPr="00C34DF5" w:rsidRDefault="00280278" w:rsidP="00C34DF5">
      <w:pPr>
        <w:pStyle w:val="af3"/>
        <w:widowControl w:val="0"/>
        <w:pBdr>
          <w:bottom w:val="single" w:sz="4" w:space="31" w:color="FFFFFF"/>
        </w:pBdr>
        <w:tabs>
          <w:tab w:val="left" w:pos="0"/>
        </w:tabs>
        <w:spacing w:after="0" w:line="240" w:lineRule="auto"/>
        <w:ind w:left="0" w:firstLine="851"/>
        <w:jc w:val="both"/>
        <w:rPr>
          <w:rFonts w:ascii="Times New Roman" w:hAnsi="Times New Roman" w:cs="Times New Roman"/>
          <w:color w:val="000000" w:themeColor="text1"/>
          <w:sz w:val="28"/>
          <w:szCs w:val="28"/>
          <w:lang w:val="kk-KZ"/>
        </w:rPr>
      </w:pPr>
      <w:r w:rsidRPr="00C34DF5">
        <w:rPr>
          <w:rFonts w:ascii="Times New Roman" w:hAnsi="Times New Roman" w:cs="Times New Roman"/>
          <w:sz w:val="28"/>
          <w:szCs w:val="28"/>
          <w:lang w:val="kk-KZ"/>
        </w:rPr>
        <w:t xml:space="preserve">Сонымен қатар, есептік кезеңде 3854 материал қайтарылды, бұл ретте </w:t>
      </w:r>
      <w:r w:rsidRPr="00C34DF5">
        <w:rPr>
          <w:rFonts w:ascii="Times New Roman" w:hAnsi="Times New Roman" w:cs="Times New Roman"/>
          <w:color w:val="000000" w:themeColor="text1"/>
          <w:sz w:val="28"/>
          <w:szCs w:val="28"/>
          <w:lang w:val="kk-KZ"/>
        </w:rPr>
        <w:t>сот сараптамасы органдарына тәуелсіз себептермен</w:t>
      </w:r>
      <w:r w:rsidR="00991CFD">
        <w:rPr>
          <w:rFonts w:ascii="Times New Roman" w:hAnsi="Times New Roman" w:cs="Times New Roman"/>
          <w:color w:val="000000" w:themeColor="text1"/>
          <w:sz w:val="28"/>
          <w:szCs w:val="28"/>
          <w:lang w:val="kk-KZ"/>
        </w:rPr>
        <w:t xml:space="preserve"> </w:t>
      </w:r>
      <w:r w:rsidRPr="00C34DF5">
        <w:rPr>
          <w:rFonts w:ascii="Times New Roman" w:hAnsi="Times New Roman" w:cs="Times New Roman"/>
          <w:color w:val="000000" w:themeColor="text1"/>
          <w:sz w:val="28"/>
          <w:szCs w:val="28"/>
          <w:lang w:val="kk-KZ"/>
        </w:rPr>
        <w:t xml:space="preserve">3288 -і </w:t>
      </w:r>
      <w:r w:rsidRPr="00C34DF5">
        <w:rPr>
          <w:rFonts w:ascii="Times New Roman" w:hAnsi="Times New Roman" w:cs="Times New Roman"/>
          <w:i/>
          <w:color w:val="000000" w:themeColor="text1"/>
          <w:sz w:val="28"/>
          <w:szCs w:val="28"/>
          <w:lang w:val="kk-KZ"/>
        </w:rPr>
        <w:t>(</w:t>
      </w:r>
      <w:r w:rsidRPr="00C34DF5">
        <w:rPr>
          <w:rFonts w:ascii="Times New Roman" w:eastAsiaTheme="minorHAnsi" w:hAnsi="Times New Roman" w:cs="Times New Roman"/>
          <w:i/>
          <w:color w:val="000000" w:themeColor="text1"/>
          <w:sz w:val="28"/>
          <w:szCs w:val="28"/>
          <w:lang w:val="kk-KZ"/>
        </w:rPr>
        <w:t>сараптама тағайындаған органның хаты бойынша – 930, сот сарапшысына қойылған сұрақтардың оның құзыретіне жатпауы – 84, сараптамаға жүргізуге материалдардың заң талаптарына сәйкес келмеуі – 262, сот сарапшысының қосымша материалдарды ұсыну туралы талап хатының қанағаттандырылмауы – 2012</w:t>
      </w:r>
      <w:r w:rsidRPr="00C34DF5">
        <w:rPr>
          <w:rFonts w:ascii="Times New Roman" w:hAnsi="Times New Roman" w:cs="Times New Roman"/>
          <w:i/>
          <w:color w:val="000000" w:themeColor="text1"/>
          <w:sz w:val="28"/>
          <w:szCs w:val="28"/>
          <w:lang w:val="kk-KZ"/>
        </w:rPr>
        <w:t xml:space="preserve">), </w:t>
      </w:r>
      <w:r w:rsidRPr="00C34DF5">
        <w:rPr>
          <w:rFonts w:ascii="Times New Roman" w:hAnsi="Times New Roman" w:cs="Times New Roman"/>
          <w:color w:val="000000" w:themeColor="text1"/>
          <w:sz w:val="28"/>
          <w:szCs w:val="28"/>
          <w:lang w:val="kk-KZ"/>
        </w:rPr>
        <w:t>85% құрады.</w:t>
      </w:r>
    </w:p>
    <w:p w:rsidR="00280278" w:rsidRPr="00C34DF5" w:rsidRDefault="00280278" w:rsidP="00C34DF5">
      <w:pPr>
        <w:pStyle w:val="af3"/>
        <w:widowControl w:val="0"/>
        <w:pBdr>
          <w:bottom w:val="single" w:sz="4" w:space="31" w:color="FFFFFF"/>
        </w:pBdr>
        <w:tabs>
          <w:tab w:val="left" w:pos="0"/>
        </w:tabs>
        <w:spacing w:after="0" w:line="240" w:lineRule="auto"/>
        <w:ind w:left="0" w:firstLine="851"/>
        <w:jc w:val="both"/>
        <w:rPr>
          <w:rFonts w:ascii="Times New Roman" w:hAnsi="Times New Roman" w:cs="Times New Roman"/>
          <w:color w:val="000000" w:themeColor="text1"/>
          <w:sz w:val="28"/>
          <w:szCs w:val="28"/>
          <w:lang w:val="kk-KZ"/>
        </w:rPr>
      </w:pPr>
      <w:r w:rsidRPr="00C34DF5">
        <w:rPr>
          <w:rFonts w:ascii="Times New Roman" w:hAnsi="Times New Roman" w:cs="Times New Roman"/>
          <w:color w:val="000000" w:themeColor="text1"/>
          <w:sz w:val="28"/>
          <w:szCs w:val="28"/>
          <w:lang w:val="kk-KZ"/>
        </w:rPr>
        <w:t>Орындалған сараптамалардың үлесін ұлғайту және сараптама жасалмаған материалдардың кері қайтарылуына жол бермеу мақсатында құқыққорғау органдары мен соттармен тұрақты түрде сот-сараптама тағайындау тәртібін түсіндіру бойынша оқу-әдістемелік жұмыстар жүргізіледі, себебі орындаусыз кері қайтарулар тиісті индикаторға қол жеткізуге кері әсерін тигізеді.</w:t>
      </w:r>
    </w:p>
    <w:p w:rsidR="003C17BF" w:rsidRDefault="00280278" w:rsidP="00991CFD">
      <w:pPr>
        <w:pStyle w:val="af3"/>
        <w:widowControl w:val="0"/>
        <w:pBdr>
          <w:bottom w:val="single" w:sz="4" w:space="31" w:color="FFFFFF"/>
        </w:pBdr>
        <w:tabs>
          <w:tab w:val="left" w:pos="0"/>
        </w:tabs>
        <w:spacing w:after="0" w:line="240" w:lineRule="auto"/>
        <w:ind w:left="0" w:firstLine="851"/>
        <w:jc w:val="both"/>
        <w:rPr>
          <w:rFonts w:ascii="Times New Roman" w:hAnsi="Times New Roman" w:cs="Times New Roman"/>
          <w:color w:val="000000" w:themeColor="text1"/>
          <w:sz w:val="28"/>
          <w:szCs w:val="28"/>
          <w:lang w:val="kk-KZ"/>
        </w:rPr>
      </w:pPr>
      <w:r w:rsidRPr="00C34DF5">
        <w:rPr>
          <w:rFonts w:ascii="Times New Roman" w:hAnsi="Times New Roman" w:cs="Times New Roman"/>
          <w:color w:val="000000" w:themeColor="text1"/>
          <w:sz w:val="28"/>
          <w:szCs w:val="28"/>
          <w:lang w:val="kk-KZ"/>
        </w:rPr>
        <w:t>Сараптама тағайындайтын органдармен өзара әрекеттесу нәтижесінде кері қайтару санын азайтуға және сәйкесінше келіп түскен материалдардың жалпы санынан орындалған сараптамалардың ү</w:t>
      </w:r>
      <w:r w:rsidR="003C17BF">
        <w:rPr>
          <w:rFonts w:ascii="Times New Roman" w:hAnsi="Times New Roman" w:cs="Times New Roman"/>
          <w:color w:val="000000" w:themeColor="text1"/>
          <w:sz w:val="28"/>
          <w:szCs w:val="28"/>
          <w:lang w:val="kk-KZ"/>
        </w:rPr>
        <w:t>лесін арттыруға қол жеткізілді.</w:t>
      </w:r>
    </w:p>
    <w:p w:rsidR="003C17BF" w:rsidRDefault="00280278" w:rsidP="003C17BF">
      <w:pPr>
        <w:pStyle w:val="af3"/>
        <w:widowControl w:val="0"/>
        <w:pBdr>
          <w:bottom w:val="single" w:sz="4" w:space="31" w:color="FFFFFF"/>
        </w:pBdr>
        <w:tabs>
          <w:tab w:val="left" w:pos="0"/>
        </w:tabs>
        <w:spacing w:after="0" w:line="240" w:lineRule="auto"/>
        <w:ind w:left="0" w:firstLine="851"/>
        <w:jc w:val="both"/>
        <w:rPr>
          <w:rFonts w:ascii="Times New Roman" w:hAnsi="Times New Roman" w:cs="Times New Roman"/>
          <w:i/>
          <w:sz w:val="28"/>
          <w:szCs w:val="28"/>
          <w:u w:val="single"/>
          <w:lang w:val="kk-KZ"/>
        </w:rPr>
      </w:pPr>
      <w:r w:rsidRPr="00C34DF5">
        <w:rPr>
          <w:rFonts w:ascii="Times New Roman" w:hAnsi="Times New Roman" w:cs="Times New Roman"/>
          <w:i/>
          <w:color w:val="000000" w:themeColor="text1"/>
          <w:sz w:val="28"/>
          <w:szCs w:val="28"/>
          <w:u w:val="single"/>
          <w:lang w:val="kk-KZ"/>
        </w:rPr>
        <w:t>«Біліктілікті арттыру және қайта даярлаудан өткен сот сарапшылары мен орта медициналық персоналдың олардың жалпы санынан үлесі»</w:t>
      </w:r>
      <w:r w:rsidR="00B602C6">
        <w:rPr>
          <w:rFonts w:ascii="Times New Roman" w:hAnsi="Times New Roman" w:cs="Times New Roman"/>
          <w:i/>
          <w:color w:val="000000" w:themeColor="text1"/>
          <w:sz w:val="28"/>
          <w:szCs w:val="28"/>
          <w:u w:val="single"/>
          <w:lang w:val="kk-KZ"/>
        </w:rPr>
        <w:t xml:space="preserve"> </w:t>
      </w:r>
      <w:r w:rsidR="001F145E">
        <w:rPr>
          <w:rFonts w:ascii="Times New Roman" w:hAnsi="Times New Roman" w:cs="Times New Roman"/>
          <w:i/>
          <w:sz w:val="28"/>
          <w:szCs w:val="28"/>
          <w:u w:val="single"/>
          <w:lang w:val="kk-KZ"/>
        </w:rPr>
        <w:t>НИ</w:t>
      </w:r>
      <w:r w:rsidRPr="00C34DF5">
        <w:rPr>
          <w:rFonts w:ascii="Times New Roman" w:hAnsi="Times New Roman" w:cs="Times New Roman"/>
          <w:i/>
          <w:sz w:val="28"/>
          <w:szCs w:val="28"/>
          <w:u w:val="single"/>
          <w:lang w:val="kk-KZ"/>
        </w:rPr>
        <w:t xml:space="preserve"> бойынша</w:t>
      </w:r>
    </w:p>
    <w:p w:rsidR="00280278" w:rsidRPr="00C34DF5" w:rsidRDefault="00280278" w:rsidP="00924F00">
      <w:pPr>
        <w:pStyle w:val="af3"/>
        <w:widowControl w:val="0"/>
        <w:pBdr>
          <w:bottom w:val="single" w:sz="4" w:space="31" w:color="FFFFFF"/>
        </w:pBdr>
        <w:tabs>
          <w:tab w:val="left" w:pos="0"/>
        </w:tabs>
        <w:spacing w:after="0" w:line="240" w:lineRule="auto"/>
        <w:ind w:left="0" w:firstLine="851"/>
        <w:jc w:val="both"/>
        <w:rPr>
          <w:rFonts w:ascii="Times New Roman" w:hAnsi="Times New Roman" w:cs="Times New Roman"/>
          <w:color w:val="000000" w:themeColor="text1"/>
          <w:sz w:val="28"/>
          <w:szCs w:val="28"/>
          <w:lang w:val="kk-KZ"/>
        </w:rPr>
      </w:pPr>
      <w:r w:rsidRPr="00C34DF5">
        <w:rPr>
          <w:rFonts w:ascii="Times New Roman" w:hAnsi="Times New Roman" w:cs="Times New Roman"/>
          <w:color w:val="000000" w:themeColor="text1"/>
          <w:sz w:val="28"/>
          <w:szCs w:val="28"/>
          <w:lang w:val="kk-KZ"/>
        </w:rPr>
        <w:t>Сот сараптамалары орталығы қызметі бойынша «Біліктілікті арттыру және қайта даярлаудан өткен сот сарапшылары мен орта медициналық персоналдың олардың жалпы санынан үлесі» нысаналы индикаторының</w:t>
      </w:r>
      <w:r w:rsidR="00924F00">
        <w:rPr>
          <w:rFonts w:ascii="Times New Roman" w:hAnsi="Times New Roman" w:cs="Times New Roman"/>
          <w:color w:val="000000" w:themeColor="text1"/>
          <w:sz w:val="28"/>
          <w:szCs w:val="28"/>
          <w:lang w:val="kk-KZ"/>
        </w:rPr>
        <w:t xml:space="preserve"> 2017 жылғы жоспарлы мәні 15,5</w:t>
      </w:r>
      <w:r w:rsidRPr="00C34DF5">
        <w:rPr>
          <w:rFonts w:ascii="Times New Roman" w:hAnsi="Times New Roman" w:cs="Times New Roman"/>
          <w:color w:val="000000" w:themeColor="text1"/>
          <w:sz w:val="28"/>
          <w:szCs w:val="28"/>
          <w:lang w:val="kk-KZ"/>
        </w:rPr>
        <w:t xml:space="preserve">% көрсеткішімен орындалды. </w:t>
      </w:r>
    </w:p>
    <w:p w:rsidR="003C17BF" w:rsidRPr="00C34DF5" w:rsidRDefault="00280278" w:rsidP="00924F00">
      <w:pPr>
        <w:pStyle w:val="a4"/>
        <w:widowControl w:val="0"/>
        <w:pBdr>
          <w:bottom w:val="single" w:sz="4" w:space="9" w:color="FFFFFF"/>
        </w:pBdr>
        <w:tabs>
          <w:tab w:val="left" w:pos="1276"/>
        </w:tabs>
        <w:spacing w:before="0" w:beforeAutospacing="0" w:after="0" w:afterAutospacing="0"/>
        <w:ind w:firstLine="709"/>
        <w:jc w:val="both"/>
        <w:rPr>
          <w:sz w:val="28"/>
          <w:szCs w:val="28"/>
          <w:lang w:val="kk-KZ"/>
        </w:rPr>
      </w:pPr>
      <w:r w:rsidRPr="00C34DF5">
        <w:rPr>
          <w:sz w:val="28"/>
          <w:szCs w:val="28"/>
          <w:lang w:val="kk-KZ"/>
        </w:rPr>
        <w:lastRenderedPageBreak/>
        <w:t>2017 жылы 1594 сот сарапшылары мен орта медициналық персоналдың қатарынан (оның ішінде, 1165 сот сарапшылары, 429 – орта медициналық персонал) 247 қызметкер (оның ішінде, 187 – сот сарапшысы, 60 – орта медициналық персонал) біліктілікті арттыру және қайта даяр</w:t>
      </w:r>
      <w:r w:rsidR="00924F00">
        <w:rPr>
          <w:sz w:val="28"/>
          <w:szCs w:val="28"/>
          <w:lang w:val="kk-KZ"/>
        </w:rPr>
        <w:t>лаудан өтті, бұл 15,5</w:t>
      </w:r>
      <w:r w:rsidRPr="00C34DF5">
        <w:rPr>
          <w:sz w:val="28"/>
          <w:szCs w:val="28"/>
          <w:lang w:val="kk-KZ"/>
        </w:rPr>
        <w:t>% құрайды. Оқу курстары 21 бағыт бойынша жүргізілді.</w:t>
      </w:r>
    </w:p>
    <w:p w:rsidR="00B602C6" w:rsidRDefault="00B602C6" w:rsidP="00C34DF5">
      <w:pPr>
        <w:autoSpaceDE w:val="0"/>
        <w:autoSpaceDN w:val="0"/>
        <w:spacing w:after="0" w:line="240" w:lineRule="auto"/>
        <w:ind w:firstLine="708"/>
        <w:jc w:val="both"/>
        <w:rPr>
          <w:rFonts w:ascii="Times New Roman" w:hAnsi="Times New Roman" w:cs="Times New Roman"/>
          <w:b/>
          <w:sz w:val="28"/>
          <w:szCs w:val="28"/>
          <w:lang w:val="kk-KZ"/>
        </w:rPr>
      </w:pPr>
    </w:p>
    <w:p w:rsidR="00280278" w:rsidRPr="00C34DF5" w:rsidRDefault="00280278" w:rsidP="00C34DF5">
      <w:pPr>
        <w:autoSpaceDE w:val="0"/>
        <w:autoSpaceDN w:val="0"/>
        <w:spacing w:after="0" w:line="240" w:lineRule="auto"/>
        <w:ind w:firstLine="708"/>
        <w:jc w:val="both"/>
        <w:rPr>
          <w:rFonts w:ascii="Times New Roman" w:hAnsi="Times New Roman" w:cs="Times New Roman"/>
          <w:sz w:val="28"/>
          <w:szCs w:val="28"/>
          <w:lang w:val="kk-KZ"/>
        </w:rPr>
      </w:pPr>
      <w:r w:rsidRPr="00C34DF5">
        <w:rPr>
          <w:rFonts w:ascii="Times New Roman" w:hAnsi="Times New Roman" w:cs="Times New Roman"/>
          <w:b/>
          <w:sz w:val="28"/>
          <w:szCs w:val="28"/>
          <w:lang w:val="kk-KZ"/>
        </w:rPr>
        <w:t xml:space="preserve">2.2. Мақсат </w:t>
      </w:r>
      <w:r w:rsidRPr="00C34DF5">
        <w:rPr>
          <w:rFonts w:ascii="Times New Roman" w:hAnsi="Times New Roman" w:cs="Times New Roman"/>
          <w:sz w:val="28"/>
          <w:szCs w:val="28"/>
          <w:lang w:val="kk-KZ"/>
        </w:rPr>
        <w:t>«Сот актілерін орындау тиімділігін арттыру»</w:t>
      </w:r>
    </w:p>
    <w:p w:rsidR="00280278" w:rsidRPr="00C34DF5" w:rsidRDefault="00280278" w:rsidP="00C34DF5">
      <w:pPr>
        <w:autoSpaceDE w:val="0"/>
        <w:autoSpaceDN w:val="0"/>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 «Атқарушылық өндірісті орындауға жататындардың жалпы санынан аяқталған атқарушылық өндірістердің үлесі»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280278" w:rsidRPr="00C34DF5" w:rsidRDefault="00280278" w:rsidP="00C34DF5">
      <w:pPr>
        <w:spacing w:after="0" w:line="240" w:lineRule="auto"/>
        <w:ind w:firstLine="709"/>
        <w:jc w:val="both"/>
        <w:rPr>
          <w:rFonts w:ascii="Times New Roman" w:hAnsi="Times New Roman"/>
          <w:sz w:val="28"/>
          <w:szCs w:val="28"/>
          <w:lang w:val="kk-KZ"/>
        </w:rPr>
      </w:pPr>
      <w:r w:rsidRPr="00C34DF5">
        <w:rPr>
          <w:rFonts w:ascii="Times New Roman" w:hAnsi="Times New Roman"/>
          <w:sz w:val="28"/>
          <w:szCs w:val="28"/>
          <w:lang w:val="kk-KZ"/>
        </w:rPr>
        <w:t>Жалпы, ел бойынша сот орындаушылармен атқарушылық құжаттарды орындауда оң үрдіс байқалады және нысаналы индикаторыға қол жеткізу үшін әділет департаменттерімен атқарушылық өндірістерді аяқтау бойынша іс-шаралардың жоспарлары әзірленді және бекітілді. Осындай жоспарлардың болуы аумақтық әділет органдарына атқарушылық өндірістерді аяқтаудың жұмысын үйлестіруге егжей-тегжейлі мүмкіндік берді, атқарушылық құжаттарды орындау және аяқтаудың орындалуына бақылауды жүзеге асыру, осылайша аяқталған құжаттардың санын ұлғайту. Сондай-ақ, нысаналы индикаторға қол жеткізуге бағытталған, нақты шаралар қабылдауды көрсете отырып, бірнеше рет бейне-селекторлық кеңес өткізілді.</w:t>
      </w:r>
    </w:p>
    <w:p w:rsidR="00280278" w:rsidRPr="00C34DF5" w:rsidRDefault="00280278" w:rsidP="00C34DF5">
      <w:pPr>
        <w:spacing w:after="0" w:line="240" w:lineRule="auto"/>
        <w:ind w:firstLine="709"/>
        <w:jc w:val="both"/>
        <w:rPr>
          <w:rFonts w:ascii="Times New Roman" w:hAnsi="Times New Roman"/>
          <w:sz w:val="28"/>
          <w:szCs w:val="28"/>
          <w:lang w:val="kk-KZ"/>
        </w:rPr>
      </w:pPr>
      <w:r w:rsidRPr="00C34DF5">
        <w:rPr>
          <w:rFonts w:ascii="Times New Roman" w:hAnsi="Times New Roman" w:cs="Times New Roman"/>
          <w:sz w:val="28"/>
          <w:szCs w:val="28"/>
          <w:lang w:val="kk-KZ"/>
        </w:rPr>
        <w:t xml:space="preserve">2017 жылы атқарушылық өндірісті орындаудағы атқарушылық құжаттың жалпы саны </w:t>
      </w:r>
      <w:r w:rsidRPr="00C34DF5">
        <w:rPr>
          <w:rFonts w:ascii="Times New Roman" w:hAnsi="Times New Roman"/>
          <w:iCs/>
          <w:sz w:val="28"/>
          <w:szCs w:val="28"/>
          <w:lang w:val="kk-KZ"/>
        </w:rPr>
        <w:t>2 628 163, мемлекеттік және жеке сот орындаушыларында аяқталған  құжат 1 524 045, бұл 58</w:t>
      </w:r>
      <w:r w:rsidRPr="00C34DF5">
        <w:rPr>
          <w:rFonts w:ascii="Times New Roman" w:hAnsi="Times New Roman" w:cs="Times New Roman"/>
          <w:sz w:val="28"/>
          <w:szCs w:val="28"/>
          <w:lang w:val="kk-KZ"/>
        </w:rPr>
        <w:t>% құрайды.</w:t>
      </w:r>
    </w:p>
    <w:p w:rsidR="00280278" w:rsidRPr="00C34DF5" w:rsidRDefault="00280278" w:rsidP="00C34DF5">
      <w:pPr>
        <w:autoSpaceDE w:val="0"/>
        <w:autoSpaceDN w:val="0"/>
        <w:spacing w:after="0" w:line="240" w:lineRule="auto"/>
        <w:jc w:val="both"/>
        <w:rPr>
          <w:rFonts w:ascii="Times New Roman" w:hAnsi="Times New Roman" w:cs="Times New Roman"/>
          <w:i/>
          <w:sz w:val="28"/>
          <w:szCs w:val="28"/>
          <w:u w:val="single"/>
          <w:lang w:val="kk-KZ"/>
        </w:rPr>
      </w:pPr>
    </w:p>
    <w:p w:rsidR="00280278" w:rsidRPr="00C34DF5" w:rsidRDefault="00280278" w:rsidP="001F145E">
      <w:pPr>
        <w:autoSpaceDE w:val="0"/>
        <w:autoSpaceDN w:val="0"/>
        <w:spacing w:after="0" w:line="240" w:lineRule="auto"/>
        <w:ind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«Келісім-шарттардың орындалуын қамтамасыз ету»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280278" w:rsidRPr="00C34DF5" w:rsidRDefault="00280278" w:rsidP="00C34DF5">
      <w:pPr>
        <w:pStyle w:val="HTML"/>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«Doing Business-2018» есебінде Қазақстан өзінің ұстанымын 3 тармаққа көтеріп, 6 орынға ие болды. </w:t>
      </w:r>
    </w:p>
    <w:p w:rsidR="00280278" w:rsidRPr="00C34DF5" w:rsidRDefault="00280278" w:rsidP="00C34DF5">
      <w:pPr>
        <w:pStyle w:val="HTML"/>
        <w:tabs>
          <w:tab w:val="clear" w:pos="14656"/>
          <w:tab w:val="left" w:pos="15593"/>
        </w:tabs>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Бұл нәтижеге қол жеткізу сот ісінде де, атқарушылық іс жүргізу саласында да келісімшарттардың орындалу тәртібін жеңілдету бойынша дәйекті жұмысқа байланысты. Осылайша, Қазақстанда бизнесті жүргізу үшін қолайлы жағдайлар өсті.</w:t>
      </w:r>
    </w:p>
    <w:p w:rsidR="00280278" w:rsidRPr="00C34DF5" w:rsidRDefault="00280278" w:rsidP="00C34DF5">
      <w:pPr>
        <w:pStyle w:val="HTML"/>
        <w:jc w:val="both"/>
        <w:rPr>
          <w:rFonts w:ascii="Times New Roman" w:hAnsi="Times New Roman" w:cs="Times New Roman"/>
          <w:sz w:val="28"/>
          <w:szCs w:val="28"/>
          <w:lang w:val="kk-KZ"/>
        </w:rPr>
      </w:pPr>
    </w:p>
    <w:p w:rsidR="00280278" w:rsidRPr="00C34DF5" w:rsidRDefault="00924F00" w:rsidP="00C34DF5">
      <w:pPr>
        <w:pStyle w:val="HTML"/>
        <w:tabs>
          <w:tab w:val="clear" w:pos="14656"/>
          <w:tab w:val="left" w:pos="14317"/>
        </w:tabs>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80278" w:rsidRPr="00C34DF5">
        <w:rPr>
          <w:rFonts w:ascii="Times New Roman" w:hAnsi="Times New Roman" w:cs="Times New Roman"/>
          <w:b/>
          <w:sz w:val="28"/>
          <w:szCs w:val="28"/>
          <w:lang w:val="kk-KZ"/>
        </w:rPr>
        <w:t>2.3. Мақсат</w:t>
      </w:r>
      <w:r w:rsidR="00280278" w:rsidRPr="00C34DF5">
        <w:rPr>
          <w:rFonts w:ascii="Times New Roman" w:hAnsi="Times New Roman" w:cs="Times New Roman"/>
          <w:sz w:val="28"/>
          <w:szCs w:val="28"/>
          <w:lang w:val="kk-KZ"/>
        </w:rPr>
        <w:t>«Азаматтардың білікті заң көмегін және тіркеу қызметтерін алу құқығын іске асыруды қамтамасыз ету»</w:t>
      </w:r>
    </w:p>
    <w:p w:rsidR="00280278" w:rsidRPr="00C34DF5" w:rsidRDefault="00991CFD" w:rsidP="00C34DF5">
      <w:pPr>
        <w:pStyle w:val="HTML"/>
        <w:tabs>
          <w:tab w:val="clear" w:pos="14656"/>
          <w:tab w:val="left" w:pos="14884"/>
        </w:tabs>
        <w:jc w:val="both"/>
        <w:rPr>
          <w:rFonts w:ascii="Times New Roman" w:hAnsi="Times New Roman" w:cs="Times New Roman"/>
          <w:i/>
          <w:sz w:val="28"/>
          <w:szCs w:val="28"/>
          <w:u w:val="single"/>
          <w:lang w:val="kk-KZ"/>
        </w:rPr>
      </w:pPr>
      <w:r w:rsidRPr="00991CFD">
        <w:rPr>
          <w:rFonts w:ascii="Times New Roman" w:hAnsi="Times New Roman" w:cs="Times New Roman"/>
          <w:i/>
          <w:sz w:val="28"/>
          <w:szCs w:val="28"/>
          <w:lang w:val="kk-KZ"/>
        </w:rPr>
        <w:tab/>
      </w:r>
      <w:r w:rsidR="00280278" w:rsidRPr="00C34DF5">
        <w:rPr>
          <w:rFonts w:ascii="Times New Roman" w:hAnsi="Times New Roman" w:cs="Times New Roman"/>
          <w:i/>
          <w:sz w:val="28"/>
          <w:szCs w:val="28"/>
          <w:u w:val="single"/>
          <w:lang w:val="kk-KZ"/>
        </w:rPr>
        <w:t xml:space="preserve">«Мемлекет кепілдік берген заң көмегін көрсетуге қатысатын адвокаттардың үлесі»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00280278" w:rsidRPr="00C34DF5">
        <w:rPr>
          <w:rFonts w:ascii="Times New Roman" w:hAnsi="Times New Roman" w:cs="Times New Roman"/>
          <w:i/>
          <w:sz w:val="28"/>
          <w:szCs w:val="28"/>
          <w:u w:val="single"/>
          <w:lang w:val="kk-KZ"/>
        </w:rPr>
        <w:t>бойынша</w:t>
      </w:r>
    </w:p>
    <w:p w:rsidR="00280278" w:rsidRPr="00C34DF5" w:rsidRDefault="00280278" w:rsidP="00991CFD">
      <w:pPr>
        <w:pStyle w:val="af3"/>
        <w:widowControl w:val="0"/>
        <w:pBdr>
          <w:bottom w:val="single" w:sz="4" w:space="31" w:color="FFFFFF"/>
        </w:pBdr>
        <w:shd w:val="clear" w:color="auto" w:fill="FFFFFF" w:themeFill="background1"/>
        <w:tabs>
          <w:tab w:val="left" w:pos="0"/>
        </w:tabs>
        <w:spacing w:after="0" w:line="240" w:lineRule="auto"/>
        <w:ind w:left="0" w:firstLine="708"/>
        <w:jc w:val="both"/>
        <w:rPr>
          <w:rFonts w:ascii="Times New Roman" w:hAnsi="Times New Roman" w:cs="Times New Roman"/>
          <w:color w:val="000000"/>
          <w:sz w:val="28"/>
          <w:szCs w:val="28"/>
          <w:shd w:val="clear" w:color="auto" w:fill="F7F7F7"/>
          <w:lang w:val="kk-KZ"/>
        </w:rPr>
      </w:pPr>
      <w:r w:rsidRPr="001F145E">
        <w:rPr>
          <w:rFonts w:ascii="Times New Roman" w:hAnsi="Times New Roman" w:cs="Times New Roman"/>
          <w:color w:val="000000"/>
          <w:sz w:val="28"/>
          <w:szCs w:val="28"/>
          <w:shd w:val="clear" w:color="auto" w:fill="F7F7F7"/>
          <w:lang w:val="kk-KZ"/>
        </w:rPr>
        <w:t xml:space="preserve">Әділет Министрлігі бюджеттік бағдарламаның бірыңғай әкімшілігі болып табылады (005 бағдарламасы </w:t>
      </w:r>
      <w:r w:rsidRPr="001F145E">
        <w:rPr>
          <w:rFonts w:ascii="Times New Roman" w:hAnsi="Times New Roman" w:cs="Times New Roman"/>
          <w:color w:val="000000"/>
          <w:sz w:val="28"/>
          <w:szCs w:val="28"/>
          <w:shd w:val="clear" w:color="auto" w:fill="F7F7F7"/>
          <w:lang w:val="kk-KZ"/>
        </w:rPr>
        <w:lastRenderedPageBreak/>
        <w:t>«Адвокаттармен заң көмегін көрсету»).</w:t>
      </w:r>
      <w:r w:rsidR="00991CFD">
        <w:rPr>
          <w:rFonts w:ascii="Times New Roman" w:hAnsi="Times New Roman" w:cs="Times New Roman"/>
          <w:color w:val="000000"/>
          <w:sz w:val="28"/>
          <w:szCs w:val="28"/>
          <w:shd w:val="clear" w:color="auto" w:fill="F7F7F7"/>
          <w:lang w:val="kk-KZ"/>
        </w:rPr>
        <w:t xml:space="preserve">   </w:t>
      </w:r>
    </w:p>
    <w:p w:rsidR="00280278" w:rsidRPr="001F145E"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i/>
          <w:iCs/>
          <w:color w:val="000000"/>
          <w:sz w:val="24"/>
          <w:szCs w:val="24"/>
          <w:lang w:val="kk-KZ" w:eastAsia="ru-RU"/>
        </w:rPr>
      </w:pPr>
      <w:r w:rsidRPr="00C34DF5">
        <w:rPr>
          <w:rFonts w:ascii="Times New Roman" w:eastAsia="Times New Roman" w:hAnsi="Times New Roman" w:cs="Times New Roman"/>
          <w:color w:val="000000"/>
          <w:sz w:val="28"/>
          <w:szCs w:val="28"/>
          <w:lang w:val="kk-KZ" w:eastAsia="ru-RU"/>
        </w:rPr>
        <w:t>2017 жылға арналған қаражат бағдарламасы бойынша «Адвокаттармен заң көмегін көрсету» 005 бюджеттік бағдарламасы бойынша бөлінген және игерілген сомасы -.1 558 083 000 тг </w:t>
      </w:r>
      <w:r w:rsidRPr="001F145E">
        <w:rPr>
          <w:rFonts w:ascii="Times New Roman" w:eastAsia="Times New Roman" w:hAnsi="Times New Roman" w:cs="Times New Roman"/>
          <w:i/>
          <w:iCs/>
          <w:color w:val="000000"/>
          <w:sz w:val="24"/>
          <w:szCs w:val="24"/>
          <w:lang w:val="kk-KZ" w:eastAsia="ru-RU"/>
        </w:rPr>
        <w:t xml:space="preserve">(2016 ж. – </w:t>
      </w:r>
      <w:r w:rsidRPr="001F145E">
        <w:rPr>
          <w:rFonts w:ascii="Times New Roman" w:eastAsia="Times New Roman" w:hAnsi="Times New Roman" w:cs="Times New Roman"/>
          <w:i/>
          <w:color w:val="000000"/>
          <w:sz w:val="24"/>
          <w:szCs w:val="24"/>
          <w:lang w:val="kk-KZ" w:eastAsia="ru-RU"/>
        </w:rPr>
        <w:t>1 463 628 000 тг</w:t>
      </w:r>
      <w:r w:rsidRPr="001F145E">
        <w:rPr>
          <w:rFonts w:ascii="Times New Roman" w:eastAsia="Times New Roman" w:hAnsi="Times New Roman" w:cs="Times New Roman"/>
          <w:i/>
          <w:iCs/>
          <w:color w:val="000000"/>
          <w:sz w:val="24"/>
          <w:szCs w:val="24"/>
          <w:lang w:val="kk-KZ" w:eastAsia="ru-RU"/>
        </w:rPr>
        <w:t>.).</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z w:val="28"/>
          <w:szCs w:val="28"/>
          <w:lang w:val="kk-KZ" w:eastAsia="ru-RU"/>
        </w:rPr>
      </w:pPr>
      <w:r w:rsidRPr="00C34DF5">
        <w:rPr>
          <w:rFonts w:ascii="Times New Roman" w:eastAsia="Times New Roman" w:hAnsi="Times New Roman" w:cs="Times New Roman"/>
          <w:color w:val="000000"/>
          <w:sz w:val="28"/>
          <w:szCs w:val="28"/>
          <w:lang w:val="kk-KZ" w:eastAsia="ru-RU"/>
        </w:rPr>
        <w:t xml:space="preserve">2017 жылы жалпы адвокаттардың саны - 4 724 </w:t>
      </w:r>
      <w:r w:rsidRPr="001F145E">
        <w:rPr>
          <w:rFonts w:ascii="Times New Roman" w:eastAsia="Times New Roman" w:hAnsi="Times New Roman" w:cs="Times New Roman"/>
          <w:i/>
          <w:color w:val="000000"/>
          <w:sz w:val="24"/>
          <w:szCs w:val="24"/>
          <w:lang w:val="kk-KZ" w:eastAsia="ru-RU"/>
        </w:rPr>
        <w:t xml:space="preserve">(2016 ж. – 4611). </w:t>
      </w:r>
      <w:r w:rsidRPr="00C34DF5">
        <w:rPr>
          <w:rFonts w:ascii="Times New Roman" w:eastAsia="Times New Roman" w:hAnsi="Times New Roman" w:cs="Times New Roman"/>
          <w:color w:val="000000"/>
          <w:sz w:val="28"/>
          <w:szCs w:val="28"/>
          <w:lang w:val="kk-KZ" w:eastAsia="ru-RU"/>
        </w:rPr>
        <w:t xml:space="preserve">113 бірлікке көбеюі көрсетілген </w:t>
      </w:r>
      <w:r w:rsidRPr="001F145E">
        <w:rPr>
          <w:rFonts w:ascii="Times New Roman" w:eastAsia="Times New Roman" w:hAnsi="Times New Roman" w:cs="Times New Roman"/>
          <w:i/>
          <w:color w:val="000000"/>
          <w:sz w:val="24"/>
          <w:szCs w:val="24"/>
          <w:lang w:val="kk-KZ" w:eastAsia="ru-RU"/>
        </w:rPr>
        <w:t>(2,3%).</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z w:val="28"/>
          <w:szCs w:val="28"/>
          <w:lang w:val="kk-KZ" w:eastAsia="ru-RU"/>
        </w:rPr>
      </w:pPr>
      <w:r w:rsidRPr="00C34DF5">
        <w:rPr>
          <w:rFonts w:ascii="Times New Roman" w:eastAsia="Times New Roman" w:hAnsi="Times New Roman" w:cs="Times New Roman"/>
          <w:color w:val="000000"/>
          <w:sz w:val="28"/>
          <w:szCs w:val="28"/>
          <w:lang w:val="kk-KZ" w:eastAsia="ru-RU"/>
        </w:rPr>
        <w:t>Адвокаттардың жалпы санынан 3071 адвокат мемлекетпен кепілдік берілген заң көмегін көрсетуге тартылған, бұл жалпы санның 65% құрайды, жоспарлы мән -59%.</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z w:val="28"/>
          <w:szCs w:val="28"/>
          <w:lang w:val="kk-KZ" w:eastAsia="ru-RU"/>
        </w:rPr>
      </w:pPr>
      <w:r w:rsidRPr="00C34DF5">
        <w:rPr>
          <w:rFonts w:ascii="Times New Roman" w:eastAsia="Times New Roman" w:hAnsi="Times New Roman" w:cs="Times New Roman"/>
          <w:color w:val="000000"/>
          <w:sz w:val="28"/>
          <w:szCs w:val="28"/>
          <w:lang w:val="kk-KZ" w:eastAsia="ru-RU"/>
        </w:rPr>
        <w:t xml:space="preserve">2017 жылы тегін заң көмегі 164 мыңнан астам азаматтарға көрсетілген </w:t>
      </w:r>
      <w:r w:rsidRPr="001F145E">
        <w:rPr>
          <w:rFonts w:ascii="Times New Roman" w:eastAsia="Times New Roman" w:hAnsi="Times New Roman" w:cs="Times New Roman"/>
          <w:i/>
          <w:color w:val="000000"/>
          <w:sz w:val="24"/>
          <w:szCs w:val="24"/>
          <w:lang w:val="kk-KZ" w:eastAsia="ru-RU"/>
        </w:rPr>
        <w:t>(2016ж. – 155 870),</w:t>
      </w:r>
      <w:r w:rsidRPr="00C34DF5">
        <w:rPr>
          <w:rFonts w:ascii="Times New Roman" w:eastAsia="Times New Roman" w:hAnsi="Times New Roman" w:cs="Times New Roman"/>
          <w:color w:val="000000"/>
          <w:sz w:val="28"/>
          <w:szCs w:val="28"/>
          <w:lang w:val="kk-KZ" w:eastAsia="ru-RU"/>
        </w:rPr>
        <w:t xml:space="preserve"> өткен жылмен салыстырғанда 5% көбейген. </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color w:val="000000"/>
          <w:spacing w:val="2"/>
          <w:sz w:val="28"/>
          <w:szCs w:val="28"/>
          <w:lang w:val="kk-KZ"/>
        </w:rPr>
      </w:pPr>
      <w:r w:rsidRPr="00C34DF5">
        <w:rPr>
          <w:rFonts w:ascii="Times New Roman" w:hAnsi="Times New Roman" w:cs="Times New Roman"/>
          <w:color w:val="000000"/>
          <w:spacing w:val="2"/>
          <w:sz w:val="28"/>
          <w:szCs w:val="28"/>
          <w:lang w:val="kk-KZ"/>
        </w:rPr>
        <w:t>Аталған индикаторға «Мемлекет кепілдік берген заң көмегі туралы» Заңы шеңберінде  Астана, Алматы қалалары және облыстардағы  әділет департаменттерінің адвокаттар алқаларымен бірлесіп атқарған жұмыстары негізінде қол жеткізілді.</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pacing w:val="2"/>
          <w:sz w:val="28"/>
          <w:szCs w:val="28"/>
          <w:lang w:val="kk-KZ" w:eastAsia="ru-RU"/>
        </w:rPr>
      </w:pPr>
      <w:r w:rsidRPr="00C34DF5">
        <w:rPr>
          <w:rFonts w:ascii="Times New Roman" w:hAnsi="Times New Roman" w:cs="Times New Roman"/>
          <w:color w:val="000000"/>
          <w:spacing w:val="2"/>
          <w:sz w:val="28"/>
          <w:szCs w:val="28"/>
          <w:shd w:val="clear" w:color="auto" w:fill="FFFFFF"/>
          <w:lang w:val="kk-KZ"/>
        </w:rPr>
        <w:t>Сонымен, облыстың, республикалық маңызы бар қаланың, астананың адвокаттар алқасы 1 желтоқсаннан кешіктірмей ұсынған мемлекет кепілдік берген заң көмегін көрсету жүйесіне қатысатын адвокаттардың тізіміне сәйкес а</w:t>
      </w:r>
      <w:r w:rsidRPr="00C34DF5">
        <w:rPr>
          <w:rFonts w:ascii="Times New Roman" w:eastAsia="Times New Roman" w:hAnsi="Times New Roman" w:cs="Times New Roman"/>
          <w:color w:val="000000"/>
          <w:spacing w:val="2"/>
          <w:sz w:val="28"/>
          <w:szCs w:val="28"/>
          <w:lang w:val="kk-KZ" w:eastAsia="ru-RU"/>
        </w:rPr>
        <w:t>умақтық әділет органдары жыл сайын 25 желтоқсаннан кешіктірмей адвокаттармен мемлекет кепілдік берген заң көмегін көр</w:t>
      </w:r>
      <w:r w:rsidR="001F145E">
        <w:rPr>
          <w:rFonts w:ascii="Times New Roman" w:eastAsia="Times New Roman" w:hAnsi="Times New Roman" w:cs="Times New Roman"/>
          <w:color w:val="000000"/>
          <w:spacing w:val="2"/>
          <w:sz w:val="28"/>
          <w:szCs w:val="28"/>
          <w:lang w:val="kk-KZ" w:eastAsia="ru-RU"/>
        </w:rPr>
        <w:t>сету туралы келісім жасалынады.</w:t>
      </w:r>
    </w:p>
    <w:p w:rsidR="001F145E" w:rsidRDefault="001F145E"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pacing w:val="2"/>
          <w:sz w:val="28"/>
          <w:szCs w:val="28"/>
          <w:lang w:val="kk-KZ" w:eastAsia="ru-RU"/>
        </w:rPr>
      </w:pP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i/>
          <w:sz w:val="28"/>
          <w:szCs w:val="28"/>
          <w:u w:val="single"/>
          <w:lang w:val="kk-KZ"/>
        </w:rPr>
      </w:pPr>
      <w:r w:rsidRPr="00C34DF5">
        <w:rPr>
          <w:rFonts w:ascii="Times New Roman" w:hAnsi="Times New Roman" w:cs="Times New Roman"/>
          <w:i/>
          <w:sz w:val="28"/>
          <w:szCs w:val="28"/>
          <w:u w:val="single"/>
          <w:lang w:val="kk-KZ"/>
        </w:rPr>
        <w:t xml:space="preserve">«Ақпараттық анықтама жүйесін қолдануымен анықтама-кеңес қызметін бағалағандардан қанағаттандырылған азаматтардың үлесі»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eastAsia="Times New Roman" w:hAnsi="Times New Roman" w:cs="Times New Roman"/>
          <w:sz w:val="28"/>
          <w:szCs w:val="28"/>
          <w:lang w:val="kk-KZ" w:eastAsia="ru-RU"/>
        </w:rPr>
        <w:t xml:space="preserve">Мемлекеттің құқықтық хабардарлығы оның құқықтық жүйесінің көрсеткіштерінің бірі болып табылады. </w:t>
      </w:r>
      <w:r w:rsidRPr="00C34DF5">
        <w:rPr>
          <w:rFonts w:ascii="Times New Roman" w:hAnsi="Times New Roman" w:cs="Times New Roman"/>
          <w:sz w:val="28"/>
          <w:szCs w:val="28"/>
          <w:lang w:val="kk-KZ"/>
        </w:rPr>
        <w:t>Құқықтық хабардарлықты арттыру, халықтың құқықтық сауаттылығын дамыту азаматтық қоғамды қалыптастырудың маңызды критерийлері болып табылады, бұл тәуелсіз, демократиялық және құқықтық мемлекет құруын жалғастыруға ықпал етеді.</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2011 жылдан бастап Министрлікте Құқықтық мәселелер бойынша тегін кеңес беру 119 бірыңғай нөмірі бойынша Құқықтық ақпараттық қызметі (бұдан әрі - ҚАҚ) жұмыс істейді.</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ҚАҚ-ті құрған уақыттан бері халыққа 846 мыңнан астам кеңес берілді. Орташа алғанда күніне оператор-консультанттарымен 500-ге жуық кеңес беріледі.</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Мысалы, 2015 жылы ҚАҚ-пен 118 108, 2016 жылы 133 748, 2017 жылы 139 206 қоңырауларға жауап берілген.</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Сонымен қатар, 2015 жылы ақпараттық-анықтамалық жүйелерді пайдалана отырып, анықтамалық-кеңес беру</w:t>
      </w:r>
      <w:r w:rsidR="007A04B1">
        <w:rPr>
          <w:rFonts w:ascii="Times New Roman" w:hAnsi="Times New Roman" w:cs="Times New Roman"/>
          <w:sz w:val="28"/>
          <w:szCs w:val="28"/>
          <w:lang w:val="kk-KZ"/>
        </w:rPr>
        <w:t xml:space="preserve"> </w:t>
      </w:r>
      <w:r w:rsidRPr="00C34DF5">
        <w:rPr>
          <w:rFonts w:ascii="Times New Roman" w:hAnsi="Times New Roman" w:cs="Times New Roman"/>
          <w:sz w:val="28"/>
          <w:szCs w:val="28"/>
          <w:lang w:val="kk-KZ"/>
        </w:rPr>
        <w:t xml:space="preserve">қызметін бағалаған азаматтардың үлесі 77%, 2016 </w:t>
      </w:r>
      <w:r w:rsidR="007A04B1">
        <w:rPr>
          <w:rFonts w:ascii="Times New Roman" w:hAnsi="Times New Roman" w:cs="Times New Roman"/>
          <w:sz w:val="28"/>
          <w:szCs w:val="28"/>
          <w:lang w:val="kk-KZ"/>
        </w:rPr>
        <w:t>жылы - 79,06%, 2017 жылға - 94,</w:t>
      </w:r>
      <w:r w:rsidRPr="00C34DF5">
        <w:rPr>
          <w:rFonts w:ascii="Times New Roman" w:hAnsi="Times New Roman" w:cs="Times New Roman"/>
          <w:sz w:val="28"/>
          <w:szCs w:val="28"/>
          <w:lang w:val="kk-KZ"/>
        </w:rPr>
        <w:t>9%.</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lastRenderedPageBreak/>
        <w:t>2017 жылдың соңында ақпараттық-анықтамалық жүйелерді пайдалана отырып анықтамалық және консультациялық қызметтерді бағалайтын азаматтардың жалпы саны 18049 құрады, оның 17126-сы қанағаттандырылды.</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Осылайша, ақпараттық-анықтамалық жүйелерді пайдалана отырып анықтамалық және консультациялық қызметтерді бағалағандардың қанағаттанған азаматтарының үлес</w:t>
      </w:r>
      <w:r w:rsidR="001F145E">
        <w:rPr>
          <w:rFonts w:ascii="Times New Roman" w:hAnsi="Times New Roman" w:cs="Times New Roman"/>
          <w:sz w:val="28"/>
          <w:szCs w:val="28"/>
          <w:lang w:val="kk-KZ"/>
        </w:rPr>
        <w:t>і іс жүзінде 94,9% -ды құрады (</w:t>
      </w:r>
      <w:r w:rsidRPr="00C34DF5">
        <w:rPr>
          <w:rFonts w:ascii="Times New Roman" w:hAnsi="Times New Roman" w:cs="Times New Roman"/>
          <w:sz w:val="28"/>
          <w:szCs w:val="28"/>
          <w:lang w:val="kk-KZ"/>
        </w:rPr>
        <w:t>жоспар бойынша 80%).</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Құқықтық көмек алушылардың қанағаттану деңгейінің оң жағына көтерілген динамикасы көрсетілді, бұл Құқықтық ақпараттық қызметінің жұмысының өзектілігін көрсетеді.</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Халықтың құқықтық деңгейін анықтау өзекті мәселе болып қала береді. Міндеттерге қол жеткізуге әсер етуі тәуекел болып келетін, кеңес алушының қызмет көрсету  ақпараттық анықтамалық жүйелерді пайдалана отырып, ұсынылатын консультациялық және консультациялық қызметтерді бағалауға қатысудан бас тартуы болып табылады. </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2017 жылы ақпараттық-анықтамалық жүйесін бағалауды жеңілдету мақсатында абонентке диалог барысында оператор-консультантқа көрсетілетін қызметті бағалау туралы  айту мүмкіндігі ұсынылып, кейіннен ақпараттық жүйеде айтылған бағаны енгізу мүмкіндігі ұсынылды.</w:t>
      </w:r>
    </w:p>
    <w:p w:rsidR="001F145E" w:rsidRDefault="001F145E"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cs="Times New Roman"/>
          <w:sz w:val="28"/>
          <w:szCs w:val="28"/>
          <w:lang w:val="kk-KZ"/>
        </w:rPr>
      </w:pPr>
    </w:p>
    <w:p w:rsidR="00280278" w:rsidRP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eastAsia="Times New Roman" w:hAnsi="Times New Roman" w:cs="Times New Roman"/>
          <w:color w:val="000000"/>
          <w:spacing w:val="2"/>
          <w:sz w:val="28"/>
          <w:szCs w:val="28"/>
          <w:lang w:val="kk-KZ" w:eastAsia="ru-RU"/>
        </w:rPr>
      </w:pPr>
      <w:r w:rsidRPr="00C34DF5">
        <w:rPr>
          <w:rFonts w:ascii="Times New Roman" w:hAnsi="Times New Roman" w:cs="Times New Roman"/>
          <w:i/>
          <w:sz w:val="28"/>
          <w:szCs w:val="28"/>
          <w:u w:val="single"/>
          <w:lang w:val="kk-KZ"/>
        </w:rPr>
        <w:t xml:space="preserve">«Кәсіпкерлікті ашу»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r w:rsidRPr="00C34DF5">
        <w:rPr>
          <w:rFonts w:ascii="Times New Roman" w:hAnsi="Times New Roman"/>
          <w:sz w:val="28"/>
          <w:szCs w:val="28"/>
          <w:lang w:val="kk-KZ"/>
        </w:rPr>
        <w:t>Әділет министрлігі кәсіпкерлік қызметінің мәселелерін жақсартуға бағытталған заңнаманы жетілдіру бойынша тұрақты жұмыс жүргізеді.</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r w:rsidRPr="00C34DF5">
        <w:rPr>
          <w:rFonts w:ascii="Times New Roman" w:hAnsi="Times New Roman"/>
          <w:sz w:val="28"/>
          <w:szCs w:val="28"/>
          <w:lang w:val="kk-KZ"/>
        </w:rPr>
        <w:t xml:space="preserve">«Қазақстан Республикасының азаматтық, банктік заңнаманы жетілдіру мен кәсіпкерлік қызмет үшін  жағдайды жақсарту мәселелері бойынша кейбір заңнамалық актілеріне өзгерістер мен толықтырулар енгізу туралы» 2017 жылғы </w:t>
      </w:r>
      <w:r w:rsidR="00991CFD">
        <w:rPr>
          <w:rFonts w:ascii="Times New Roman" w:hAnsi="Times New Roman"/>
          <w:sz w:val="28"/>
          <w:szCs w:val="28"/>
          <w:lang w:val="kk-KZ"/>
        </w:rPr>
        <w:t xml:space="preserve">  </w:t>
      </w:r>
      <w:r w:rsidRPr="00C34DF5">
        <w:rPr>
          <w:rFonts w:ascii="Times New Roman" w:hAnsi="Times New Roman"/>
          <w:sz w:val="28"/>
          <w:szCs w:val="28"/>
          <w:lang w:val="kk-KZ"/>
        </w:rPr>
        <w:t>27 ақпандағы Қазақстан Республикасының  Заңы қабылданды.</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r w:rsidRPr="00C34DF5">
        <w:rPr>
          <w:rFonts w:ascii="Times New Roman" w:hAnsi="Times New Roman"/>
          <w:sz w:val="28"/>
          <w:szCs w:val="28"/>
          <w:lang w:val="kk-KZ"/>
        </w:rPr>
        <w:t xml:space="preserve">«Заңды тұлғаларды мемлекеттік тіркеу және филиалдар мен өкілдіктерді есептік тіркеу» Заңына, оның ішінде заңды тұлғаларды тіркеу сатысында банктік шотты ашу және сақтандыру шартын «Электрондық үкімет» веб – порталы арқылы жасау мүмкіндігін беру бөлігіне Заңмен түзетулер енгізілді. </w:t>
      </w:r>
    </w:p>
    <w:p w:rsidR="00280278" w:rsidRPr="001F145E"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i/>
          <w:sz w:val="24"/>
          <w:szCs w:val="24"/>
          <w:lang w:val="kk-KZ"/>
        </w:rPr>
      </w:pPr>
      <w:r w:rsidRPr="00C34DF5">
        <w:rPr>
          <w:rFonts w:ascii="Times New Roman" w:hAnsi="Times New Roman"/>
          <w:sz w:val="28"/>
          <w:szCs w:val="28"/>
          <w:lang w:val="kk-KZ"/>
        </w:rPr>
        <w:t>Бұл түзету «электрондық үкімет» веб-порталы арқылы тіркелетін шағын және орта кәсіпкерлік субъектілеріне қатысты. Мұнда заңды тұлғаны тіркеу кезінде ағымдық шот ашуды, банктік шот келісімшартын жасауды және қызметкерлерді сақтандыруды электронды форматта өтін</w:t>
      </w:r>
      <w:r w:rsidR="001F145E">
        <w:rPr>
          <w:rFonts w:ascii="Times New Roman" w:hAnsi="Times New Roman"/>
          <w:sz w:val="28"/>
          <w:szCs w:val="28"/>
          <w:lang w:val="kk-KZ"/>
        </w:rPr>
        <w:t>ім беру мүмкіндігін қарастырады</w:t>
      </w:r>
      <w:r w:rsidRPr="001F145E">
        <w:rPr>
          <w:rFonts w:ascii="Times New Roman" w:hAnsi="Times New Roman"/>
          <w:i/>
          <w:sz w:val="24"/>
          <w:szCs w:val="24"/>
          <w:lang w:val="kk-KZ"/>
        </w:rPr>
        <w:t>(норма 2018 жылдың 1 қаңтарынан бастап қолданысқа енгізілген).</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i/>
          <w:sz w:val="28"/>
          <w:szCs w:val="28"/>
          <w:lang w:val="kk-KZ"/>
        </w:rPr>
      </w:pPr>
      <w:r w:rsidRPr="00C34DF5">
        <w:rPr>
          <w:rFonts w:ascii="Times New Roman" w:hAnsi="Times New Roman"/>
          <w:sz w:val="28"/>
          <w:szCs w:val="28"/>
          <w:lang w:val="kk-KZ"/>
        </w:rPr>
        <w:t xml:space="preserve">Оған қоса «Салықтар және бюджетке төленетін басқа да міндетті төлемдер туралы» Кодексте (Салық кодексі) заңды тұлғаны мемлекеттік тіркеу кезінде қосымша құн салығы бойынша есепке қою мерзімін 5-тен 1 жұмыс күніне </w:t>
      </w:r>
      <w:r w:rsidRPr="00C34DF5">
        <w:rPr>
          <w:rFonts w:ascii="Times New Roman" w:hAnsi="Times New Roman"/>
          <w:sz w:val="28"/>
          <w:szCs w:val="28"/>
          <w:lang w:val="kk-KZ"/>
        </w:rPr>
        <w:lastRenderedPageBreak/>
        <w:t xml:space="preserve">дейін қысқарту қарастырылған </w:t>
      </w:r>
      <w:r w:rsidRPr="001F145E">
        <w:rPr>
          <w:rFonts w:ascii="Times New Roman" w:hAnsi="Times New Roman"/>
          <w:i/>
          <w:sz w:val="24"/>
          <w:szCs w:val="24"/>
          <w:lang w:val="kk-KZ"/>
        </w:rPr>
        <w:t>(норма 2017 жылдың 1 мамырынан бастап қолданысқа енгізілген).</w:t>
      </w:r>
    </w:p>
    <w:p w:rsid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r w:rsidRPr="00C34DF5">
        <w:rPr>
          <w:rFonts w:ascii="Times New Roman" w:hAnsi="Times New Roman"/>
          <w:sz w:val="28"/>
          <w:szCs w:val="28"/>
          <w:lang w:val="kk-KZ"/>
        </w:rPr>
        <w:t>Елдің қолданыстағы заңнамасына мемлекеттік қызметтерді көрсету механизмін жеңілдету бойынша қабылданған түзетулер елдегі инвестициялық климатты жақсартып, бизнес</w:t>
      </w:r>
      <w:r w:rsidR="001F145E">
        <w:rPr>
          <w:rFonts w:ascii="Times New Roman" w:hAnsi="Times New Roman"/>
          <w:sz w:val="28"/>
          <w:szCs w:val="28"/>
          <w:lang w:val="kk-KZ"/>
        </w:rPr>
        <w:t xml:space="preserve"> саласын дамытуы тиіс.</w:t>
      </w:r>
    </w:p>
    <w:p w:rsidR="001F145E" w:rsidRDefault="001F145E"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p>
    <w:p w:rsidR="00280278" w:rsidRPr="001F145E" w:rsidRDefault="00280278" w:rsidP="001F145E">
      <w:pPr>
        <w:pStyle w:val="af3"/>
        <w:widowControl w:val="0"/>
        <w:pBdr>
          <w:bottom w:val="single" w:sz="4" w:space="31" w:color="FFFFFF"/>
        </w:pBdr>
        <w:shd w:val="clear" w:color="auto" w:fill="FFFFFF"/>
        <w:tabs>
          <w:tab w:val="left" w:pos="0"/>
        </w:tabs>
        <w:spacing w:after="0" w:line="240" w:lineRule="auto"/>
        <w:ind w:left="0" w:firstLine="708"/>
        <w:jc w:val="both"/>
        <w:rPr>
          <w:rFonts w:ascii="Times New Roman" w:hAnsi="Times New Roman"/>
          <w:sz w:val="28"/>
          <w:szCs w:val="28"/>
          <w:lang w:val="kk-KZ"/>
        </w:rPr>
      </w:pPr>
      <w:r w:rsidRPr="00C34DF5">
        <w:rPr>
          <w:rFonts w:ascii="Times New Roman" w:hAnsi="Times New Roman" w:cs="Times New Roman"/>
          <w:i/>
          <w:sz w:val="28"/>
          <w:szCs w:val="28"/>
          <w:u w:val="single"/>
          <w:lang w:val="kk-KZ"/>
        </w:rPr>
        <w:t xml:space="preserve">«Меншікті тіркеу» </w:t>
      </w:r>
      <w:r w:rsidR="00B602C6">
        <w:rPr>
          <w:rFonts w:ascii="Times New Roman" w:hAnsi="Times New Roman" w:cs="Times New Roman"/>
          <w:i/>
          <w:sz w:val="28"/>
          <w:szCs w:val="28"/>
          <w:u w:val="single"/>
          <w:lang w:val="kk-KZ"/>
        </w:rPr>
        <w:t>НИ</w:t>
      </w:r>
      <w:r w:rsidR="00B602C6" w:rsidRPr="00C34DF5">
        <w:rPr>
          <w:rFonts w:ascii="Times New Roman" w:hAnsi="Times New Roman" w:cs="Times New Roman"/>
          <w:i/>
          <w:sz w:val="28"/>
          <w:szCs w:val="28"/>
          <w:u w:val="single"/>
          <w:lang w:val="kk-KZ"/>
        </w:rPr>
        <w:t xml:space="preserve"> </w:t>
      </w:r>
      <w:r w:rsidRPr="00C34DF5">
        <w:rPr>
          <w:rFonts w:ascii="Times New Roman" w:hAnsi="Times New Roman" w:cs="Times New Roman"/>
          <w:i/>
          <w:sz w:val="28"/>
          <w:szCs w:val="28"/>
          <w:u w:val="single"/>
          <w:lang w:val="kk-KZ"/>
        </w:rPr>
        <w:t>бойынша</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«Меншікті тіркеу» нысаналы индикаторы бойынша 2017 жылдың 25 ақпанда  заңнамаға түзетулердің 5-ші топтамасы қабылданып, Қазақстан Республикасының 2017 жылғы 27 ақпандағы «Қазақстан Республикасының азаматтық, банктік заңнаманы жетілдіру мен кәсіпкерлік қызмет үшін жағдайды жақсарту мәселелері бойынша кейбір заңнамалық актілеріне өзгерістер мен толықтырулар енгізу туралы» Заңымен жүзеге асырылды.</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Аталған топтамада «Жылжымайтын мүлікке құқықтарды мемлекеттік тіркеу туралы» Заңының 7 бабына өзгерістер енгізіліп, құқықтық кадастрдың ақпараттық жүйесіндегі мәліметтерге қатысты құқық белгілейтін құжатқа басымдықты белгілеу арқылы жылжымайтын мүлікке құқықтарды тіркеуге мемлекеттік кепіл ұсынуды қарастырған түзетулер қабылданды.</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 xml:space="preserve">Осы өзгерістер жылжымайтын мүлікке қатысты ақпараттарға сәйкес келмеген жағдайында </w:t>
      </w:r>
      <w:r w:rsidRPr="001F145E">
        <w:rPr>
          <w:rFonts w:eastAsia="Consolas"/>
          <w:i/>
          <w:lang w:val="kk-KZ" w:eastAsia="en-US"/>
        </w:rPr>
        <w:t>(тәжірибеде ақпараттық жүйедегі мәліметтердің құқық белгілейтін құжаттармен сәйкес келмеуіне байланысты сұрақтар туындайды)</w:t>
      </w:r>
      <w:r w:rsidRPr="00C34DF5">
        <w:rPr>
          <w:rFonts w:eastAsia="Consolas"/>
          <w:sz w:val="28"/>
          <w:szCs w:val="28"/>
          <w:lang w:val="kk-KZ" w:eastAsia="en-US"/>
        </w:rPr>
        <w:t>басымдылықты белгілеуге мүмкіндік берді.</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 xml:space="preserve">Сонымен қатар, аталған топтамада «Жылжымайтын мүлікке құқықтарды мемлекеттік тіркеу туралы», «Қазақстан Республикасындағы сәулет, қала құрылысы және құрылыс қызметі туралы» Заңдарына жаңадан соғылған жылжымайтын мүлік нысандарына қатысты техникалық төлқұжатты әзірлемеу жөнінде түзетулер қабылданды. </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Көрсетілген түзетулерге сәйкес,  жылжымайтын мүлік нысандарының техникалық және сәйкестендіру  сипаттамалары ақпараттық жүйеге  «Азаматтарға арналған үкімет» мемлекеттік корпорациясымен  объектіні пайдалануға қабылдау актісінің негізінде енгізіледі.</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Аталған қызмет белгіленген тарифке сәйкес ақылы түрде көрсетіледі.</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Бұл ретте, көрсетілген қызметтің сомасы техникалық төлқұжатты рәсімдеуден шамалы төмен болады.</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Аталған жайт, жылжымайтын мүлікке құқықтарды тіркеу кезіндегі  азаматтарға уақыттың, шығындардың және процедуралардың қысқаруына алып келді.</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Сондай-ақ, заң шығармашылық бастамашылығы 5-ші топтамасы аясында «Жылжымалы мүлiк кепiлiн тiркеу туралы» Заңына келесі түзетулер қабылданды:</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lastRenderedPageBreak/>
        <w:t>-  жылжымалы мүлiк кепiлiнiң бірыңғай тiзiлiмiн құру;</w:t>
      </w:r>
    </w:p>
    <w:p w:rsidR="00280278" w:rsidRPr="00C34DF5" w:rsidRDefault="00280278"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sidRPr="00C34DF5">
        <w:rPr>
          <w:rFonts w:eastAsia="Consolas"/>
          <w:sz w:val="28"/>
          <w:szCs w:val="28"/>
          <w:lang w:val="kk-KZ" w:eastAsia="en-US"/>
        </w:rPr>
        <w:t>- жылжымалы мүлiк кепiлiнiң бірыңғай тiзiлiмi арқылы кепіл шартты ұсынбастан жылжымалы мүлiк кепiлiн электрондық түрде тіркеу.</w:t>
      </w:r>
    </w:p>
    <w:p w:rsidR="00280278" w:rsidRPr="00C34DF5" w:rsidRDefault="00644AD2" w:rsidP="00C34DF5">
      <w:pPr>
        <w:pStyle w:val="a4"/>
        <w:widowControl w:val="0"/>
        <w:pBdr>
          <w:bottom w:val="single" w:sz="4" w:space="31" w:color="FFFFFF"/>
        </w:pBdr>
        <w:shd w:val="clear" w:color="auto" w:fill="FFFFFF"/>
        <w:spacing w:before="0" w:beforeAutospacing="0" w:after="0" w:afterAutospacing="0"/>
        <w:ind w:firstLine="709"/>
        <w:jc w:val="both"/>
        <w:rPr>
          <w:rFonts w:eastAsia="Consolas"/>
          <w:sz w:val="28"/>
          <w:szCs w:val="28"/>
          <w:lang w:val="kk-KZ" w:eastAsia="en-US"/>
        </w:rPr>
      </w:pPr>
      <w:r>
        <w:rPr>
          <w:rFonts w:eastAsia="Consolas"/>
          <w:sz w:val="28"/>
          <w:szCs w:val="28"/>
          <w:lang w:val="kk-KZ" w:eastAsia="en-US"/>
        </w:rPr>
        <w:t>«</w:t>
      </w:r>
      <w:r w:rsidR="00280278" w:rsidRPr="00C34DF5">
        <w:rPr>
          <w:rFonts w:eastAsia="Consolas"/>
          <w:sz w:val="28"/>
          <w:szCs w:val="28"/>
          <w:lang w:val="kk-KZ" w:eastAsia="en-US"/>
        </w:rPr>
        <w:t>Мiндеттi мемлекеттiк тiркеуге жатпайтын жылжымалы мүлiк кепiлдігін тiркеу</w:t>
      </w:r>
      <w:r>
        <w:rPr>
          <w:rFonts w:eastAsia="Consolas"/>
          <w:sz w:val="28"/>
          <w:szCs w:val="28"/>
          <w:lang w:val="kk-KZ" w:eastAsia="en-US"/>
        </w:rPr>
        <w:t>»</w:t>
      </w:r>
      <w:r w:rsidR="00280278" w:rsidRPr="00C34DF5">
        <w:rPr>
          <w:rFonts w:eastAsia="Consolas"/>
          <w:sz w:val="28"/>
          <w:szCs w:val="28"/>
          <w:lang w:val="kk-KZ" w:eastAsia="en-US"/>
        </w:rPr>
        <w:t xml:space="preserve"> мемлекеттік көрсетілетін қызмет стандартына заңшығармашылық жаңалықтарды жүзеге асыру мақсатында тиісті түзетулер енгізілді.</w:t>
      </w:r>
    </w:p>
    <w:p w:rsidR="00280278" w:rsidRPr="00C34DF5" w:rsidRDefault="00280278" w:rsidP="00644AD2">
      <w:pPr>
        <w:autoSpaceDE w:val="0"/>
        <w:autoSpaceDN w:val="0"/>
        <w:spacing w:after="0" w:line="240" w:lineRule="auto"/>
        <w:ind w:firstLine="567"/>
        <w:jc w:val="both"/>
        <w:rPr>
          <w:rFonts w:ascii="Times New Roman" w:hAnsi="Times New Roman" w:cs="Times New Roman"/>
          <w:sz w:val="28"/>
          <w:szCs w:val="28"/>
          <w:lang w:val="kk-KZ"/>
        </w:rPr>
      </w:pPr>
      <w:r w:rsidRPr="00C34DF5">
        <w:rPr>
          <w:rFonts w:ascii="Times New Roman" w:hAnsi="Times New Roman" w:cs="Times New Roman"/>
          <w:b/>
          <w:sz w:val="28"/>
          <w:szCs w:val="28"/>
          <w:lang w:val="kk-KZ"/>
        </w:rPr>
        <w:t>2.4. мақсат</w:t>
      </w:r>
      <w:r w:rsidRPr="00C34DF5">
        <w:rPr>
          <w:rFonts w:ascii="Times New Roman" w:hAnsi="Times New Roman" w:cs="Times New Roman"/>
          <w:sz w:val="28"/>
          <w:szCs w:val="28"/>
          <w:lang w:val="kk-KZ"/>
        </w:rPr>
        <w:t xml:space="preserve"> «Қазақстанда зияткерлiк меншiктi дамыту үшiн қолайлы жағдайларды қалыптастыру»</w:t>
      </w:r>
    </w:p>
    <w:p w:rsidR="00B602C6" w:rsidRDefault="00B602C6" w:rsidP="00C34DF5">
      <w:pPr>
        <w:pStyle w:val="a4"/>
        <w:spacing w:before="0" w:beforeAutospacing="0" w:after="0" w:afterAutospacing="0"/>
        <w:ind w:firstLine="567"/>
        <w:jc w:val="both"/>
        <w:rPr>
          <w:i/>
          <w:sz w:val="28"/>
          <w:szCs w:val="28"/>
          <w:u w:val="single"/>
          <w:lang w:val="kk-KZ"/>
        </w:rPr>
      </w:pPr>
    </w:p>
    <w:p w:rsidR="00280278" w:rsidRPr="00C34DF5" w:rsidRDefault="00280278" w:rsidP="00C34DF5">
      <w:pPr>
        <w:pStyle w:val="a4"/>
        <w:spacing w:before="0" w:beforeAutospacing="0" w:after="0" w:afterAutospacing="0"/>
        <w:ind w:firstLine="567"/>
        <w:jc w:val="both"/>
        <w:rPr>
          <w:i/>
          <w:sz w:val="28"/>
          <w:szCs w:val="28"/>
          <w:u w:val="single"/>
          <w:lang w:val="kk-KZ"/>
        </w:rPr>
      </w:pPr>
      <w:r w:rsidRPr="00C34DF5">
        <w:rPr>
          <w:i/>
          <w:sz w:val="28"/>
          <w:szCs w:val="28"/>
          <w:u w:val="single"/>
          <w:lang w:val="kk-KZ"/>
        </w:rPr>
        <w:t xml:space="preserve"> «Зияткерлік меншікті қорғау» </w:t>
      </w:r>
      <w:r w:rsidR="00B602C6">
        <w:rPr>
          <w:i/>
          <w:sz w:val="28"/>
          <w:szCs w:val="28"/>
          <w:u w:val="single"/>
          <w:lang w:val="kk-KZ"/>
        </w:rPr>
        <w:t>НИ</w:t>
      </w:r>
      <w:r w:rsidR="00B602C6" w:rsidRPr="00C34DF5">
        <w:rPr>
          <w:i/>
          <w:sz w:val="28"/>
          <w:szCs w:val="28"/>
          <w:u w:val="single"/>
          <w:lang w:val="kk-KZ"/>
        </w:rPr>
        <w:t xml:space="preserve"> </w:t>
      </w:r>
      <w:r w:rsidRPr="00C34DF5">
        <w:rPr>
          <w:i/>
          <w:sz w:val="28"/>
          <w:szCs w:val="28"/>
          <w:u w:val="single"/>
          <w:lang w:val="kk-KZ"/>
        </w:rPr>
        <w:t>бойынша</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 xml:space="preserve">Көрсеткіштің нәтижесі мемлекеттік емес сектордың басшыларымен сұхбаттасу арқылы қалыптастырылады. Зияткерлік меншік бойынша бір ғана сұрақ қойылады: «Сіздің елде зияткерлік меншіктің, оның ішінде жасанды контрафактқа қарсы күрес шараларын қоса алғанда, қорғауды қалай бағалайсыз?» </w:t>
      </w:r>
      <w:r w:rsidRPr="00C34DF5">
        <w:rPr>
          <w:rFonts w:ascii="Times New Roman" w:hAnsi="Times New Roman" w:cs="Times New Roman"/>
          <w:i/>
          <w:sz w:val="28"/>
          <w:szCs w:val="28"/>
          <w:lang w:val="kk-KZ"/>
        </w:rPr>
        <w:t>(1 = өте төмен, 7 = өте жақсы)</w:t>
      </w:r>
      <w:r w:rsidRPr="00C34DF5">
        <w:rPr>
          <w:rFonts w:ascii="Times New Roman" w:hAnsi="Times New Roman" w:cs="Times New Roman"/>
          <w:sz w:val="28"/>
          <w:szCs w:val="28"/>
          <w:lang w:val="kk-KZ"/>
        </w:rPr>
        <w:t>.</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Аталған көрсеткішке қол жеткізу әділет органдары жұмысының көрсеткіштеріне ғана емес, сондай-ақ құқық қорғау органдарының және құқық бұзушылықты анықтау және жолын кесу мемлекеттік кіріс органдарына тікелей байланысты.</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Көрсеткіштерге қол жеткізбеу себептерінің бірі - қалыптасқан консервативті тәсілмен мемлекеттік органдардың жүргізетін заңға түсіндірме жұмыстарына байланысты деп есептейміз.</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Мәселен, қазіргі замандағы қоғамда ақпараттың негізгі көзі интернет болып табылады, әсіресе танымал интернет-басылымдар, әлеуметтік желілер және жаңалықтар ресурстары.</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Олардың стандартты форматтағы семинарлары мен тренингтердің белсенді түрде қолданылуы халықтың үлкен аудиториясын қамтуға мүмкіндік береді, нәтижесінде зияткерлік меншік құқықтарын қорғау саласындағы қабылданған шаралар туралы хабардарлық деңгейін арттырады.</w:t>
      </w:r>
    </w:p>
    <w:p w:rsidR="00280278" w:rsidRPr="00C34DF5" w:rsidRDefault="00280278" w:rsidP="00C34DF5">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Бұдан басқа, құқықтық түсіндіру және ақпараттық жұмыс үшін аудиторияны анықтауға назар аудару керек.</w:t>
      </w:r>
    </w:p>
    <w:p w:rsidR="00CD1A00" w:rsidRPr="00CD1A00" w:rsidRDefault="00280278" w:rsidP="00CD1A00">
      <w:pPr>
        <w:pStyle w:val="af3"/>
        <w:widowControl w:val="0"/>
        <w:pBdr>
          <w:bottom w:val="single" w:sz="4" w:space="31" w:color="FFFFFF"/>
        </w:pBdr>
        <w:shd w:val="clear" w:color="auto" w:fill="FFFFFF"/>
        <w:tabs>
          <w:tab w:val="left" w:pos="0"/>
        </w:tabs>
        <w:spacing w:after="0" w:line="240" w:lineRule="auto"/>
        <w:ind w:left="0" w:firstLine="567"/>
        <w:jc w:val="both"/>
        <w:rPr>
          <w:rFonts w:ascii="Times New Roman" w:hAnsi="Times New Roman" w:cs="Times New Roman"/>
          <w:sz w:val="28"/>
          <w:szCs w:val="28"/>
          <w:lang w:val="kk-KZ"/>
        </w:rPr>
      </w:pPr>
      <w:r w:rsidRPr="00C34DF5">
        <w:rPr>
          <w:rFonts w:ascii="Times New Roman" w:hAnsi="Times New Roman" w:cs="Times New Roman"/>
          <w:sz w:val="28"/>
          <w:szCs w:val="28"/>
          <w:lang w:val="kk-KZ"/>
        </w:rPr>
        <w:t>Атап айтқанда, бизнес қауымдастықтарды, білім беру мекемелерді, инновациялық орталықтарды, яғни зияткерлік меншік объектілерін құратын және пайдаланатын тұлғалар шеңберіндегі субъектілерді белсенді тарту керек.</w:t>
      </w:r>
    </w:p>
    <w:p w:rsidR="00462329" w:rsidRPr="00CD1A00" w:rsidRDefault="00CD1A00" w:rsidP="00CD1A00">
      <w:pPr>
        <w:pStyle w:val="af3"/>
        <w:widowControl w:val="0"/>
        <w:pBdr>
          <w:bottom w:val="single" w:sz="4" w:space="31" w:color="FFFFFF"/>
        </w:pBdr>
        <w:shd w:val="clear" w:color="auto" w:fill="FFFFFF"/>
        <w:tabs>
          <w:tab w:val="left" w:pos="0"/>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noProof/>
          <w:sz w:val="28"/>
          <w:szCs w:val="28"/>
          <w:lang w:val="ru-RU" w:eastAsia="ru-RU"/>
        </w:rPr>
        <w:lastRenderedPageBreak/>
        <w:drawing>
          <wp:inline distT="0" distB="0" distL="0" distR="0">
            <wp:extent cx="9336922" cy="6412675"/>
            <wp:effectExtent l="19050" t="0" r="0" b="0"/>
            <wp:docPr id="3" name="Рисунок 2" descr="C:\Users\yergali.s\Desktop\Scan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rgali.s\Desktop\Scanказ.jpg"/>
                    <pic:cNvPicPr>
                      <a:picLocks noChangeAspect="1" noChangeArrowheads="1"/>
                    </pic:cNvPicPr>
                  </pic:nvPicPr>
                  <pic:blipFill>
                    <a:blip r:embed="rId8"/>
                    <a:srcRect/>
                    <a:stretch>
                      <a:fillRect/>
                    </a:stretch>
                  </pic:blipFill>
                  <pic:spPr bwMode="auto">
                    <a:xfrm>
                      <a:off x="0" y="0"/>
                      <a:ext cx="9342120" cy="6416245"/>
                    </a:xfrm>
                    <a:prstGeom prst="rect">
                      <a:avLst/>
                    </a:prstGeom>
                    <a:noFill/>
                    <a:ln w="9525">
                      <a:noFill/>
                      <a:miter lim="800000"/>
                      <a:headEnd/>
                      <a:tailEnd/>
                    </a:ln>
                  </pic:spPr>
                </pic:pic>
              </a:graphicData>
            </a:graphic>
          </wp:inline>
        </w:drawing>
      </w:r>
    </w:p>
    <w:sectPr w:rsidR="00462329" w:rsidRPr="00CD1A00" w:rsidSect="00B602C6">
      <w:headerReference w:type="default" r:id="rId9"/>
      <w:pgSz w:w="16839" w:h="11907" w:orient="landscape" w:code="9"/>
      <w:pgMar w:top="851" w:right="1418" w:bottom="1418"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F11" w:rsidRDefault="00C65F11" w:rsidP="00EC2A6F">
      <w:pPr>
        <w:spacing w:after="0" w:line="240" w:lineRule="auto"/>
      </w:pPr>
      <w:r>
        <w:separator/>
      </w:r>
    </w:p>
  </w:endnote>
  <w:endnote w:type="continuationSeparator" w:id="1">
    <w:p w:rsidR="00C65F11" w:rsidRDefault="00C65F11" w:rsidP="00EC2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F11" w:rsidRDefault="00C65F11" w:rsidP="00EC2A6F">
      <w:pPr>
        <w:spacing w:after="0" w:line="240" w:lineRule="auto"/>
      </w:pPr>
      <w:r>
        <w:separator/>
      </w:r>
    </w:p>
  </w:footnote>
  <w:footnote w:type="continuationSeparator" w:id="1">
    <w:p w:rsidR="00C65F11" w:rsidRDefault="00C65F11" w:rsidP="00EC2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29" w:rsidRDefault="00904D1D">
    <w:pPr>
      <w:pStyle w:val="a6"/>
      <w:jc w:val="center"/>
    </w:pPr>
    <w:r w:rsidRPr="00904D1D">
      <w:fldChar w:fldCharType="begin"/>
    </w:r>
    <w:r w:rsidR="00462329">
      <w:instrText>PAGE   \* MERGEFORMAT</w:instrText>
    </w:r>
    <w:r w:rsidRPr="00904D1D">
      <w:fldChar w:fldCharType="separate"/>
    </w:r>
    <w:r w:rsidR="00AA4016" w:rsidRPr="00AA4016">
      <w:rPr>
        <w:noProof/>
        <w:lang w:val="ru-RU"/>
      </w:rPr>
      <w:t>2</w:t>
    </w:r>
    <w:r>
      <w:rPr>
        <w:noProof/>
        <w:lang w:val="ru-RU"/>
      </w:rPr>
      <w:fldChar w:fldCharType="end"/>
    </w:r>
  </w:p>
  <w:p w:rsidR="00462329" w:rsidRDefault="004623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7FA"/>
    <w:multiLevelType w:val="hybridMultilevel"/>
    <w:tmpl w:val="50CE76A6"/>
    <w:lvl w:ilvl="0" w:tplc="AC8C0162">
      <w:start w:val="1"/>
      <w:numFmt w:val="decimal"/>
      <w:lvlText w:val="%1)"/>
      <w:lvlJc w:val="left"/>
      <w:pPr>
        <w:ind w:left="487" w:hanging="360"/>
      </w:pPr>
      <w:rPr>
        <w:rFonts w:hint="default"/>
        <w:b w:val="0"/>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
    <w:nsid w:val="016A6F59"/>
    <w:multiLevelType w:val="hybridMultilevel"/>
    <w:tmpl w:val="02DE6342"/>
    <w:lvl w:ilvl="0" w:tplc="50227B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A6C76"/>
    <w:multiLevelType w:val="hybridMultilevel"/>
    <w:tmpl w:val="60AC2914"/>
    <w:lvl w:ilvl="0" w:tplc="4ABA57DE">
      <w:start w:val="20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0506D78"/>
    <w:multiLevelType w:val="multilevel"/>
    <w:tmpl w:val="33DAB7D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4">
    <w:nsid w:val="17901659"/>
    <w:multiLevelType w:val="hybridMultilevel"/>
    <w:tmpl w:val="A6440EF2"/>
    <w:lvl w:ilvl="0" w:tplc="E69A26EC">
      <w:start w:val="1"/>
      <w:numFmt w:val="decimal"/>
      <w:lvlText w:val="%1)"/>
      <w:lvlJc w:val="left"/>
      <w:pPr>
        <w:ind w:left="720"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0340B"/>
    <w:multiLevelType w:val="hybridMultilevel"/>
    <w:tmpl w:val="F7AC0318"/>
    <w:lvl w:ilvl="0" w:tplc="0419000F">
      <w:start w:val="3"/>
      <w:numFmt w:val="decimal"/>
      <w:lvlText w:val="%1."/>
      <w:lvlJc w:val="left"/>
      <w:pPr>
        <w:ind w:left="7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4213F"/>
    <w:multiLevelType w:val="hybridMultilevel"/>
    <w:tmpl w:val="BD120982"/>
    <w:lvl w:ilvl="0" w:tplc="01184C62">
      <w:start w:val="1"/>
      <w:numFmt w:val="decimal"/>
      <w:lvlText w:val="%1."/>
      <w:lvlJc w:val="left"/>
      <w:pPr>
        <w:ind w:left="1069" w:hanging="360"/>
      </w:pPr>
      <w:rPr>
        <w:rFonts w:ascii="Times New Roman" w:hAnsi="Times New Roman" w:cs="Times New Roman" w:hint="default"/>
        <w:b/>
        <w:i/>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154548"/>
    <w:multiLevelType w:val="hybridMultilevel"/>
    <w:tmpl w:val="FA30CAA2"/>
    <w:lvl w:ilvl="0" w:tplc="63E0ED36">
      <w:numFmt w:val="bullet"/>
      <w:lvlText w:val="-"/>
      <w:lvlJc w:val="left"/>
      <w:pPr>
        <w:ind w:left="2628" w:hanging="360"/>
      </w:pPr>
      <w:rPr>
        <w:rFonts w:ascii="Times New Roman" w:eastAsia="Consolas"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9">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0">
    <w:nsid w:val="4B24642C"/>
    <w:multiLevelType w:val="hybridMultilevel"/>
    <w:tmpl w:val="8820DD1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1">
    <w:nsid w:val="4F92686E"/>
    <w:multiLevelType w:val="hybridMultilevel"/>
    <w:tmpl w:val="4FEA5C38"/>
    <w:lvl w:ilvl="0" w:tplc="E9621D46">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E61BA5"/>
    <w:multiLevelType w:val="multilevel"/>
    <w:tmpl w:val="F42AB662"/>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1440" w:hanging="360"/>
      </w:pPr>
      <w:rPr>
        <w:rFonts w:eastAsia="Times New Roman" w:cs="Times New Roman" w:hint="default"/>
        <w:b w:val="0"/>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3960" w:hanging="72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480" w:hanging="108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000" w:hanging="1440"/>
      </w:pPr>
      <w:rPr>
        <w:rFonts w:eastAsia="Times New Roman" w:cs="Times New Roman" w:hint="default"/>
      </w:rPr>
    </w:lvl>
    <w:lvl w:ilvl="8">
      <w:start w:val="1"/>
      <w:numFmt w:val="decimal"/>
      <w:lvlText w:val="%1.%2.%3.%4.%5.%6.%7.%8.%9."/>
      <w:lvlJc w:val="left"/>
      <w:pPr>
        <w:ind w:left="10440" w:hanging="1800"/>
      </w:pPr>
      <w:rPr>
        <w:rFonts w:eastAsia="Times New Roman" w:cs="Times New Roman" w:hint="default"/>
      </w:rPr>
    </w:lvl>
  </w:abstractNum>
  <w:abstractNum w:abstractNumId="13">
    <w:nsid w:val="53937649"/>
    <w:multiLevelType w:val="hybridMultilevel"/>
    <w:tmpl w:val="5A4212AE"/>
    <w:lvl w:ilvl="0" w:tplc="7DFED9E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81E2C65"/>
    <w:multiLevelType w:val="hybridMultilevel"/>
    <w:tmpl w:val="0C30DFF0"/>
    <w:lvl w:ilvl="0" w:tplc="73FA9FE2">
      <w:start w:val="2017"/>
      <w:numFmt w:val="bullet"/>
      <w:lvlText w:val="-"/>
      <w:lvlJc w:val="left"/>
      <w:pPr>
        <w:ind w:left="1069" w:hanging="360"/>
      </w:pPr>
      <w:rPr>
        <w:rFonts w:ascii="Times New Roman" w:eastAsia="Consolas" w:hAnsi="Times New Roman" w:cs="Times New Roman" w:hint="default"/>
        <w:b/>
        <w:i w:val="0"/>
        <w:sz w:val="22"/>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C4B652D"/>
    <w:multiLevelType w:val="hybridMultilevel"/>
    <w:tmpl w:val="FF40FAE2"/>
    <w:lvl w:ilvl="0" w:tplc="7C567E6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7F20552"/>
    <w:multiLevelType w:val="hybridMultilevel"/>
    <w:tmpl w:val="7EE6B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223E8"/>
    <w:multiLevelType w:val="multilevel"/>
    <w:tmpl w:val="A73085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C166869"/>
    <w:multiLevelType w:val="hybridMultilevel"/>
    <w:tmpl w:val="9DE28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43F75A0"/>
    <w:multiLevelType w:val="multilevel"/>
    <w:tmpl w:val="23B6817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45405C7"/>
    <w:multiLevelType w:val="hybridMultilevel"/>
    <w:tmpl w:val="6DC49396"/>
    <w:lvl w:ilvl="0" w:tplc="032AA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3"/>
  </w:num>
  <w:num w:numId="4">
    <w:abstractNumId w:val="13"/>
  </w:num>
  <w:num w:numId="5">
    <w:abstractNumId w:val="17"/>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4"/>
  </w:num>
  <w:num w:numId="11">
    <w:abstractNumId w:val="10"/>
  </w:num>
  <w:num w:numId="12">
    <w:abstractNumId w:val="18"/>
  </w:num>
  <w:num w:numId="13">
    <w:abstractNumId w:val="19"/>
  </w:num>
  <w:num w:numId="14">
    <w:abstractNumId w:val="12"/>
  </w:num>
  <w:num w:numId="15">
    <w:abstractNumId w:val="2"/>
  </w:num>
  <w:num w:numId="16">
    <w:abstractNumId w:val="7"/>
  </w:num>
  <w:num w:numId="17">
    <w:abstractNumId w:val="5"/>
  </w:num>
  <w:num w:numId="18">
    <w:abstractNumId w:val="14"/>
  </w:num>
  <w:num w:numId="19">
    <w:abstractNumId w:val="8"/>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7D08"/>
    <w:rsid w:val="00000C8C"/>
    <w:rsid w:val="00003774"/>
    <w:rsid w:val="000067A9"/>
    <w:rsid w:val="00007919"/>
    <w:rsid w:val="00007C2D"/>
    <w:rsid w:val="000101E4"/>
    <w:rsid w:val="00023E15"/>
    <w:rsid w:val="000255AC"/>
    <w:rsid w:val="000375B0"/>
    <w:rsid w:val="00043B80"/>
    <w:rsid w:val="00044B0E"/>
    <w:rsid w:val="00047066"/>
    <w:rsid w:val="00052319"/>
    <w:rsid w:val="00062102"/>
    <w:rsid w:val="00070555"/>
    <w:rsid w:val="0008157A"/>
    <w:rsid w:val="00083E34"/>
    <w:rsid w:val="0009118A"/>
    <w:rsid w:val="000965FF"/>
    <w:rsid w:val="000B68A4"/>
    <w:rsid w:val="000B6A66"/>
    <w:rsid w:val="000C0BA8"/>
    <w:rsid w:val="000C67D8"/>
    <w:rsid w:val="000E091A"/>
    <w:rsid w:val="000E50D4"/>
    <w:rsid w:val="000F0F58"/>
    <w:rsid w:val="000F4996"/>
    <w:rsid w:val="000F6704"/>
    <w:rsid w:val="001113BD"/>
    <w:rsid w:val="00115D3B"/>
    <w:rsid w:val="001210AD"/>
    <w:rsid w:val="0012486A"/>
    <w:rsid w:val="0012653B"/>
    <w:rsid w:val="0012777A"/>
    <w:rsid w:val="0014735F"/>
    <w:rsid w:val="00151F32"/>
    <w:rsid w:val="00164C7F"/>
    <w:rsid w:val="0018646C"/>
    <w:rsid w:val="001A2335"/>
    <w:rsid w:val="001A3923"/>
    <w:rsid w:val="001A54DC"/>
    <w:rsid w:val="001B419D"/>
    <w:rsid w:val="001B6253"/>
    <w:rsid w:val="001C6E09"/>
    <w:rsid w:val="001D4B77"/>
    <w:rsid w:val="001D5D17"/>
    <w:rsid w:val="001E248F"/>
    <w:rsid w:val="001F145E"/>
    <w:rsid w:val="001F456E"/>
    <w:rsid w:val="001F5465"/>
    <w:rsid w:val="001F5A5B"/>
    <w:rsid w:val="00201C6E"/>
    <w:rsid w:val="00210168"/>
    <w:rsid w:val="002178A0"/>
    <w:rsid w:val="00223364"/>
    <w:rsid w:val="00226646"/>
    <w:rsid w:val="002313AA"/>
    <w:rsid w:val="002322FF"/>
    <w:rsid w:val="00245CA3"/>
    <w:rsid w:val="0025178C"/>
    <w:rsid w:val="00251B31"/>
    <w:rsid w:val="00252082"/>
    <w:rsid w:val="00264699"/>
    <w:rsid w:val="002775EA"/>
    <w:rsid w:val="00280278"/>
    <w:rsid w:val="002815C1"/>
    <w:rsid w:val="0028244E"/>
    <w:rsid w:val="002847A0"/>
    <w:rsid w:val="00286073"/>
    <w:rsid w:val="0028681D"/>
    <w:rsid w:val="00287AB2"/>
    <w:rsid w:val="002A442B"/>
    <w:rsid w:val="002A665C"/>
    <w:rsid w:val="002B4E68"/>
    <w:rsid w:val="002C49B9"/>
    <w:rsid w:val="002C4F24"/>
    <w:rsid w:val="002C543E"/>
    <w:rsid w:val="002C6BB8"/>
    <w:rsid w:val="002D1B37"/>
    <w:rsid w:val="002D4A47"/>
    <w:rsid w:val="002D50BE"/>
    <w:rsid w:val="002D59E9"/>
    <w:rsid w:val="002D6437"/>
    <w:rsid w:val="002E0E61"/>
    <w:rsid w:val="00302050"/>
    <w:rsid w:val="00305D52"/>
    <w:rsid w:val="003060C5"/>
    <w:rsid w:val="00311041"/>
    <w:rsid w:val="00321520"/>
    <w:rsid w:val="00325A04"/>
    <w:rsid w:val="003339C4"/>
    <w:rsid w:val="00333E88"/>
    <w:rsid w:val="00343387"/>
    <w:rsid w:val="003518DB"/>
    <w:rsid w:val="00354712"/>
    <w:rsid w:val="0037326F"/>
    <w:rsid w:val="00374E00"/>
    <w:rsid w:val="00380984"/>
    <w:rsid w:val="003831EC"/>
    <w:rsid w:val="00384689"/>
    <w:rsid w:val="00391CD3"/>
    <w:rsid w:val="00392D19"/>
    <w:rsid w:val="003A5CC5"/>
    <w:rsid w:val="003B03B3"/>
    <w:rsid w:val="003B3385"/>
    <w:rsid w:val="003C17BF"/>
    <w:rsid w:val="003D040B"/>
    <w:rsid w:val="003F05E8"/>
    <w:rsid w:val="003F42A3"/>
    <w:rsid w:val="003F5379"/>
    <w:rsid w:val="00412F33"/>
    <w:rsid w:val="00425FA8"/>
    <w:rsid w:val="00426A4A"/>
    <w:rsid w:val="004328D8"/>
    <w:rsid w:val="00435215"/>
    <w:rsid w:val="00451344"/>
    <w:rsid w:val="00462329"/>
    <w:rsid w:val="0046747D"/>
    <w:rsid w:val="00473042"/>
    <w:rsid w:val="00473A58"/>
    <w:rsid w:val="0047616D"/>
    <w:rsid w:val="00497D82"/>
    <w:rsid w:val="004A360D"/>
    <w:rsid w:val="004A568E"/>
    <w:rsid w:val="004A6D3F"/>
    <w:rsid w:val="004B11A3"/>
    <w:rsid w:val="004B5D20"/>
    <w:rsid w:val="004C12D3"/>
    <w:rsid w:val="004D2561"/>
    <w:rsid w:val="004D2F54"/>
    <w:rsid w:val="004E4B40"/>
    <w:rsid w:val="004F1BC5"/>
    <w:rsid w:val="004F7EF3"/>
    <w:rsid w:val="00513F67"/>
    <w:rsid w:val="00516ECE"/>
    <w:rsid w:val="00525162"/>
    <w:rsid w:val="00526470"/>
    <w:rsid w:val="0052749E"/>
    <w:rsid w:val="00531B91"/>
    <w:rsid w:val="0054338F"/>
    <w:rsid w:val="00545919"/>
    <w:rsid w:val="00553252"/>
    <w:rsid w:val="005539C7"/>
    <w:rsid w:val="00554ED1"/>
    <w:rsid w:val="0055684A"/>
    <w:rsid w:val="0056319A"/>
    <w:rsid w:val="005678A5"/>
    <w:rsid w:val="00576EC0"/>
    <w:rsid w:val="0058072A"/>
    <w:rsid w:val="00581051"/>
    <w:rsid w:val="00583042"/>
    <w:rsid w:val="00584E0F"/>
    <w:rsid w:val="00585396"/>
    <w:rsid w:val="0059660E"/>
    <w:rsid w:val="005A36A1"/>
    <w:rsid w:val="005A46A3"/>
    <w:rsid w:val="005A4802"/>
    <w:rsid w:val="005A6BD7"/>
    <w:rsid w:val="005D1F9E"/>
    <w:rsid w:val="005E2E3A"/>
    <w:rsid w:val="00610D8B"/>
    <w:rsid w:val="0061595C"/>
    <w:rsid w:val="00622402"/>
    <w:rsid w:val="00627B83"/>
    <w:rsid w:val="00632AC8"/>
    <w:rsid w:val="006402A5"/>
    <w:rsid w:val="006410AE"/>
    <w:rsid w:val="00644AD2"/>
    <w:rsid w:val="0066410E"/>
    <w:rsid w:val="00675E62"/>
    <w:rsid w:val="0068370C"/>
    <w:rsid w:val="00694378"/>
    <w:rsid w:val="006A0A53"/>
    <w:rsid w:val="006A2377"/>
    <w:rsid w:val="006B3B9E"/>
    <w:rsid w:val="006C5653"/>
    <w:rsid w:val="006D1586"/>
    <w:rsid w:val="006E062E"/>
    <w:rsid w:val="006E6FEB"/>
    <w:rsid w:val="006E7AE3"/>
    <w:rsid w:val="006F1307"/>
    <w:rsid w:val="006F5B0F"/>
    <w:rsid w:val="006F6EBF"/>
    <w:rsid w:val="00702BE0"/>
    <w:rsid w:val="007055C7"/>
    <w:rsid w:val="007123E0"/>
    <w:rsid w:val="007140CC"/>
    <w:rsid w:val="00716E1D"/>
    <w:rsid w:val="00716F97"/>
    <w:rsid w:val="00722A6B"/>
    <w:rsid w:val="00725D9A"/>
    <w:rsid w:val="00733991"/>
    <w:rsid w:val="00735AB8"/>
    <w:rsid w:val="00754E3D"/>
    <w:rsid w:val="00764996"/>
    <w:rsid w:val="00773F1D"/>
    <w:rsid w:val="00774A5A"/>
    <w:rsid w:val="0077577E"/>
    <w:rsid w:val="007913D2"/>
    <w:rsid w:val="00791E61"/>
    <w:rsid w:val="007953B4"/>
    <w:rsid w:val="00795A38"/>
    <w:rsid w:val="007A04B1"/>
    <w:rsid w:val="007B438E"/>
    <w:rsid w:val="007D4A18"/>
    <w:rsid w:val="007D4C71"/>
    <w:rsid w:val="007E58F2"/>
    <w:rsid w:val="007F1EB2"/>
    <w:rsid w:val="0080024D"/>
    <w:rsid w:val="0080064E"/>
    <w:rsid w:val="00804702"/>
    <w:rsid w:val="00810511"/>
    <w:rsid w:val="0081150D"/>
    <w:rsid w:val="00811594"/>
    <w:rsid w:val="00815785"/>
    <w:rsid w:val="00820FC7"/>
    <w:rsid w:val="00821EE0"/>
    <w:rsid w:val="0083326D"/>
    <w:rsid w:val="008414EC"/>
    <w:rsid w:val="008617F4"/>
    <w:rsid w:val="008625CD"/>
    <w:rsid w:val="00882790"/>
    <w:rsid w:val="00885ECB"/>
    <w:rsid w:val="008874C8"/>
    <w:rsid w:val="00887A36"/>
    <w:rsid w:val="00892855"/>
    <w:rsid w:val="008A621D"/>
    <w:rsid w:val="008A69AB"/>
    <w:rsid w:val="008B112F"/>
    <w:rsid w:val="008B2C8B"/>
    <w:rsid w:val="008B654B"/>
    <w:rsid w:val="008C0088"/>
    <w:rsid w:val="008C4E15"/>
    <w:rsid w:val="008D16D0"/>
    <w:rsid w:val="008D37A0"/>
    <w:rsid w:val="008D7E39"/>
    <w:rsid w:val="008E02B5"/>
    <w:rsid w:val="008E324F"/>
    <w:rsid w:val="008E4390"/>
    <w:rsid w:val="008E6E11"/>
    <w:rsid w:val="008F2837"/>
    <w:rsid w:val="008F3489"/>
    <w:rsid w:val="009030B8"/>
    <w:rsid w:val="00904D1D"/>
    <w:rsid w:val="00914FD5"/>
    <w:rsid w:val="009203E4"/>
    <w:rsid w:val="0092178E"/>
    <w:rsid w:val="0092179E"/>
    <w:rsid w:val="00923C5D"/>
    <w:rsid w:val="009243F7"/>
    <w:rsid w:val="00924F00"/>
    <w:rsid w:val="00926310"/>
    <w:rsid w:val="0093131B"/>
    <w:rsid w:val="00940958"/>
    <w:rsid w:val="00951537"/>
    <w:rsid w:val="009560E2"/>
    <w:rsid w:val="00957A8C"/>
    <w:rsid w:val="009608BD"/>
    <w:rsid w:val="00966BAC"/>
    <w:rsid w:val="00974CEC"/>
    <w:rsid w:val="00985047"/>
    <w:rsid w:val="009901D3"/>
    <w:rsid w:val="00991CFD"/>
    <w:rsid w:val="00992FC2"/>
    <w:rsid w:val="009A15E5"/>
    <w:rsid w:val="009A2B07"/>
    <w:rsid w:val="009B525C"/>
    <w:rsid w:val="009B6E64"/>
    <w:rsid w:val="009B72DC"/>
    <w:rsid w:val="009C08B1"/>
    <w:rsid w:val="009D0CB6"/>
    <w:rsid w:val="009D0F9F"/>
    <w:rsid w:val="009D15DA"/>
    <w:rsid w:val="009E131A"/>
    <w:rsid w:val="009E3A25"/>
    <w:rsid w:val="009E669E"/>
    <w:rsid w:val="009F3FFD"/>
    <w:rsid w:val="00A04BB7"/>
    <w:rsid w:val="00A04E7C"/>
    <w:rsid w:val="00A15AF6"/>
    <w:rsid w:val="00A3016C"/>
    <w:rsid w:val="00A3440F"/>
    <w:rsid w:val="00A366D0"/>
    <w:rsid w:val="00A375C4"/>
    <w:rsid w:val="00A402EE"/>
    <w:rsid w:val="00A63860"/>
    <w:rsid w:val="00A82BA6"/>
    <w:rsid w:val="00A95BF4"/>
    <w:rsid w:val="00AA3943"/>
    <w:rsid w:val="00AA4016"/>
    <w:rsid w:val="00AB3617"/>
    <w:rsid w:val="00AC6080"/>
    <w:rsid w:val="00AC7495"/>
    <w:rsid w:val="00AD0625"/>
    <w:rsid w:val="00AD2434"/>
    <w:rsid w:val="00AD25E2"/>
    <w:rsid w:val="00AD7EEA"/>
    <w:rsid w:val="00AE138E"/>
    <w:rsid w:val="00AE579B"/>
    <w:rsid w:val="00AF2EFB"/>
    <w:rsid w:val="00AF630A"/>
    <w:rsid w:val="00B05110"/>
    <w:rsid w:val="00B07A85"/>
    <w:rsid w:val="00B11D4B"/>
    <w:rsid w:val="00B139DD"/>
    <w:rsid w:val="00B557CD"/>
    <w:rsid w:val="00B602C6"/>
    <w:rsid w:val="00B73E05"/>
    <w:rsid w:val="00B73F1B"/>
    <w:rsid w:val="00B73FC5"/>
    <w:rsid w:val="00B870BE"/>
    <w:rsid w:val="00BB344F"/>
    <w:rsid w:val="00BB7624"/>
    <w:rsid w:val="00BC087E"/>
    <w:rsid w:val="00BD6691"/>
    <w:rsid w:val="00BE4EA1"/>
    <w:rsid w:val="00BE61D4"/>
    <w:rsid w:val="00BE61FD"/>
    <w:rsid w:val="00BF0894"/>
    <w:rsid w:val="00C1024C"/>
    <w:rsid w:val="00C135F7"/>
    <w:rsid w:val="00C14C2D"/>
    <w:rsid w:val="00C15A2E"/>
    <w:rsid w:val="00C15EA2"/>
    <w:rsid w:val="00C1784E"/>
    <w:rsid w:val="00C34DF5"/>
    <w:rsid w:val="00C37E09"/>
    <w:rsid w:val="00C40F15"/>
    <w:rsid w:val="00C523C4"/>
    <w:rsid w:val="00C564F6"/>
    <w:rsid w:val="00C5701D"/>
    <w:rsid w:val="00C62CBB"/>
    <w:rsid w:val="00C65F11"/>
    <w:rsid w:val="00C65FC9"/>
    <w:rsid w:val="00C73193"/>
    <w:rsid w:val="00CA19E6"/>
    <w:rsid w:val="00CA25D2"/>
    <w:rsid w:val="00CA39F0"/>
    <w:rsid w:val="00CA432B"/>
    <w:rsid w:val="00CB227B"/>
    <w:rsid w:val="00CB40B2"/>
    <w:rsid w:val="00CC3114"/>
    <w:rsid w:val="00CD1A00"/>
    <w:rsid w:val="00CD6548"/>
    <w:rsid w:val="00CE7D08"/>
    <w:rsid w:val="00CF206F"/>
    <w:rsid w:val="00CF3112"/>
    <w:rsid w:val="00CF4633"/>
    <w:rsid w:val="00CF7755"/>
    <w:rsid w:val="00D01387"/>
    <w:rsid w:val="00D06F37"/>
    <w:rsid w:val="00D15AC7"/>
    <w:rsid w:val="00D209CF"/>
    <w:rsid w:val="00D210A5"/>
    <w:rsid w:val="00D2424C"/>
    <w:rsid w:val="00D27611"/>
    <w:rsid w:val="00D33BCB"/>
    <w:rsid w:val="00D34ACB"/>
    <w:rsid w:val="00D351E7"/>
    <w:rsid w:val="00D461BF"/>
    <w:rsid w:val="00D5781E"/>
    <w:rsid w:val="00D67B84"/>
    <w:rsid w:val="00D7627F"/>
    <w:rsid w:val="00D841B2"/>
    <w:rsid w:val="00D84B54"/>
    <w:rsid w:val="00D90210"/>
    <w:rsid w:val="00D91D75"/>
    <w:rsid w:val="00D95554"/>
    <w:rsid w:val="00DA7553"/>
    <w:rsid w:val="00DB0C6E"/>
    <w:rsid w:val="00DB2184"/>
    <w:rsid w:val="00DC1F99"/>
    <w:rsid w:val="00DC6FF6"/>
    <w:rsid w:val="00DF189D"/>
    <w:rsid w:val="00E02473"/>
    <w:rsid w:val="00E12D1C"/>
    <w:rsid w:val="00E40324"/>
    <w:rsid w:val="00E428D6"/>
    <w:rsid w:val="00E439F9"/>
    <w:rsid w:val="00E43F51"/>
    <w:rsid w:val="00E46B0A"/>
    <w:rsid w:val="00E50021"/>
    <w:rsid w:val="00E614B2"/>
    <w:rsid w:val="00E6783F"/>
    <w:rsid w:val="00E77B89"/>
    <w:rsid w:val="00E81F57"/>
    <w:rsid w:val="00E93356"/>
    <w:rsid w:val="00E96081"/>
    <w:rsid w:val="00EA1C79"/>
    <w:rsid w:val="00EB034C"/>
    <w:rsid w:val="00EB64A4"/>
    <w:rsid w:val="00EC0D9B"/>
    <w:rsid w:val="00EC25F7"/>
    <w:rsid w:val="00EC2A6F"/>
    <w:rsid w:val="00ED02CA"/>
    <w:rsid w:val="00EE0CA8"/>
    <w:rsid w:val="00EE101B"/>
    <w:rsid w:val="00EE283C"/>
    <w:rsid w:val="00EE4365"/>
    <w:rsid w:val="00EE7417"/>
    <w:rsid w:val="00EF739F"/>
    <w:rsid w:val="00F07CD7"/>
    <w:rsid w:val="00F108F3"/>
    <w:rsid w:val="00F1103D"/>
    <w:rsid w:val="00F11D06"/>
    <w:rsid w:val="00F12887"/>
    <w:rsid w:val="00F16ED6"/>
    <w:rsid w:val="00F36EB0"/>
    <w:rsid w:val="00F373DD"/>
    <w:rsid w:val="00F3755E"/>
    <w:rsid w:val="00F635E2"/>
    <w:rsid w:val="00F6480B"/>
    <w:rsid w:val="00F733BF"/>
    <w:rsid w:val="00F865A2"/>
    <w:rsid w:val="00F933E7"/>
    <w:rsid w:val="00F95BDC"/>
    <w:rsid w:val="00FA02DE"/>
    <w:rsid w:val="00FA2690"/>
    <w:rsid w:val="00FB0B20"/>
    <w:rsid w:val="00FC0A1F"/>
    <w:rsid w:val="00FC3DC0"/>
    <w:rsid w:val="00FC421D"/>
    <w:rsid w:val="00FD0B4D"/>
    <w:rsid w:val="00FD1663"/>
    <w:rsid w:val="00FD625C"/>
    <w:rsid w:val="00FE126F"/>
    <w:rsid w:val="00FE14AA"/>
    <w:rsid w:val="00FE2337"/>
    <w:rsid w:val="00FE61CC"/>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paragraph" w:styleId="1">
    <w:name w:val="heading 1"/>
    <w:basedOn w:val="a"/>
    <w:next w:val="a"/>
    <w:link w:val="10"/>
    <w:uiPriority w:val="99"/>
    <w:qFormat/>
    <w:rsid w:val="00305D52"/>
    <w:pPr>
      <w:keepNext/>
      <w:spacing w:before="240" w:after="60" w:line="240" w:lineRule="auto"/>
      <w:outlineLvl w:val="0"/>
    </w:pPr>
    <w:rPr>
      <w:rFonts w:ascii="Cambria" w:eastAsia="Times New Roman" w:hAnsi="Cambria" w:cs="Times New Roman"/>
      <w:b/>
      <w:bCs/>
      <w:color w:val="000000"/>
      <w:kern w:val="32"/>
      <w:sz w:val="32"/>
      <w:szCs w:val="32"/>
      <w:lang w:val="ru-RU" w:eastAsia="ru-RU"/>
    </w:rPr>
  </w:style>
  <w:style w:type="paragraph" w:styleId="2">
    <w:name w:val="heading 2"/>
    <w:basedOn w:val="a"/>
    <w:next w:val="a"/>
    <w:link w:val="20"/>
    <w:uiPriority w:val="9"/>
    <w:semiHidden/>
    <w:unhideWhenUsed/>
    <w:qFormat/>
    <w:rsid w:val="00513F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5FF"/>
    <w:pPr>
      <w:ind w:left="720"/>
      <w:contextualSpacing/>
    </w:p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5"/>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1016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C2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A6F"/>
    <w:rPr>
      <w:rFonts w:ascii="Consolas" w:eastAsia="Consolas" w:hAnsi="Consolas" w:cs="Consolas"/>
      <w:lang w:val="en-US"/>
    </w:rPr>
  </w:style>
  <w:style w:type="paragraph" w:styleId="a8">
    <w:name w:val="footer"/>
    <w:basedOn w:val="a"/>
    <w:link w:val="a9"/>
    <w:uiPriority w:val="99"/>
    <w:unhideWhenUsed/>
    <w:rsid w:val="00EC2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2A6F"/>
    <w:rPr>
      <w:rFonts w:ascii="Consolas" w:eastAsia="Consolas" w:hAnsi="Consolas" w:cs="Consolas"/>
      <w:lang w:val="en-US"/>
    </w:rPr>
  </w:style>
  <w:style w:type="table" w:styleId="aa">
    <w:name w:val="Table Grid"/>
    <w:basedOn w:val="a1"/>
    <w:uiPriority w:val="5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678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8A5"/>
    <w:rPr>
      <w:rFonts w:ascii="Tahoma" w:eastAsia="Consolas" w:hAnsi="Tahoma" w:cs="Tahoma"/>
      <w:sz w:val="16"/>
      <w:szCs w:val="16"/>
      <w:lang w:val="en-US"/>
    </w:rPr>
  </w:style>
  <w:style w:type="character" w:customStyle="1" w:styleId="s0">
    <w:name w:val="s0"/>
    <w:rsid w:val="001A3923"/>
    <w:rPr>
      <w:rFonts w:ascii="Times New Roman" w:hAnsi="Times New Roman"/>
      <w:color w:val="000000"/>
      <w:sz w:val="16"/>
      <w:u w:val="none"/>
      <w:effect w:val="none"/>
    </w:rPr>
  </w:style>
  <w:style w:type="character" w:customStyle="1" w:styleId="10">
    <w:name w:val="Заголовок 1 Знак"/>
    <w:basedOn w:val="a0"/>
    <w:link w:val="1"/>
    <w:uiPriority w:val="99"/>
    <w:rsid w:val="00305D52"/>
    <w:rPr>
      <w:rFonts w:ascii="Cambria" w:eastAsia="Times New Roman" w:hAnsi="Cambria" w:cs="Times New Roman"/>
      <w:b/>
      <w:bCs/>
      <w:color w:val="000000"/>
      <w:kern w:val="32"/>
      <w:sz w:val="32"/>
      <w:szCs w:val="32"/>
      <w:lang w:eastAsia="ru-RU"/>
    </w:rPr>
  </w:style>
  <w:style w:type="paragraph" w:customStyle="1" w:styleId="21">
    <w:name w:val="Без интервала2"/>
    <w:link w:val="NoSpacingChar1"/>
    <w:uiPriority w:val="99"/>
    <w:qFormat/>
    <w:rsid w:val="00305D52"/>
    <w:pPr>
      <w:spacing w:after="0" w:line="240" w:lineRule="auto"/>
    </w:pPr>
    <w:rPr>
      <w:rFonts w:ascii="Calibri" w:eastAsia="Times New Roman" w:hAnsi="Calibri" w:cs="Times New Roman"/>
      <w:szCs w:val="20"/>
      <w:lang w:eastAsia="ru-RU"/>
    </w:rPr>
  </w:style>
  <w:style w:type="character" w:customStyle="1" w:styleId="NoSpacingChar1">
    <w:name w:val="No Spacing Char1"/>
    <w:link w:val="21"/>
    <w:uiPriority w:val="99"/>
    <w:locked/>
    <w:rsid w:val="00305D52"/>
    <w:rPr>
      <w:rFonts w:ascii="Calibri" w:eastAsia="Times New Roman" w:hAnsi="Calibri" w:cs="Times New Roman"/>
      <w:szCs w:val="20"/>
      <w:lang w:eastAsia="ru-RU"/>
    </w:rPr>
  </w:style>
  <w:style w:type="paragraph" w:styleId="ad">
    <w:name w:val="No Spacing"/>
    <w:aliases w:val="Обя,мелкий,мой рабочий,No Spacing,норма,Айгерим,свой,Без интервала1,No Spacing1"/>
    <w:link w:val="ae"/>
    <w:uiPriority w:val="1"/>
    <w:qFormat/>
    <w:rsid w:val="00FB0B20"/>
    <w:pPr>
      <w:spacing w:after="0" w:line="240" w:lineRule="auto"/>
    </w:pPr>
    <w:rPr>
      <w:rFonts w:ascii="Times New Roman" w:eastAsia="Times New Roman" w:hAnsi="Times New Roman" w:cs="Times New Roman"/>
      <w:color w:val="000000"/>
      <w:sz w:val="16"/>
      <w:szCs w:val="16"/>
      <w:lang w:eastAsia="ru-RU"/>
    </w:rPr>
  </w:style>
  <w:style w:type="character" w:customStyle="1" w:styleId="ae">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d"/>
    <w:uiPriority w:val="1"/>
    <w:locked/>
    <w:rsid w:val="00FB0B20"/>
    <w:rPr>
      <w:rFonts w:ascii="Times New Roman" w:eastAsia="Times New Roman" w:hAnsi="Times New Roman" w:cs="Times New Roman"/>
      <w:color w:val="000000"/>
      <w:sz w:val="16"/>
      <w:szCs w:val="16"/>
      <w:lang w:eastAsia="ru-RU"/>
    </w:rPr>
  </w:style>
  <w:style w:type="character" w:customStyle="1" w:styleId="s1">
    <w:name w:val="s1"/>
    <w:uiPriority w:val="99"/>
    <w:rsid w:val="00FB0B20"/>
    <w:rPr>
      <w:rFonts w:ascii="Times New Roman" w:hAnsi="Times New Roman"/>
      <w:b/>
      <w:color w:val="000000"/>
      <w:sz w:val="16"/>
      <w:u w:val="none"/>
      <w:effect w:val="none"/>
    </w:rPr>
  </w:style>
  <w:style w:type="paragraph" w:customStyle="1" w:styleId="4">
    <w:name w:val="Без интервала4"/>
    <w:qFormat/>
    <w:rsid w:val="00FB0B20"/>
    <w:pPr>
      <w:spacing w:after="0" w:line="240" w:lineRule="auto"/>
    </w:pPr>
    <w:rPr>
      <w:rFonts w:ascii="Calibri" w:eastAsia="Times New Roman" w:hAnsi="Calibri" w:cs="Times New Roman"/>
      <w:szCs w:val="20"/>
      <w:lang w:eastAsia="ru-RU"/>
    </w:rPr>
  </w:style>
  <w:style w:type="paragraph" w:customStyle="1" w:styleId="11">
    <w:name w:val="Абзац списка1"/>
    <w:aliases w:val="List Paragraph,маркированный"/>
    <w:basedOn w:val="a"/>
    <w:link w:val="af"/>
    <w:uiPriority w:val="34"/>
    <w:qFormat/>
    <w:rsid w:val="00584E0F"/>
    <w:pPr>
      <w:ind w:left="720"/>
      <w:contextualSpacing/>
    </w:pPr>
    <w:rPr>
      <w:rFonts w:ascii="Calibri" w:eastAsia="Times New Roman" w:hAnsi="Calibri" w:cs="Times New Roman"/>
      <w:lang w:val="ru-RU" w:eastAsia="ru-RU"/>
    </w:rPr>
  </w:style>
  <w:style w:type="character" w:customStyle="1" w:styleId="af">
    <w:name w:val="Абзац списка Знак"/>
    <w:aliases w:val="маркированный Знак"/>
    <w:basedOn w:val="a0"/>
    <w:link w:val="11"/>
    <w:uiPriority w:val="34"/>
    <w:locked/>
    <w:rsid w:val="00584E0F"/>
    <w:rPr>
      <w:rFonts w:ascii="Calibri" w:eastAsia="Times New Roman" w:hAnsi="Calibri" w:cs="Times New Roman"/>
      <w:lang w:eastAsia="ru-RU"/>
    </w:rPr>
  </w:style>
  <w:style w:type="paragraph" w:customStyle="1" w:styleId="3">
    <w:name w:val="Без интервала3"/>
    <w:link w:val="NoSpacingChar2"/>
    <w:qFormat/>
    <w:rsid w:val="0080024D"/>
    <w:pPr>
      <w:suppressAutoHyphens/>
      <w:spacing w:after="0" w:line="240" w:lineRule="auto"/>
    </w:pPr>
    <w:rPr>
      <w:rFonts w:ascii="Calibri" w:eastAsia="Times New Roman" w:hAnsi="Calibri" w:cs="Times New Roman"/>
      <w:lang w:eastAsia="ar-SA"/>
    </w:rPr>
  </w:style>
  <w:style w:type="character" w:customStyle="1" w:styleId="NoSpacingChar2">
    <w:name w:val="No Spacing Char2"/>
    <w:basedOn w:val="a0"/>
    <w:link w:val="3"/>
    <w:locked/>
    <w:rsid w:val="0080024D"/>
    <w:rPr>
      <w:rFonts w:ascii="Calibri" w:eastAsia="Times New Roman" w:hAnsi="Calibri" w:cs="Times New Roman"/>
      <w:lang w:eastAsia="ar-SA"/>
    </w:rPr>
  </w:style>
  <w:style w:type="character" w:styleId="af0">
    <w:name w:val="Hyperlink"/>
    <w:basedOn w:val="a0"/>
    <w:uiPriority w:val="99"/>
    <w:rsid w:val="008D7E39"/>
    <w:rPr>
      <w:rFonts w:ascii="Times New Roman" w:hAnsi="Times New Roman" w:cs="Times New Roman"/>
      <w:color w:val="auto"/>
      <w:u w:val="single"/>
    </w:rPr>
  </w:style>
  <w:style w:type="paragraph" w:styleId="af1">
    <w:name w:val="Body Text"/>
    <w:basedOn w:val="a"/>
    <w:link w:val="af2"/>
    <w:unhideWhenUsed/>
    <w:rsid w:val="008D7E39"/>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rsid w:val="008D7E39"/>
    <w:rPr>
      <w:rFonts w:ascii="Times New Roman" w:eastAsia="Times New Roman" w:hAnsi="Times New Roman" w:cs="Times New Roman"/>
      <w:sz w:val="24"/>
      <w:szCs w:val="24"/>
      <w:lang w:eastAsia="ru-RU"/>
    </w:rPr>
  </w:style>
  <w:style w:type="character" w:customStyle="1" w:styleId="shorttext">
    <w:name w:val="short_text"/>
    <w:basedOn w:val="a0"/>
    <w:rsid w:val="008D7E39"/>
  </w:style>
  <w:style w:type="paragraph" w:styleId="af3">
    <w:name w:val="Body Text Indent"/>
    <w:basedOn w:val="a"/>
    <w:link w:val="af4"/>
    <w:uiPriority w:val="99"/>
    <w:unhideWhenUsed/>
    <w:rsid w:val="008D7E39"/>
    <w:pPr>
      <w:spacing w:after="120"/>
      <w:ind w:left="283"/>
    </w:pPr>
  </w:style>
  <w:style w:type="character" w:customStyle="1" w:styleId="af4">
    <w:name w:val="Основной текст с отступом Знак"/>
    <w:basedOn w:val="a0"/>
    <w:link w:val="af3"/>
    <w:uiPriority w:val="99"/>
    <w:rsid w:val="008D7E39"/>
    <w:rPr>
      <w:rFonts w:ascii="Consolas" w:eastAsia="Consolas" w:hAnsi="Consolas" w:cs="Consolas"/>
      <w:lang w:val="en-US"/>
    </w:rPr>
  </w:style>
  <w:style w:type="character" w:styleId="af5">
    <w:name w:val="Emphasis"/>
    <w:basedOn w:val="a0"/>
    <w:qFormat/>
    <w:rsid w:val="008D7E39"/>
    <w:rPr>
      <w:i/>
      <w:iCs/>
    </w:rPr>
  </w:style>
  <w:style w:type="character" w:customStyle="1" w:styleId="NoSpacingChar">
    <w:name w:val="No Spacing Char"/>
    <w:basedOn w:val="a0"/>
    <w:locked/>
    <w:rsid w:val="008D7E39"/>
    <w:rPr>
      <w:rFonts w:ascii="Calibri" w:eastAsia="Times New Roman" w:hAnsi="Calibri" w:cs="Times New Roman"/>
    </w:rPr>
  </w:style>
  <w:style w:type="character" w:customStyle="1" w:styleId="20">
    <w:name w:val="Заголовок 2 Знак"/>
    <w:basedOn w:val="a0"/>
    <w:link w:val="2"/>
    <w:uiPriority w:val="99"/>
    <w:rsid w:val="00513F67"/>
    <w:rPr>
      <w:rFonts w:asciiTheme="majorHAnsi" w:eastAsiaTheme="majorEastAsia" w:hAnsiTheme="majorHAnsi" w:cstheme="majorBidi"/>
      <w:b/>
      <w:bCs/>
      <w:color w:val="4F81BD" w:themeColor="accent1"/>
      <w:sz w:val="26"/>
      <w:szCs w:val="26"/>
      <w:lang w:val="en-US"/>
    </w:rPr>
  </w:style>
  <w:style w:type="paragraph" w:customStyle="1" w:styleId="8">
    <w:name w:val="Без интервала8"/>
    <w:uiPriority w:val="1"/>
    <w:qFormat/>
    <w:rsid w:val="006D1586"/>
    <w:pPr>
      <w:spacing w:after="0" w:line="240" w:lineRule="auto"/>
    </w:pPr>
    <w:rPr>
      <w:rFonts w:ascii="Times New Roman" w:eastAsia="Times New Roman" w:hAnsi="Times New Roman" w:cs="Times New Roman"/>
      <w:color w:val="000000"/>
      <w:sz w:val="16"/>
      <w:szCs w:val="16"/>
      <w:lang w:eastAsia="ru-RU"/>
    </w:rPr>
  </w:style>
  <w:style w:type="paragraph" w:styleId="HTML">
    <w:name w:val="HTML Preformatted"/>
    <w:basedOn w:val="a"/>
    <w:link w:val="HTML0"/>
    <w:uiPriority w:val="99"/>
    <w:unhideWhenUsed/>
    <w:rsid w:val="0035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5471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paragraph" w:styleId="1">
    <w:name w:val="heading 1"/>
    <w:basedOn w:val="a"/>
    <w:next w:val="a"/>
    <w:link w:val="10"/>
    <w:uiPriority w:val="99"/>
    <w:qFormat/>
    <w:rsid w:val="00305D52"/>
    <w:pPr>
      <w:keepNext/>
      <w:spacing w:before="240" w:after="60" w:line="240" w:lineRule="auto"/>
      <w:outlineLvl w:val="0"/>
    </w:pPr>
    <w:rPr>
      <w:rFonts w:ascii="Cambria" w:eastAsia="Times New Roman" w:hAnsi="Cambria" w:cs="Times New Roman"/>
      <w:b/>
      <w:bCs/>
      <w:color w:val="000000"/>
      <w:kern w:val="32"/>
      <w:sz w:val="32"/>
      <w:szCs w:val="32"/>
      <w:lang w:val="ru-RU" w:eastAsia="ru-RU"/>
    </w:rPr>
  </w:style>
  <w:style w:type="paragraph" w:styleId="2">
    <w:name w:val="heading 2"/>
    <w:basedOn w:val="a"/>
    <w:next w:val="a"/>
    <w:link w:val="20"/>
    <w:uiPriority w:val="9"/>
    <w:semiHidden/>
    <w:unhideWhenUsed/>
    <w:qFormat/>
    <w:rsid w:val="00513F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5FF"/>
    <w:pPr>
      <w:ind w:left="720"/>
      <w:contextualSpacing/>
    </w:p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5"/>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10168"/>
    <w:rPr>
      <w:rFonts w:ascii="Times New Roman" w:eastAsia="Times New Roman" w:hAnsi="Times New Roman" w:cs="Times New Roman"/>
      <w:sz w:val="24"/>
      <w:szCs w:val="24"/>
      <w:lang w:val="x-none" w:eastAsia="ru-RU"/>
    </w:rPr>
  </w:style>
  <w:style w:type="paragraph" w:styleId="a6">
    <w:name w:val="header"/>
    <w:basedOn w:val="a"/>
    <w:link w:val="a7"/>
    <w:uiPriority w:val="99"/>
    <w:unhideWhenUsed/>
    <w:rsid w:val="00EC2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A6F"/>
    <w:rPr>
      <w:rFonts w:ascii="Consolas" w:eastAsia="Consolas" w:hAnsi="Consolas" w:cs="Consolas"/>
      <w:lang w:val="en-US"/>
    </w:rPr>
  </w:style>
  <w:style w:type="paragraph" w:styleId="a8">
    <w:name w:val="footer"/>
    <w:basedOn w:val="a"/>
    <w:link w:val="a9"/>
    <w:uiPriority w:val="99"/>
    <w:unhideWhenUsed/>
    <w:rsid w:val="00EC2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2A6F"/>
    <w:rPr>
      <w:rFonts w:ascii="Consolas" w:eastAsia="Consolas" w:hAnsi="Consolas" w:cs="Consolas"/>
      <w:lang w:val="en-US"/>
    </w:rPr>
  </w:style>
  <w:style w:type="table" w:styleId="aa">
    <w:name w:val="Table Grid"/>
    <w:basedOn w:val="a1"/>
    <w:uiPriority w:val="5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678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8A5"/>
    <w:rPr>
      <w:rFonts w:ascii="Tahoma" w:eastAsia="Consolas" w:hAnsi="Tahoma" w:cs="Tahoma"/>
      <w:sz w:val="16"/>
      <w:szCs w:val="16"/>
      <w:lang w:val="en-US"/>
    </w:rPr>
  </w:style>
  <w:style w:type="character" w:customStyle="1" w:styleId="s0">
    <w:name w:val="s0"/>
    <w:rsid w:val="001A3923"/>
    <w:rPr>
      <w:rFonts w:ascii="Times New Roman" w:hAnsi="Times New Roman"/>
      <w:color w:val="000000"/>
      <w:sz w:val="16"/>
      <w:u w:val="none"/>
      <w:effect w:val="none"/>
    </w:rPr>
  </w:style>
  <w:style w:type="character" w:customStyle="1" w:styleId="10">
    <w:name w:val="Заголовок 1 Знак"/>
    <w:basedOn w:val="a0"/>
    <w:link w:val="1"/>
    <w:uiPriority w:val="99"/>
    <w:rsid w:val="00305D52"/>
    <w:rPr>
      <w:rFonts w:ascii="Cambria" w:eastAsia="Times New Roman" w:hAnsi="Cambria" w:cs="Times New Roman"/>
      <w:b/>
      <w:bCs/>
      <w:color w:val="000000"/>
      <w:kern w:val="32"/>
      <w:sz w:val="32"/>
      <w:szCs w:val="32"/>
      <w:lang w:eastAsia="ru-RU"/>
    </w:rPr>
  </w:style>
  <w:style w:type="paragraph" w:customStyle="1" w:styleId="21">
    <w:name w:val="Без интервала2"/>
    <w:link w:val="NoSpacingChar1"/>
    <w:uiPriority w:val="99"/>
    <w:qFormat/>
    <w:rsid w:val="00305D52"/>
    <w:pPr>
      <w:spacing w:after="0" w:line="240" w:lineRule="auto"/>
    </w:pPr>
    <w:rPr>
      <w:rFonts w:ascii="Calibri" w:eastAsia="Times New Roman" w:hAnsi="Calibri" w:cs="Times New Roman"/>
      <w:szCs w:val="20"/>
      <w:lang w:eastAsia="ru-RU"/>
    </w:rPr>
  </w:style>
  <w:style w:type="character" w:customStyle="1" w:styleId="NoSpacingChar1">
    <w:name w:val="No Spacing Char1"/>
    <w:link w:val="21"/>
    <w:uiPriority w:val="99"/>
    <w:locked/>
    <w:rsid w:val="00305D52"/>
    <w:rPr>
      <w:rFonts w:ascii="Calibri" w:eastAsia="Times New Roman" w:hAnsi="Calibri" w:cs="Times New Roman"/>
      <w:szCs w:val="20"/>
      <w:lang w:eastAsia="ru-RU"/>
    </w:rPr>
  </w:style>
  <w:style w:type="paragraph" w:styleId="ad">
    <w:name w:val="No Spacing"/>
    <w:aliases w:val="Обя,мелкий,мой рабочий,No Spacing,норма,Айгерим,свой,Без интервала1,No Spacing1"/>
    <w:link w:val="ae"/>
    <w:uiPriority w:val="1"/>
    <w:qFormat/>
    <w:rsid w:val="00FB0B20"/>
    <w:pPr>
      <w:spacing w:after="0" w:line="240" w:lineRule="auto"/>
    </w:pPr>
    <w:rPr>
      <w:rFonts w:ascii="Times New Roman" w:eastAsia="Times New Roman" w:hAnsi="Times New Roman" w:cs="Times New Roman"/>
      <w:color w:val="000000"/>
      <w:sz w:val="16"/>
      <w:szCs w:val="16"/>
      <w:lang w:eastAsia="ru-RU"/>
    </w:rPr>
  </w:style>
  <w:style w:type="character" w:customStyle="1" w:styleId="ae">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d"/>
    <w:uiPriority w:val="1"/>
    <w:locked/>
    <w:rsid w:val="00FB0B20"/>
    <w:rPr>
      <w:rFonts w:ascii="Times New Roman" w:eastAsia="Times New Roman" w:hAnsi="Times New Roman" w:cs="Times New Roman"/>
      <w:color w:val="000000"/>
      <w:sz w:val="16"/>
      <w:szCs w:val="16"/>
      <w:lang w:eastAsia="ru-RU"/>
    </w:rPr>
  </w:style>
  <w:style w:type="character" w:customStyle="1" w:styleId="s1">
    <w:name w:val="s1"/>
    <w:uiPriority w:val="99"/>
    <w:rsid w:val="00FB0B20"/>
    <w:rPr>
      <w:rFonts w:ascii="Times New Roman" w:hAnsi="Times New Roman"/>
      <w:b/>
      <w:color w:val="000000"/>
      <w:sz w:val="16"/>
      <w:u w:val="none"/>
      <w:effect w:val="none"/>
    </w:rPr>
  </w:style>
  <w:style w:type="paragraph" w:customStyle="1" w:styleId="4">
    <w:name w:val="Без интервала4"/>
    <w:qFormat/>
    <w:rsid w:val="00FB0B20"/>
    <w:pPr>
      <w:spacing w:after="0" w:line="240" w:lineRule="auto"/>
    </w:pPr>
    <w:rPr>
      <w:rFonts w:ascii="Calibri" w:eastAsia="Times New Roman" w:hAnsi="Calibri" w:cs="Times New Roman"/>
      <w:szCs w:val="20"/>
      <w:lang w:eastAsia="ru-RU"/>
    </w:rPr>
  </w:style>
  <w:style w:type="paragraph" w:customStyle="1" w:styleId="11">
    <w:name w:val="Абзац списка1"/>
    <w:aliases w:val="List Paragraph,маркированный"/>
    <w:basedOn w:val="a"/>
    <w:link w:val="af"/>
    <w:uiPriority w:val="34"/>
    <w:qFormat/>
    <w:rsid w:val="00584E0F"/>
    <w:pPr>
      <w:ind w:left="720"/>
      <w:contextualSpacing/>
    </w:pPr>
    <w:rPr>
      <w:rFonts w:ascii="Calibri" w:eastAsia="Times New Roman" w:hAnsi="Calibri" w:cs="Times New Roman"/>
      <w:lang w:val="ru-RU" w:eastAsia="ru-RU"/>
    </w:rPr>
  </w:style>
  <w:style w:type="character" w:customStyle="1" w:styleId="af">
    <w:name w:val="Абзац списка Знак"/>
    <w:aliases w:val="маркированный Знак"/>
    <w:basedOn w:val="a0"/>
    <w:link w:val="11"/>
    <w:uiPriority w:val="34"/>
    <w:locked/>
    <w:rsid w:val="00584E0F"/>
    <w:rPr>
      <w:rFonts w:ascii="Calibri" w:eastAsia="Times New Roman" w:hAnsi="Calibri" w:cs="Times New Roman"/>
      <w:lang w:eastAsia="ru-RU"/>
    </w:rPr>
  </w:style>
  <w:style w:type="paragraph" w:customStyle="1" w:styleId="3">
    <w:name w:val="Без интервала3"/>
    <w:link w:val="NoSpacingChar2"/>
    <w:qFormat/>
    <w:rsid w:val="0080024D"/>
    <w:pPr>
      <w:suppressAutoHyphens/>
      <w:spacing w:after="0" w:line="240" w:lineRule="auto"/>
    </w:pPr>
    <w:rPr>
      <w:rFonts w:ascii="Calibri" w:eastAsia="Times New Roman" w:hAnsi="Calibri" w:cs="Times New Roman"/>
      <w:lang w:eastAsia="ar-SA"/>
    </w:rPr>
  </w:style>
  <w:style w:type="character" w:customStyle="1" w:styleId="NoSpacingChar2">
    <w:name w:val="No Spacing Char2"/>
    <w:basedOn w:val="a0"/>
    <w:link w:val="3"/>
    <w:locked/>
    <w:rsid w:val="0080024D"/>
    <w:rPr>
      <w:rFonts w:ascii="Calibri" w:eastAsia="Times New Roman" w:hAnsi="Calibri" w:cs="Times New Roman"/>
      <w:lang w:eastAsia="ar-SA"/>
    </w:rPr>
  </w:style>
  <w:style w:type="character" w:styleId="af0">
    <w:name w:val="Hyperlink"/>
    <w:basedOn w:val="a0"/>
    <w:uiPriority w:val="99"/>
    <w:rsid w:val="008D7E39"/>
    <w:rPr>
      <w:rFonts w:ascii="Times New Roman" w:hAnsi="Times New Roman" w:cs="Times New Roman"/>
      <w:color w:val="auto"/>
      <w:u w:val="single"/>
    </w:rPr>
  </w:style>
  <w:style w:type="paragraph" w:styleId="af1">
    <w:name w:val="Body Text"/>
    <w:basedOn w:val="a"/>
    <w:link w:val="af2"/>
    <w:unhideWhenUsed/>
    <w:rsid w:val="008D7E39"/>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rsid w:val="008D7E39"/>
    <w:rPr>
      <w:rFonts w:ascii="Times New Roman" w:eastAsia="Times New Roman" w:hAnsi="Times New Roman" w:cs="Times New Roman"/>
      <w:sz w:val="24"/>
      <w:szCs w:val="24"/>
      <w:lang w:eastAsia="ru-RU"/>
    </w:rPr>
  </w:style>
  <w:style w:type="character" w:customStyle="1" w:styleId="shorttext">
    <w:name w:val="short_text"/>
    <w:basedOn w:val="a0"/>
    <w:rsid w:val="008D7E39"/>
  </w:style>
  <w:style w:type="paragraph" w:styleId="af3">
    <w:name w:val="Body Text Indent"/>
    <w:basedOn w:val="a"/>
    <w:link w:val="af4"/>
    <w:uiPriority w:val="99"/>
    <w:unhideWhenUsed/>
    <w:rsid w:val="008D7E39"/>
    <w:pPr>
      <w:spacing w:after="120"/>
      <w:ind w:left="283"/>
    </w:pPr>
  </w:style>
  <w:style w:type="character" w:customStyle="1" w:styleId="af4">
    <w:name w:val="Основной текст с отступом Знак"/>
    <w:basedOn w:val="a0"/>
    <w:link w:val="af3"/>
    <w:uiPriority w:val="99"/>
    <w:rsid w:val="008D7E39"/>
    <w:rPr>
      <w:rFonts w:ascii="Consolas" w:eastAsia="Consolas" w:hAnsi="Consolas" w:cs="Consolas"/>
      <w:lang w:val="en-US"/>
    </w:rPr>
  </w:style>
  <w:style w:type="character" w:styleId="af5">
    <w:name w:val="Emphasis"/>
    <w:basedOn w:val="a0"/>
    <w:qFormat/>
    <w:rsid w:val="008D7E39"/>
    <w:rPr>
      <w:i/>
      <w:iCs/>
    </w:rPr>
  </w:style>
  <w:style w:type="character" w:customStyle="1" w:styleId="NoSpacingChar">
    <w:name w:val="No Spacing Char"/>
    <w:basedOn w:val="a0"/>
    <w:locked/>
    <w:rsid w:val="008D7E39"/>
    <w:rPr>
      <w:rFonts w:ascii="Calibri" w:eastAsia="Times New Roman" w:hAnsi="Calibri" w:cs="Times New Roman"/>
    </w:rPr>
  </w:style>
  <w:style w:type="character" w:customStyle="1" w:styleId="20">
    <w:name w:val="Заголовок 2 Знак"/>
    <w:basedOn w:val="a0"/>
    <w:link w:val="2"/>
    <w:uiPriority w:val="99"/>
    <w:rsid w:val="00513F67"/>
    <w:rPr>
      <w:rFonts w:asciiTheme="majorHAnsi" w:eastAsiaTheme="majorEastAsia" w:hAnsiTheme="majorHAnsi" w:cstheme="majorBidi"/>
      <w:b/>
      <w:bCs/>
      <w:color w:val="4F81BD" w:themeColor="accent1"/>
      <w:sz w:val="26"/>
      <w:szCs w:val="26"/>
      <w:lang w:val="en-US"/>
    </w:rPr>
  </w:style>
  <w:style w:type="paragraph" w:customStyle="1" w:styleId="8">
    <w:name w:val="Без интервала8"/>
    <w:uiPriority w:val="1"/>
    <w:qFormat/>
    <w:rsid w:val="006D1586"/>
    <w:pPr>
      <w:spacing w:after="0" w:line="240" w:lineRule="auto"/>
    </w:pPr>
    <w:rPr>
      <w:rFonts w:ascii="Times New Roman" w:eastAsia="Times New Roman" w:hAnsi="Times New Roman" w:cs="Times New Roman"/>
      <w:color w:val="000000"/>
      <w:sz w:val="16"/>
      <w:szCs w:val="16"/>
      <w:lang w:eastAsia="ru-RU"/>
    </w:rPr>
  </w:style>
  <w:style w:type="paragraph" w:styleId="HTML">
    <w:name w:val="HTML Preformatted"/>
    <w:basedOn w:val="a"/>
    <w:link w:val="HTML0"/>
    <w:uiPriority w:val="99"/>
    <w:unhideWhenUsed/>
    <w:rsid w:val="0035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5471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35242198">
      <w:bodyDiv w:val="1"/>
      <w:marLeft w:val="0"/>
      <w:marRight w:val="0"/>
      <w:marTop w:val="0"/>
      <w:marBottom w:val="0"/>
      <w:divBdr>
        <w:top w:val="none" w:sz="0" w:space="0" w:color="auto"/>
        <w:left w:val="none" w:sz="0" w:space="0" w:color="auto"/>
        <w:bottom w:val="none" w:sz="0" w:space="0" w:color="auto"/>
        <w:right w:val="none" w:sz="0" w:space="0" w:color="auto"/>
      </w:divBdr>
    </w:div>
    <w:div w:id="1622882337">
      <w:bodyDiv w:val="1"/>
      <w:marLeft w:val="0"/>
      <w:marRight w:val="0"/>
      <w:marTop w:val="0"/>
      <w:marBottom w:val="0"/>
      <w:divBdr>
        <w:top w:val="none" w:sz="0" w:space="0" w:color="auto"/>
        <w:left w:val="none" w:sz="0" w:space="0" w:color="auto"/>
        <w:bottom w:val="none" w:sz="0" w:space="0" w:color="auto"/>
        <w:right w:val="none" w:sz="0" w:space="0" w:color="auto"/>
      </w:divBdr>
    </w:div>
    <w:div w:id="1819027855">
      <w:bodyDiv w:val="1"/>
      <w:marLeft w:val="0"/>
      <w:marRight w:val="0"/>
      <w:marTop w:val="0"/>
      <w:marBottom w:val="0"/>
      <w:divBdr>
        <w:top w:val="none" w:sz="0" w:space="0" w:color="auto"/>
        <w:left w:val="none" w:sz="0" w:space="0" w:color="auto"/>
        <w:bottom w:val="none" w:sz="0" w:space="0" w:color="auto"/>
        <w:right w:val="none" w:sz="0" w:space="0" w:color="auto"/>
      </w:divBdr>
    </w:div>
    <w:div w:id="1871381330">
      <w:bodyDiv w:val="1"/>
      <w:marLeft w:val="0"/>
      <w:marRight w:val="0"/>
      <w:marTop w:val="0"/>
      <w:marBottom w:val="0"/>
      <w:divBdr>
        <w:top w:val="none" w:sz="0" w:space="0" w:color="auto"/>
        <w:left w:val="none" w:sz="0" w:space="0" w:color="auto"/>
        <w:bottom w:val="none" w:sz="0" w:space="0" w:color="auto"/>
        <w:right w:val="none" w:sz="0" w:space="0" w:color="auto"/>
      </w:divBdr>
      <w:divsChild>
        <w:div w:id="1717731294">
          <w:marLeft w:val="0"/>
          <w:marRight w:val="0"/>
          <w:marTop w:val="0"/>
          <w:marBottom w:val="0"/>
          <w:divBdr>
            <w:top w:val="none" w:sz="0" w:space="0" w:color="auto"/>
            <w:left w:val="none" w:sz="0" w:space="0" w:color="auto"/>
            <w:bottom w:val="none" w:sz="0" w:space="0" w:color="auto"/>
            <w:right w:val="none" w:sz="0" w:space="0" w:color="auto"/>
          </w:divBdr>
        </w:div>
        <w:div w:id="6384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5E25-7B40-4CD2-BD36-FCB51B67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7957</Words>
  <Characters>45359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yergali.s</cp:lastModifiedBy>
  <cp:revision>13</cp:revision>
  <cp:lastPrinted>2018-02-14T11:04:00Z</cp:lastPrinted>
  <dcterms:created xsi:type="dcterms:W3CDTF">2018-02-14T10:05:00Z</dcterms:created>
  <dcterms:modified xsi:type="dcterms:W3CDTF">2018-02-27T03:51:00Z</dcterms:modified>
</cp:coreProperties>
</file>